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Letterhead"/>
        <w:tblW w:w="9480" w:type="dxa"/>
        <w:tblLook w:val="04A0" w:firstRow="1" w:lastRow="0" w:firstColumn="1" w:lastColumn="0" w:noHBand="0" w:noVBand="1"/>
      </w:tblPr>
      <w:tblGrid>
        <w:gridCol w:w="2400"/>
        <w:gridCol w:w="7080"/>
      </w:tblGrid>
      <w:sdt>
        <w:sdtPr>
          <w:rPr>
            <w:sz w:val="16"/>
            <w:lang w:val="et-EE"/>
          </w:rPr>
          <w:alias w:val="EC Header - Standard"/>
          <w:tag w:val="A4pCgmOjXaoPaysOY21Ij7-5QkCVxYFQ4ANGFaoRKN4I2"/>
          <w:id w:val="1753386620"/>
        </w:sdtPr>
        <w:sdtEndPr/>
        <w:sdtContent>
          <w:tr w:rsidR="009D3021" w:rsidRPr="00A62D7F" w14:paraId="682C21CB" w14:textId="77777777">
            <w:tc>
              <w:tcPr>
                <w:tcW w:w="2400" w:type="dxa"/>
              </w:tcPr>
              <w:p w14:paraId="1C4E68DF" w14:textId="77777777" w:rsidR="009D3021" w:rsidRPr="00A62D7F" w:rsidRDefault="00866BFE">
                <w:pPr>
                  <w:pStyle w:val="ZFlag"/>
                  <w:rPr>
                    <w:lang w:val="et-EE"/>
                  </w:rPr>
                </w:pPr>
                <w:r w:rsidRPr="00A62D7F">
                  <w:rPr>
                    <w:noProof/>
                    <w:lang w:val="et-EE"/>
                  </w:rPr>
                  <w:drawing>
                    <wp:inline distT="0" distB="0" distL="0" distR="0" wp14:anchorId="129763FD" wp14:editId="54E38A2F">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71A00DE" w14:textId="468735C0" w:rsidR="009D3021" w:rsidRPr="00A62D7F" w:rsidRDefault="00985E22">
                <w:pPr>
                  <w:pStyle w:val="ZCom"/>
                  <w:rPr>
                    <w:lang w:val="et-EE"/>
                  </w:rPr>
                </w:pPr>
                <w:sdt>
                  <w:sdtPr>
                    <w:rPr>
                      <w:lang w:val="et-EE"/>
                    </w:rPr>
                    <w:id w:val="1461000802"/>
                    <w:dataBinding w:xpath="/Texts/OrgaRoot" w:storeItemID="{4EF90DE6-88B6-4264-9629-4D8DFDFE87D2}"/>
                    <w:text w:multiLine="1"/>
                  </w:sdtPr>
                  <w:sdtEndPr/>
                  <w:sdtContent>
                    <w:r w:rsidR="004E07E0" w:rsidRPr="00A62D7F">
                      <w:rPr>
                        <w:lang w:val="et-EE"/>
                      </w:rPr>
                      <w:t>EURO</w:t>
                    </w:r>
                    <w:r w:rsidR="00CA29AC">
                      <w:rPr>
                        <w:lang w:val="et-EE"/>
                      </w:rPr>
                      <w:t>OPA KOMISJON</w:t>
                    </w:r>
                  </w:sdtContent>
                </w:sdt>
              </w:p>
              <w:p w14:paraId="0B9FED90" w14:textId="53D1FF55" w:rsidR="009D3021" w:rsidRPr="00A62D7F" w:rsidRDefault="00985E22">
                <w:pPr>
                  <w:pStyle w:val="ZDGName"/>
                  <w:rPr>
                    <w:lang w:val="et-EE"/>
                  </w:rPr>
                </w:pPr>
                <w:sdt>
                  <w:sdtPr>
                    <w:rPr>
                      <w:lang w:val="et-EE"/>
                    </w:rPr>
                    <w:id w:val="2020728193"/>
                    <w:dataBinding w:xpath="/Author/OrgaEntity1/HeadLine1" w:storeItemID="{4E337F2B-4A41-47C9-A7C7-5930D7061516}"/>
                    <w:text w:multiLine="1"/>
                  </w:sdtPr>
                  <w:sdtEndPr/>
                  <w:sdtContent>
                    <w:r w:rsidR="00CA29AC">
                      <w:rPr>
                        <w:lang w:val="et-EE"/>
                      </w:rPr>
                      <w:t xml:space="preserve">SIDEVÕRKUDE, SISU JA TEHNOLOOGIA PEADIREKTORAAT </w:t>
                    </w:r>
                  </w:sdtContent>
                </w:sdt>
              </w:p>
              <w:p w14:paraId="11696789" w14:textId="77777777" w:rsidR="009D3021" w:rsidRPr="00A62D7F" w:rsidRDefault="009D3021">
                <w:pPr>
                  <w:pStyle w:val="ZDGName"/>
                  <w:rPr>
                    <w:lang w:val="et-EE"/>
                  </w:rPr>
                </w:pPr>
              </w:p>
              <w:p w14:paraId="13B5AB6B" w14:textId="788129BF" w:rsidR="009D3021" w:rsidRPr="00A62D7F" w:rsidRDefault="00985E22">
                <w:pPr>
                  <w:pStyle w:val="ZDGName"/>
                  <w:rPr>
                    <w:lang w:val="et-EE"/>
                  </w:rPr>
                </w:pPr>
                <w:sdt>
                  <w:sdtPr>
                    <w:rPr>
                      <w:lang w:val="et-EE"/>
                    </w:rPr>
                    <w:id w:val="357471382"/>
                    <w:dataBinding w:xpath="/Author/OrgaEntity2/HeadLine1" w:storeItemID="{4E337F2B-4A41-47C9-A7C7-5930D7061516}"/>
                    <w:text w:multiLine="1"/>
                  </w:sdtPr>
                  <w:sdtEndPr/>
                  <w:sdtContent>
                    <w:r w:rsidR="00CA29AC">
                      <w:rPr>
                        <w:lang w:val="et-EE"/>
                      </w:rPr>
                      <w:t>Andmed</w:t>
                    </w:r>
                  </w:sdtContent>
                </w:sdt>
              </w:p>
              <w:p w14:paraId="3B7DE7A3" w14:textId="133F2136" w:rsidR="009D3021" w:rsidRPr="00A62D7F" w:rsidRDefault="00985E22">
                <w:pPr>
                  <w:pStyle w:val="ZDGName"/>
                  <w:rPr>
                    <w:b/>
                    <w:lang w:val="et-EE"/>
                  </w:rPr>
                </w:pPr>
                <w:sdt>
                  <w:sdtPr>
                    <w:rPr>
                      <w:b/>
                      <w:lang w:val="et-EE"/>
                    </w:rPr>
                    <w:id w:val="-1752505396"/>
                    <w:dataBinding w:xpath="/Author/OrgaEntity3/HeadLine1" w:storeItemID="{4E337F2B-4A41-47C9-A7C7-5930D7061516}"/>
                    <w:text w:multiLine="1"/>
                  </w:sdtPr>
                  <w:sdtEndPr/>
                  <w:sdtContent>
                    <w:r w:rsidR="004E07E0" w:rsidRPr="00A62D7F">
                      <w:rPr>
                        <w:b/>
                        <w:lang w:val="et-EE"/>
                      </w:rPr>
                      <w:t>Intera</w:t>
                    </w:r>
                    <w:r w:rsidR="00CA29AC">
                      <w:rPr>
                        <w:b/>
                        <w:lang w:val="et-EE"/>
                      </w:rPr>
                      <w:t>ktiivsed ja digitaalsed tehnoloogiad kultuuri ja hariduse jaoks</w:t>
                    </w:r>
                  </w:sdtContent>
                </w:sdt>
              </w:p>
            </w:tc>
          </w:tr>
        </w:sdtContent>
      </w:sdt>
    </w:tbl>
    <w:sdt>
      <w:sdtPr>
        <w:rPr>
          <w:sz w:val="40"/>
          <w:lang w:val="et-EE"/>
        </w:rPr>
        <w:alias w:val="Title - Title and Subtitle"/>
        <w:tag w:val="Ppyc7FjJog1LOR8q5Gy3v8-KWz8EPdyPrAZ9AmbxwqTv1"/>
        <w:id w:val="968100406"/>
      </w:sdtPr>
      <w:sdtEndPr>
        <w:rPr>
          <w:sz w:val="24"/>
        </w:rPr>
      </w:sdtEndPr>
      <w:sdtContent>
        <w:p w14:paraId="001950D3" w14:textId="6A382EC9" w:rsidR="00B03123" w:rsidRPr="00A62D7F" w:rsidRDefault="00985E22" w:rsidP="00996AFB">
          <w:pPr>
            <w:jc w:val="center"/>
            <w:rPr>
              <w:lang w:val="et-EE"/>
            </w:rPr>
          </w:pPr>
          <w:sdt>
            <w:sdtPr>
              <w:rPr>
                <w:b/>
                <w:sz w:val="28"/>
                <w:szCs w:val="28"/>
                <w:lang w:val="et-EE"/>
              </w:rPr>
              <w:id w:val="538170383"/>
              <w:placeholder>
                <w:docPart w:val="14729069103243C2B48B250A61156260"/>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E57B24" w:rsidRPr="00A62D7F">
                <w:rPr>
                  <w:b/>
                  <w:sz w:val="28"/>
                  <w:szCs w:val="28"/>
                  <w:lang w:val="et-EE"/>
                </w:rPr>
                <w:t>Digitaalse kultuuripärandi ja Europeana ekspertgrupp</w:t>
              </w:r>
            </w:sdtContent>
          </w:sdt>
        </w:p>
        <w:p w14:paraId="663E6D97" w14:textId="25F0D3AA" w:rsidR="00996AFB" w:rsidRPr="00A62D7F" w:rsidRDefault="00985E22" w:rsidP="00996AFB">
          <w:pPr>
            <w:jc w:val="center"/>
            <w:rPr>
              <w:szCs w:val="24"/>
              <w:lang w:val="et-EE"/>
            </w:rPr>
          </w:pPr>
          <w:sdt>
            <w:sdtPr>
              <w:rPr>
                <w:b/>
                <w:sz w:val="28"/>
                <w:szCs w:val="28"/>
                <w:lang w:val="et-EE"/>
              </w:rPr>
              <w:id w:val="-1109190728"/>
              <w:placeholder>
                <w:docPart w:val="080CC74AE53749B19101BD434C13C448"/>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E57B24" w:rsidRPr="00A62D7F">
                <w:rPr>
                  <w:b/>
                  <w:sz w:val="28"/>
                  <w:szCs w:val="28"/>
                  <w:lang w:val="et-EE"/>
                </w:rPr>
                <w:t xml:space="preserve">Ainelise kultuuripärandi 3D digiteerimise põhimõtted ja näpunäited kultuuripärandi </w:t>
              </w:r>
              <w:r w:rsidR="00DE5F27">
                <w:rPr>
                  <w:b/>
                  <w:sz w:val="28"/>
                  <w:szCs w:val="28"/>
                  <w:lang w:val="et-EE"/>
                </w:rPr>
                <w:t xml:space="preserve">valdkonna </w:t>
              </w:r>
              <w:r w:rsidR="00E57B24" w:rsidRPr="00A62D7F">
                <w:rPr>
                  <w:b/>
                  <w:sz w:val="28"/>
                  <w:szCs w:val="28"/>
                  <w:lang w:val="et-EE"/>
                </w:rPr>
                <w:t>spetsialistidele ja asutustele ning teistele kultuuripärandi hoidjatele</w:t>
              </w:r>
            </w:sdtContent>
          </w:sdt>
        </w:p>
      </w:sdtContent>
    </w:sdt>
    <w:p w14:paraId="03FF29E1" w14:textId="15BD894B" w:rsidR="00694086" w:rsidRPr="00A62D7F" w:rsidRDefault="00734064" w:rsidP="00694086">
      <w:pPr>
        <w:spacing w:before="480"/>
        <w:rPr>
          <w:rFonts w:ascii="Times New Roman Bold" w:hAnsi="Times New Roman Bold"/>
          <w:b/>
          <w:smallCaps/>
          <w:lang w:val="et-EE"/>
        </w:rPr>
      </w:pPr>
      <w:r w:rsidRPr="00A62D7F">
        <w:rPr>
          <w:rFonts w:ascii="Times New Roman Bold" w:hAnsi="Times New Roman Bold"/>
          <w:b/>
          <w:smallCaps/>
          <w:lang w:val="et-EE"/>
        </w:rPr>
        <w:t>SISUKORD</w:t>
      </w:r>
    </w:p>
    <w:p w14:paraId="05379837" w14:textId="44FE95A1" w:rsidR="00A62D7F" w:rsidRDefault="00694086">
      <w:pPr>
        <w:pStyle w:val="TOC1"/>
        <w:rPr>
          <w:rFonts w:asciiTheme="minorHAnsi" w:eastAsiaTheme="minorEastAsia" w:hAnsiTheme="minorHAnsi" w:cstheme="minorBidi"/>
          <w:noProof/>
          <w:sz w:val="22"/>
          <w:szCs w:val="22"/>
          <w:lang w:val="et-EE" w:eastAsia="et-EE"/>
        </w:rPr>
      </w:pPr>
      <w:r w:rsidRPr="00A62D7F">
        <w:rPr>
          <w:lang w:val="et-EE"/>
        </w:rPr>
        <w:fldChar w:fldCharType="begin"/>
      </w:r>
      <w:r w:rsidRPr="00A62D7F">
        <w:rPr>
          <w:lang w:val="et-EE"/>
        </w:rPr>
        <w:instrText xml:space="preserve"> TOC \o "1-1" \h \z \u </w:instrText>
      </w:r>
      <w:r w:rsidRPr="00A62D7F">
        <w:rPr>
          <w:lang w:val="et-EE"/>
        </w:rPr>
        <w:fldChar w:fldCharType="separate"/>
      </w:r>
      <w:hyperlink w:anchor="_Toc52289148" w:history="1">
        <w:r w:rsidR="00A62D7F" w:rsidRPr="00901ABE">
          <w:rPr>
            <w:rStyle w:val="Hyperlink"/>
            <w:noProof/>
            <w:lang w:val="et-EE"/>
          </w:rPr>
          <w:t>SISSEJUHATUS</w:t>
        </w:r>
        <w:r w:rsidR="00A62D7F">
          <w:rPr>
            <w:noProof/>
            <w:webHidden/>
          </w:rPr>
          <w:tab/>
        </w:r>
        <w:r w:rsidR="00A62D7F">
          <w:rPr>
            <w:noProof/>
            <w:webHidden/>
          </w:rPr>
          <w:fldChar w:fldCharType="begin"/>
        </w:r>
        <w:r w:rsidR="00A62D7F">
          <w:rPr>
            <w:noProof/>
            <w:webHidden/>
          </w:rPr>
          <w:instrText xml:space="preserve"> PAGEREF _Toc52289148 \h </w:instrText>
        </w:r>
        <w:r w:rsidR="00A62D7F">
          <w:rPr>
            <w:noProof/>
            <w:webHidden/>
          </w:rPr>
        </w:r>
        <w:r w:rsidR="00A62D7F">
          <w:rPr>
            <w:noProof/>
            <w:webHidden/>
          </w:rPr>
          <w:fldChar w:fldCharType="separate"/>
        </w:r>
        <w:r w:rsidR="00A62D7F">
          <w:rPr>
            <w:noProof/>
            <w:webHidden/>
          </w:rPr>
          <w:t>1</w:t>
        </w:r>
        <w:r w:rsidR="00A62D7F">
          <w:rPr>
            <w:noProof/>
            <w:webHidden/>
          </w:rPr>
          <w:fldChar w:fldCharType="end"/>
        </w:r>
      </w:hyperlink>
    </w:p>
    <w:p w14:paraId="40D725DC" w14:textId="3BEC18EC" w:rsidR="00A62D7F" w:rsidRDefault="00985E22">
      <w:pPr>
        <w:pStyle w:val="TOC1"/>
        <w:rPr>
          <w:rFonts w:asciiTheme="minorHAnsi" w:eastAsiaTheme="minorEastAsia" w:hAnsiTheme="minorHAnsi" w:cstheme="minorBidi"/>
          <w:noProof/>
          <w:sz w:val="22"/>
          <w:szCs w:val="22"/>
          <w:lang w:val="et-EE" w:eastAsia="et-EE"/>
        </w:rPr>
      </w:pPr>
      <w:hyperlink w:anchor="_Toc52289149" w:history="1">
        <w:r w:rsidR="00A62D7F" w:rsidRPr="00901ABE">
          <w:rPr>
            <w:rStyle w:val="Hyperlink"/>
            <w:noProof/>
            <w:lang w:val="et-EE"/>
          </w:rPr>
          <w:t>PÕHIMÕTTED JA NÄPUNÄITED</w:t>
        </w:r>
        <w:r w:rsidR="00A62D7F">
          <w:rPr>
            <w:noProof/>
            <w:webHidden/>
          </w:rPr>
          <w:tab/>
        </w:r>
        <w:r w:rsidR="00A62D7F">
          <w:rPr>
            <w:noProof/>
            <w:webHidden/>
          </w:rPr>
          <w:fldChar w:fldCharType="begin"/>
        </w:r>
        <w:r w:rsidR="00A62D7F">
          <w:rPr>
            <w:noProof/>
            <w:webHidden/>
          </w:rPr>
          <w:instrText xml:space="preserve"> PAGEREF _Toc52289149 \h </w:instrText>
        </w:r>
        <w:r w:rsidR="00A62D7F">
          <w:rPr>
            <w:noProof/>
            <w:webHidden/>
          </w:rPr>
        </w:r>
        <w:r w:rsidR="00A62D7F">
          <w:rPr>
            <w:noProof/>
            <w:webHidden/>
          </w:rPr>
          <w:fldChar w:fldCharType="separate"/>
        </w:r>
        <w:r w:rsidR="00A62D7F">
          <w:rPr>
            <w:noProof/>
            <w:webHidden/>
          </w:rPr>
          <w:t>2</w:t>
        </w:r>
        <w:r w:rsidR="00A62D7F">
          <w:rPr>
            <w:noProof/>
            <w:webHidden/>
          </w:rPr>
          <w:fldChar w:fldCharType="end"/>
        </w:r>
      </w:hyperlink>
    </w:p>
    <w:p w14:paraId="18D450E2" w14:textId="5D074C1E" w:rsidR="00A62D7F" w:rsidRDefault="00985E22">
      <w:pPr>
        <w:pStyle w:val="TOC1"/>
        <w:rPr>
          <w:rFonts w:asciiTheme="minorHAnsi" w:eastAsiaTheme="minorEastAsia" w:hAnsiTheme="minorHAnsi" w:cstheme="minorBidi"/>
          <w:noProof/>
          <w:sz w:val="22"/>
          <w:szCs w:val="22"/>
          <w:lang w:val="et-EE" w:eastAsia="et-EE"/>
        </w:rPr>
      </w:pPr>
      <w:hyperlink w:anchor="_Toc52289150" w:history="1">
        <w:r w:rsidR="00A62D7F" w:rsidRPr="00901ABE">
          <w:rPr>
            <w:rStyle w:val="Hyperlink"/>
            <w:noProof/>
            <w:lang w:val="et-EE"/>
          </w:rPr>
          <w:t>TÄNUAVALDUSED</w:t>
        </w:r>
        <w:r w:rsidR="00A62D7F">
          <w:rPr>
            <w:noProof/>
            <w:webHidden/>
          </w:rPr>
          <w:tab/>
        </w:r>
        <w:r w:rsidR="00A62D7F">
          <w:rPr>
            <w:noProof/>
            <w:webHidden/>
          </w:rPr>
          <w:fldChar w:fldCharType="begin"/>
        </w:r>
        <w:r w:rsidR="00A62D7F">
          <w:rPr>
            <w:noProof/>
            <w:webHidden/>
          </w:rPr>
          <w:instrText xml:space="preserve"> PAGEREF _Toc52289150 \h </w:instrText>
        </w:r>
        <w:r w:rsidR="00A62D7F">
          <w:rPr>
            <w:noProof/>
            <w:webHidden/>
          </w:rPr>
        </w:r>
        <w:r w:rsidR="00A62D7F">
          <w:rPr>
            <w:noProof/>
            <w:webHidden/>
          </w:rPr>
          <w:fldChar w:fldCharType="separate"/>
        </w:r>
        <w:r w:rsidR="00A62D7F">
          <w:rPr>
            <w:noProof/>
            <w:webHidden/>
          </w:rPr>
          <w:t>8</w:t>
        </w:r>
        <w:r w:rsidR="00A62D7F">
          <w:rPr>
            <w:noProof/>
            <w:webHidden/>
          </w:rPr>
          <w:fldChar w:fldCharType="end"/>
        </w:r>
      </w:hyperlink>
    </w:p>
    <w:p w14:paraId="242FAE2B" w14:textId="3ED6008E" w:rsidR="00A62D7F" w:rsidRDefault="00985E22">
      <w:pPr>
        <w:pStyle w:val="TOC1"/>
        <w:rPr>
          <w:rFonts w:asciiTheme="minorHAnsi" w:eastAsiaTheme="minorEastAsia" w:hAnsiTheme="minorHAnsi" w:cstheme="minorBidi"/>
          <w:noProof/>
          <w:sz w:val="22"/>
          <w:szCs w:val="22"/>
          <w:lang w:val="et-EE" w:eastAsia="et-EE"/>
        </w:rPr>
      </w:pPr>
      <w:hyperlink w:anchor="_Toc52289151" w:history="1">
        <w:r w:rsidR="00A62D7F" w:rsidRPr="00901ABE">
          <w:rPr>
            <w:rStyle w:val="Hyperlink"/>
            <w:noProof/>
            <w:lang w:val="et-EE"/>
          </w:rPr>
          <w:t>MUUD VIITED JA ALLIKAD</w:t>
        </w:r>
        <w:r w:rsidR="00A62D7F">
          <w:rPr>
            <w:noProof/>
            <w:webHidden/>
          </w:rPr>
          <w:tab/>
        </w:r>
        <w:r w:rsidR="00A62D7F">
          <w:rPr>
            <w:noProof/>
            <w:webHidden/>
          </w:rPr>
          <w:fldChar w:fldCharType="begin"/>
        </w:r>
        <w:r w:rsidR="00A62D7F">
          <w:rPr>
            <w:noProof/>
            <w:webHidden/>
          </w:rPr>
          <w:instrText xml:space="preserve"> PAGEREF _Toc52289151 \h </w:instrText>
        </w:r>
        <w:r w:rsidR="00A62D7F">
          <w:rPr>
            <w:noProof/>
            <w:webHidden/>
          </w:rPr>
        </w:r>
        <w:r w:rsidR="00A62D7F">
          <w:rPr>
            <w:noProof/>
            <w:webHidden/>
          </w:rPr>
          <w:fldChar w:fldCharType="separate"/>
        </w:r>
        <w:r w:rsidR="00A62D7F">
          <w:rPr>
            <w:noProof/>
            <w:webHidden/>
          </w:rPr>
          <w:t>10</w:t>
        </w:r>
        <w:r w:rsidR="00A62D7F">
          <w:rPr>
            <w:noProof/>
            <w:webHidden/>
          </w:rPr>
          <w:fldChar w:fldCharType="end"/>
        </w:r>
      </w:hyperlink>
    </w:p>
    <w:p w14:paraId="543966B6" w14:textId="359BA8C7" w:rsidR="00A62D7F" w:rsidRDefault="00985E22">
      <w:pPr>
        <w:pStyle w:val="TOC1"/>
        <w:rPr>
          <w:rFonts w:asciiTheme="minorHAnsi" w:eastAsiaTheme="minorEastAsia" w:hAnsiTheme="minorHAnsi" w:cstheme="minorBidi"/>
          <w:noProof/>
          <w:sz w:val="22"/>
          <w:szCs w:val="22"/>
          <w:lang w:val="et-EE" w:eastAsia="et-EE"/>
        </w:rPr>
      </w:pPr>
      <w:hyperlink w:anchor="_Toc52289152" w:history="1">
        <w:r w:rsidR="00A62D7F" w:rsidRPr="00901ABE">
          <w:rPr>
            <w:rStyle w:val="Hyperlink"/>
            <w:noProof/>
            <w:lang w:val="et-EE"/>
          </w:rPr>
          <w:t>LISATEAVE</w:t>
        </w:r>
        <w:r w:rsidR="00A62D7F">
          <w:rPr>
            <w:noProof/>
            <w:webHidden/>
          </w:rPr>
          <w:tab/>
        </w:r>
        <w:r w:rsidR="00A62D7F">
          <w:rPr>
            <w:noProof/>
            <w:webHidden/>
          </w:rPr>
          <w:fldChar w:fldCharType="begin"/>
        </w:r>
        <w:r w:rsidR="00A62D7F">
          <w:rPr>
            <w:noProof/>
            <w:webHidden/>
          </w:rPr>
          <w:instrText xml:space="preserve"> PAGEREF _Toc52289152 \h </w:instrText>
        </w:r>
        <w:r w:rsidR="00A62D7F">
          <w:rPr>
            <w:noProof/>
            <w:webHidden/>
          </w:rPr>
        </w:r>
        <w:r w:rsidR="00A62D7F">
          <w:rPr>
            <w:noProof/>
            <w:webHidden/>
          </w:rPr>
          <w:fldChar w:fldCharType="separate"/>
        </w:r>
        <w:r w:rsidR="00A62D7F">
          <w:rPr>
            <w:noProof/>
            <w:webHidden/>
          </w:rPr>
          <w:t>11</w:t>
        </w:r>
        <w:r w:rsidR="00A62D7F">
          <w:rPr>
            <w:noProof/>
            <w:webHidden/>
          </w:rPr>
          <w:fldChar w:fldCharType="end"/>
        </w:r>
      </w:hyperlink>
    </w:p>
    <w:p w14:paraId="1D7DED49" w14:textId="39262BB6" w:rsidR="00B53278" w:rsidRPr="00A62D7F" w:rsidRDefault="00694086" w:rsidP="00F10E89">
      <w:pPr>
        <w:pStyle w:val="Heading1"/>
        <w:rPr>
          <w:lang w:val="et-EE"/>
        </w:rPr>
      </w:pPr>
      <w:r w:rsidRPr="00A62D7F">
        <w:rPr>
          <w:lang w:val="et-EE"/>
        </w:rPr>
        <w:fldChar w:fldCharType="end"/>
      </w:r>
      <w:bookmarkStart w:id="0" w:name="_Toc52289148"/>
      <w:r w:rsidR="00734064" w:rsidRPr="00A62D7F">
        <w:rPr>
          <w:lang w:val="et-EE"/>
        </w:rPr>
        <w:t>SISSEJUHATUS</w:t>
      </w:r>
      <w:bookmarkEnd w:id="0"/>
    </w:p>
    <w:p w14:paraId="0304D7D3" w14:textId="4B658918" w:rsidR="00493F40" w:rsidRPr="00A62D7F" w:rsidRDefault="00985E22" w:rsidP="00C51C07">
      <w:pPr>
        <w:rPr>
          <w:lang w:val="et-EE"/>
        </w:rPr>
      </w:pPr>
      <w:hyperlink r:id="rId12" w:history="1">
        <w:r w:rsidR="00734064" w:rsidRPr="00A62D7F">
          <w:rPr>
            <w:rStyle w:val="Hyperlink"/>
            <w:lang w:val="et-EE"/>
          </w:rPr>
          <w:t>Kultuuripärandi koostöö deklaratsioonis kultuuripärandi digiteerimise edendamiseks</w:t>
        </w:r>
      </w:hyperlink>
      <w:r w:rsidR="008A13AD" w:rsidRPr="00A62D7F">
        <w:rPr>
          <w:lang w:val="et-EE"/>
        </w:rPr>
        <w:t>, mille 2019.</w:t>
      </w:r>
      <w:r w:rsidR="00DE5F27">
        <w:rPr>
          <w:lang w:val="et-EE"/>
        </w:rPr>
        <w:t xml:space="preserve"> </w:t>
      </w:r>
      <w:r w:rsidR="008A13AD" w:rsidRPr="00A62D7F">
        <w:rPr>
          <w:lang w:val="et-EE"/>
        </w:rPr>
        <w:t xml:space="preserve">aastal allkirjastasid </w:t>
      </w:r>
      <w:r w:rsidR="00C51C07" w:rsidRPr="00A62D7F">
        <w:rPr>
          <w:lang w:val="et-EE"/>
        </w:rPr>
        <w:t>27 Euro</w:t>
      </w:r>
      <w:r w:rsidR="008A13AD" w:rsidRPr="00A62D7F">
        <w:rPr>
          <w:lang w:val="et-EE"/>
        </w:rPr>
        <w:t>opa riiki</w:t>
      </w:r>
      <w:r w:rsidR="00C51C07" w:rsidRPr="00A62D7F">
        <w:rPr>
          <w:rStyle w:val="FootnoteReference"/>
          <w:lang w:val="et-EE"/>
        </w:rPr>
        <w:footnoteReference w:id="1"/>
      </w:r>
      <w:r w:rsidR="008A13AD" w:rsidRPr="00A62D7F">
        <w:rPr>
          <w:lang w:val="et-EE"/>
        </w:rPr>
        <w:t xml:space="preserve">, </w:t>
      </w:r>
      <w:r w:rsidR="009E1506" w:rsidRPr="00A62D7F">
        <w:rPr>
          <w:lang w:val="et-EE"/>
        </w:rPr>
        <w:t>kutsuti ellu Euroopa Komisjoni kultuurpärandi digiteerimise ja Europeana ekspertgrupp (DCHE ekspertgrupp), kes a</w:t>
      </w:r>
      <w:r w:rsidR="00817EC4" w:rsidRPr="00A62D7F">
        <w:rPr>
          <w:lang w:val="et-EE"/>
        </w:rPr>
        <w:t>itab kaasa</w:t>
      </w:r>
      <w:r w:rsidR="009E1506" w:rsidRPr="00A62D7F">
        <w:rPr>
          <w:lang w:val="et-EE"/>
        </w:rPr>
        <w:t xml:space="preserve"> üldjuhis</w:t>
      </w:r>
      <w:r w:rsidR="002A2609" w:rsidRPr="00A62D7F">
        <w:rPr>
          <w:lang w:val="et-EE"/>
        </w:rPr>
        <w:t>te väljatöötamis</w:t>
      </w:r>
      <w:r w:rsidR="003D1F57" w:rsidRPr="00A62D7F">
        <w:rPr>
          <w:lang w:val="et-EE"/>
        </w:rPr>
        <w:t>el</w:t>
      </w:r>
      <w:r w:rsidR="00817EC4" w:rsidRPr="00A62D7F">
        <w:rPr>
          <w:lang w:val="et-EE"/>
        </w:rPr>
        <w:t>e</w:t>
      </w:r>
      <w:r w:rsidR="009E1506" w:rsidRPr="00A62D7F">
        <w:rPr>
          <w:lang w:val="et-EE"/>
        </w:rPr>
        <w:t xml:space="preserve"> Euroopa</w:t>
      </w:r>
      <w:r w:rsidR="00DE5F27">
        <w:rPr>
          <w:lang w:val="et-EE"/>
        </w:rPr>
        <w:t xml:space="preserve"> 3D kujul olevate</w:t>
      </w:r>
      <w:r w:rsidR="009E1506" w:rsidRPr="00A62D7F">
        <w:rPr>
          <w:lang w:val="et-EE"/>
        </w:rPr>
        <w:t xml:space="preserve"> </w:t>
      </w:r>
      <w:r w:rsidR="00656259" w:rsidRPr="00A62D7F">
        <w:rPr>
          <w:lang w:val="et-EE"/>
        </w:rPr>
        <w:t>kultuuripärandi</w:t>
      </w:r>
      <w:r w:rsidR="00DE5F27">
        <w:rPr>
          <w:lang w:val="et-EE"/>
        </w:rPr>
        <w:t>sse kuuluvate</w:t>
      </w:r>
      <w:r w:rsidR="009E1506" w:rsidRPr="00A62D7F">
        <w:rPr>
          <w:lang w:val="et-EE"/>
        </w:rPr>
        <w:t xml:space="preserve"> varade põhjalikuks ja </w:t>
      </w:r>
      <w:proofErr w:type="spellStart"/>
      <w:r w:rsidR="009E1506" w:rsidRPr="00A62D7F">
        <w:rPr>
          <w:lang w:val="et-EE"/>
        </w:rPr>
        <w:t>holistiliseks</w:t>
      </w:r>
      <w:proofErr w:type="spellEnd"/>
      <w:r w:rsidR="009E1506" w:rsidRPr="00A62D7F">
        <w:rPr>
          <w:lang w:val="et-EE"/>
        </w:rPr>
        <w:t xml:space="preserve"> dokumenteerimiseks.</w:t>
      </w:r>
      <w:r w:rsidR="007D4DAE">
        <w:rPr>
          <w:lang w:val="et-EE"/>
        </w:rPr>
        <w:t xml:space="preserve"> </w:t>
      </w:r>
    </w:p>
    <w:p w14:paraId="6BD86602" w14:textId="231847D2" w:rsidR="00C51C07" w:rsidRPr="00A62D7F" w:rsidRDefault="00067451" w:rsidP="00C51C07">
      <w:pPr>
        <w:rPr>
          <w:lang w:val="et-EE"/>
        </w:rPr>
      </w:pPr>
      <w:r w:rsidRPr="00A62D7F">
        <w:rPr>
          <w:lang w:val="et-EE"/>
        </w:rPr>
        <w:t>Osana oma</w:t>
      </w:r>
      <w:r w:rsidR="009C0BAE">
        <w:rPr>
          <w:lang w:val="et-EE"/>
        </w:rPr>
        <w:t xml:space="preserve"> tööst</w:t>
      </w:r>
      <w:r w:rsidRPr="00A62D7F">
        <w:rPr>
          <w:lang w:val="et-EE"/>
        </w:rPr>
        <w:t xml:space="preserve">, </w:t>
      </w:r>
      <w:r w:rsidR="009C0BAE">
        <w:rPr>
          <w:lang w:val="et-EE"/>
        </w:rPr>
        <w:t xml:space="preserve">kuhu oli </w:t>
      </w:r>
      <w:r w:rsidRPr="00A62D7F">
        <w:rPr>
          <w:lang w:val="et-EE"/>
        </w:rPr>
        <w:t>kaasat</w:t>
      </w:r>
      <w:r w:rsidR="009C0BAE">
        <w:rPr>
          <w:lang w:val="et-EE"/>
        </w:rPr>
        <w:t>ud ka</w:t>
      </w:r>
      <w:r w:rsidRPr="00A62D7F">
        <w:rPr>
          <w:lang w:val="et-EE"/>
        </w:rPr>
        <w:t xml:space="preserve"> väliseksperte nagu alajaotuses Tänuavaldused mainitud, koostas </w:t>
      </w:r>
      <w:r w:rsidR="00C51C07" w:rsidRPr="00A62D7F">
        <w:rPr>
          <w:lang w:val="et-EE"/>
        </w:rPr>
        <w:t xml:space="preserve">DCHE </w:t>
      </w:r>
      <w:r w:rsidRPr="00A62D7F">
        <w:rPr>
          <w:lang w:val="et-EE"/>
        </w:rPr>
        <w:t>ekspertgrupp nimekirja ainelise kultuuripärandi 3D digiteerimise põhimõtetest ja näpunäidetest.</w:t>
      </w:r>
      <w:r w:rsidR="007D4DAE">
        <w:rPr>
          <w:lang w:val="et-EE"/>
        </w:rPr>
        <w:t xml:space="preserve"> </w:t>
      </w:r>
    </w:p>
    <w:p w14:paraId="67CE48F2" w14:textId="1A8AE01C" w:rsidR="00C51C07" w:rsidRPr="00A62D7F" w:rsidRDefault="00293438" w:rsidP="00C51C07">
      <w:pPr>
        <w:rPr>
          <w:bCs/>
          <w:lang w:val="et-EE"/>
        </w:rPr>
      </w:pPr>
      <w:r w:rsidRPr="00A62D7F">
        <w:rPr>
          <w:bCs/>
          <w:lang w:val="et-EE"/>
        </w:rPr>
        <w:t xml:space="preserve">Alljärgnev põhimõtete ja näpunäidete nimekiri on mõeldud spetsiaalselt kultuuripärandi </w:t>
      </w:r>
      <w:r w:rsidR="00146505">
        <w:rPr>
          <w:bCs/>
          <w:lang w:val="et-EE"/>
        </w:rPr>
        <w:t xml:space="preserve">valdkonna </w:t>
      </w:r>
      <w:r w:rsidRPr="00A62D7F">
        <w:rPr>
          <w:bCs/>
          <w:lang w:val="et-EE"/>
        </w:rPr>
        <w:t xml:space="preserve">spetsialistidele ja asutustele ning teistele ainelise kultuuripärandi hoidjatele, sealhulgas </w:t>
      </w:r>
      <w:r w:rsidR="009C0BAE" w:rsidRPr="00A62D7F">
        <w:rPr>
          <w:bCs/>
          <w:lang w:val="et-EE"/>
        </w:rPr>
        <w:t>kultuuripärandi</w:t>
      </w:r>
      <w:r w:rsidR="009C0BAE">
        <w:rPr>
          <w:bCs/>
          <w:lang w:val="et-EE"/>
        </w:rPr>
        <w:t>sse kuuluvate</w:t>
      </w:r>
      <w:r w:rsidR="009C0BAE" w:rsidRPr="00A62D7F">
        <w:rPr>
          <w:bCs/>
          <w:lang w:val="et-EE"/>
        </w:rPr>
        <w:t xml:space="preserve"> ehitiste, mälestiste ja paikade eest vastutava</w:t>
      </w:r>
      <w:r w:rsidR="009C0BAE">
        <w:rPr>
          <w:bCs/>
          <w:lang w:val="et-EE"/>
        </w:rPr>
        <w:t>d</w:t>
      </w:r>
      <w:r w:rsidR="009C0BAE" w:rsidRPr="00A62D7F">
        <w:rPr>
          <w:bCs/>
          <w:lang w:val="et-EE"/>
        </w:rPr>
        <w:t xml:space="preserve"> </w:t>
      </w:r>
      <w:r w:rsidRPr="00A62D7F">
        <w:rPr>
          <w:bCs/>
          <w:lang w:val="et-EE"/>
        </w:rPr>
        <w:t>kohalikud ja piirkondlikud ametiasutused, kellel puuduvad seni igasugused 3D digiteerimisega seotud kogemused, seda nii otseselt kui ka välise teenusepakkuja kaudu.</w:t>
      </w:r>
      <w:r w:rsidR="009C0BAE">
        <w:rPr>
          <w:bCs/>
          <w:lang w:val="et-EE"/>
        </w:rPr>
        <w:t xml:space="preserve"> Ühtlasi</w:t>
      </w:r>
      <w:r w:rsidRPr="00A62D7F">
        <w:rPr>
          <w:bCs/>
          <w:lang w:val="et-EE"/>
        </w:rPr>
        <w:t xml:space="preserve"> on </w:t>
      </w:r>
      <w:r w:rsidR="009C0BAE">
        <w:rPr>
          <w:bCs/>
          <w:lang w:val="et-EE"/>
        </w:rPr>
        <w:t>nimekiri mõeldud</w:t>
      </w:r>
      <w:r w:rsidRPr="00A62D7F">
        <w:rPr>
          <w:bCs/>
          <w:lang w:val="et-EE"/>
        </w:rPr>
        <w:t xml:space="preserve"> </w:t>
      </w:r>
      <w:r w:rsidR="009C0BAE">
        <w:rPr>
          <w:bCs/>
          <w:lang w:val="et-EE"/>
        </w:rPr>
        <w:t>ka</w:t>
      </w:r>
      <w:r w:rsidRPr="00A62D7F">
        <w:rPr>
          <w:bCs/>
          <w:lang w:val="et-EE"/>
        </w:rPr>
        <w:t xml:space="preserve"> kõikidele</w:t>
      </w:r>
      <w:r w:rsidR="009C0BAE">
        <w:rPr>
          <w:bCs/>
          <w:lang w:val="et-EE"/>
        </w:rPr>
        <w:t xml:space="preserve"> </w:t>
      </w:r>
      <w:r w:rsidRPr="00A62D7F">
        <w:rPr>
          <w:bCs/>
          <w:lang w:val="et-EE"/>
        </w:rPr>
        <w:t>spetsialistidele, asutustele ja ametkondadele</w:t>
      </w:r>
      <w:r w:rsidR="00330B30">
        <w:rPr>
          <w:bCs/>
          <w:lang w:val="et-EE"/>
        </w:rPr>
        <w:t>, et nad leiaks</w:t>
      </w:r>
      <w:r w:rsidR="009C0BAE">
        <w:rPr>
          <w:bCs/>
          <w:lang w:val="et-EE"/>
        </w:rPr>
        <w:t xml:space="preserve"> siit kasulike</w:t>
      </w:r>
      <w:r w:rsidRPr="00A62D7F">
        <w:rPr>
          <w:bCs/>
          <w:lang w:val="et-EE"/>
        </w:rPr>
        <w:t xml:space="preserve"> põhimõt</w:t>
      </w:r>
      <w:r w:rsidR="009C0BAE">
        <w:rPr>
          <w:bCs/>
          <w:lang w:val="et-EE"/>
        </w:rPr>
        <w:t>teid</w:t>
      </w:r>
      <w:r w:rsidRPr="00A62D7F">
        <w:rPr>
          <w:bCs/>
          <w:lang w:val="et-EE"/>
        </w:rPr>
        <w:t xml:space="preserve"> ja näpunäit</w:t>
      </w:r>
      <w:r w:rsidR="009C0BAE">
        <w:rPr>
          <w:bCs/>
          <w:lang w:val="et-EE"/>
        </w:rPr>
        <w:t>eid</w:t>
      </w:r>
      <w:r w:rsidRPr="00A62D7F">
        <w:rPr>
          <w:bCs/>
          <w:lang w:val="et-EE"/>
        </w:rPr>
        <w:t>, mis võimaldavad neil 3D digiteerimisega seotud projektides parimaid tulemusi saavutada.</w:t>
      </w:r>
    </w:p>
    <w:p w14:paraId="6FD1642C" w14:textId="47F2711F" w:rsidR="00BE42AF" w:rsidRPr="00A62D7F" w:rsidRDefault="004664B0" w:rsidP="00C51C07">
      <w:pPr>
        <w:rPr>
          <w:lang w:val="et-EE"/>
        </w:rPr>
      </w:pPr>
      <w:r w:rsidRPr="00A62D7F">
        <w:rPr>
          <w:lang w:val="et-EE"/>
        </w:rPr>
        <w:lastRenderedPageBreak/>
        <w:t>Nimekiri on nn “elav do</w:t>
      </w:r>
      <w:r w:rsidR="0026103B" w:rsidRPr="00A62D7F">
        <w:rPr>
          <w:lang w:val="et-EE"/>
        </w:rPr>
        <w:t>k</w:t>
      </w:r>
      <w:r w:rsidRPr="00A62D7F">
        <w:rPr>
          <w:lang w:val="et-EE"/>
        </w:rPr>
        <w:t xml:space="preserve">ument”, mida ajakohastatakse </w:t>
      </w:r>
      <w:r w:rsidR="009063AE">
        <w:rPr>
          <w:lang w:val="et-EE"/>
        </w:rPr>
        <w:t>igal</w:t>
      </w:r>
      <w:r w:rsidRPr="00A62D7F">
        <w:rPr>
          <w:lang w:val="et-EE"/>
        </w:rPr>
        <w:t xml:space="preserve"> ajal, kui see </w:t>
      </w:r>
      <w:r w:rsidR="009063AE">
        <w:rPr>
          <w:lang w:val="et-EE"/>
        </w:rPr>
        <w:t>osutub</w:t>
      </w:r>
      <w:r w:rsidRPr="00A62D7F">
        <w:rPr>
          <w:lang w:val="et-EE"/>
        </w:rPr>
        <w:t xml:space="preserve"> vajalik</w:t>
      </w:r>
      <w:r w:rsidR="009063AE">
        <w:rPr>
          <w:lang w:val="et-EE"/>
        </w:rPr>
        <w:t>uks</w:t>
      </w:r>
      <w:r w:rsidRPr="00A62D7F">
        <w:rPr>
          <w:lang w:val="et-EE"/>
        </w:rPr>
        <w:t xml:space="preserve"> ning ettepanekud muutuste või lisandite sisseviimiseks on väga oodatud aadressile </w:t>
      </w:r>
      <w:hyperlink r:id="rId13" w:history="1">
        <w:r w:rsidR="00BE42AF" w:rsidRPr="00A62D7F">
          <w:rPr>
            <w:rStyle w:val="Hyperlink"/>
            <w:lang w:val="et-EE"/>
          </w:rPr>
          <w:t>CNECT-DCHE@ec.europa.eu</w:t>
        </w:r>
      </w:hyperlink>
    </w:p>
    <w:p w14:paraId="4EFCDA47" w14:textId="31278674" w:rsidR="00493F40" w:rsidRPr="00A62D7F" w:rsidRDefault="004664B0" w:rsidP="00493F40">
      <w:pPr>
        <w:pStyle w:val="Heading1"/>
        <w:rPr>
          <w:lang w:val="et-EE"/>
        </w:rPr>
      </w:pPr>
      <w:bookmarkStart w:id="1" w:name="_Toc52289149"/>
      <w:r w:rsidRPr="00A62D7F">
        <w:rPr>
          <w:lang w:val="et-EE"/>
        </w:rPr>
        <w:t>PÕHIMÕTTED JA NÄPUNÄITED</w:t>
      </w:r>
      <w:bookmarkEnd w:id="1"/>
    </w:p>
    <w:p w14:paraId="554EBE04" w14:textId="06B68EAE" w:rsidR="007F2139" w:rsidRPr="00A62D7F" w:rsidRDefault="004664B0" w:rsidP="00C51C07">
      <w:pPr>
        <w:rPr>
          <w:szCs w:val="24"/>
          <w:lang w:val="et-EE"/>
        </w:rPr>
      </w:pPr>
      <w:r w:rsidRPr="00A62D7F">
        <w:rPr>
          <w:szCs w:val="24"/>
          <w:lang w:val="et-EE"/>
        </w:rPr>
        <w:t>See nimekiri koosneb</w:t>
      </w:r>
      <w:r w:rsidR="00360763" w:rsidRPr="00A62D7F">
        <w:rPr>
          <w:szCs w:val="24"/>
          <w:lang w:val="et-EE"/>
        </w:rPr>
        <w:t xml:space="preserve"> </w:t>
      </w:r>
      <w:r w:rsidRPr="00A62D7F">
        <w:rPr>
          <w:szCs w:val="24"/>
          <w:lang w:val="et-EE"/>
        </w:rPr>
        <w:t xml:space="preserve">ainelise kultuuripärandi 3D </w:t>
      </w:r>
      <w:r w:rsidR="00B66FEC">
        <w:rPr>
          <w:szCs w:val="24"/>
          <w:lang w:val="et-EE"/>
        </w:rPr>
        <w:t xml:space="preserve">kujul </w:t>
      </w:r>
      <w:r w:rsidRPr="00A62D7F">
        <w:rPr>
          <w:szCs w:val="24"/>
          <w:lang w:val="et-EE"/>
        </w:rPr>
        <w:t xml:space="preserve">digiteerimise </w:t>
      </w:r>
      <w:r w:rsidR="00360763" w:rsidRPr="00A62D7F">
        <w:rPr>
          <w:szCs w:val="24"/>
          <w:lang w:val="et-EE"/>
        </w:rPr>
        <w:t xml:space="preserve">10 </w:t>
      </w:r>
      <w:r w:rsidRPr="00A62D7F">
        <w:rPr>
          <w:szCs w:val="24"/>
          <w:lang w:val="et-EE"/>
        </w:rPr>
        <w:t xml:space="preserve">põhimõttest, millest igaühe juures on välja toodud hulgaliselt näpunäiteid. </w:t>
      </w:r>
      <w:r w:rsidR="0046448C" w:rsidRPr="00A62D7F">
        <w:rPr>
          <w:szCs w:val="24"/>
          <w:lang w:val="et-EE"/>
        </w:rPr>
        <w:t>Täpsemat teavet ja rohkem nõuandeid leiate, kui vajutate lingile “</w:t>
      </w:r>
      <w:r w:rsidR="00205348" w:rsidRPr="00A62D7F">
        <w:rPr>
          <w:szCs w:val="24"/>
          <w:lang w:val="et-EE"/>
        </w:rPr>
        <w:t>Lisateave</w:t>
      </w:r>
      <w:r w:rsidR="0046448C" w:rsidRPr="00A62D7F">
        <w:rPr>
          <w:szCs w:val="24"/>
          <w:lang w:val="et-EE"/>
        </w:rPr>
        <w:t>…” iga alajaotuse lõpus.</w:t>
      </w:r>
    </w:p>
    <w:tbl>
      <w:tblPr>
        <w:tblStyle w:val="TableGrid"/>
        <w:tblW w:w="0" w:type="auto"/>
        <w:tblInd w:w="851" w:type="dxa"/>
        <w:tblLook w:val="04A0" w:firstRow="1" w:lastRow="0" w:firstColumn="1" w:lastColumn="0" w:noHBand="0" w:noVBand="1"/>
      </w:tblPr>
      <w:tblGrid>
        <w:gridCol w:w="7938"/>
      </w:tblGrid>
      <w:tr w:rsidR="007F2139" w:rsidRPr="00A62D7F" w14:paraId="04FE578C" w14:textId="77777777" w:rsidTr="005E6651">
        <w:tc>
          <w:tcPr>
            <w:tcW w:w="7938" w:type="dxa"/>
            <w:shd w:val="clear" w:color="auto" w:fill="D9D9D9" w:themeFill="background1" w:themeFillShade="D9"/>
            <w:tcMar>
              <w:top w:w="284" w:type="dxa"/>
              <w:left w:w="284" w:type="dxa"/>
              <w:bottom w:w="284" w:type="dxa"/>
              <w:right w:w="284" w:type="dxa"/>
            </w:tcMar>
          </w:tcPr>
          <w:p w14:paraId="48DC92B1" w14:textId="3EA668D2" w:rsidR="007F2139" w:rsidRPr="00A62D7F" w:rsidRDefault="006E758E" w:rsidP="007F2139">
            <w:pPr>
              <w:spacing w:after="120"/>
              <w:rPr>
                <w:szCs w:val="24"/>
                <w:lang w:val="et-EE"/>
              </w:rPr>
            </w:pPr>
            <w:r w:rsidRPr="00A62D7F">
              <w:rPr>
                <w:szCs w:val="24"/>
                <w:lang w:val="et-EE"/>
              </w:rPr>
              <w:t>Põhimõtted kokkuvõ</w:t>
            </w:r>
            <w:r w:rsidR="00B66FEC">
              <w:rPr>
                <w:szCs w:val="24"/>
                <w:lang w:val="et-EE"/>
              </w:rPr>
              <w:t>etul</w:t>
            </w:r>
            <w:r w:rsidRPr="00A62D7F">
              <w:rPr>
                <w:szCs w:val="24"/>
                <w:lang w:val="et-EE"/>
              </w:rPr>
              <w:t>t</w:t>
            </w:r>
          </w:p>
          <w:p w14:paraId="50F47813" w14:textId="44341B33" w:rsidR="007F2139" w:rsidRPr="00A62D7F" w:rsidRDefault="00985E22" w:rsidP="00B554A8">
            <w:pPr>
              <w:pStyle w:val="ListParagraph"/>
              <w:numPr>
                <w:ilvl w:val="0"/>
                <w:numId w:val="21"/>
              </w:numPr>
              <w:spacing w:after="120"/>
              <w:ind w:left="846" w:right="561"/>
              <w:contextualSpacing w:val="0"/>
              <w:jc w:val="left"/>
              <w:rPr>
                <w:rFonts w:ascii="Times New Roman" w:hAnsi="Times New Roman"/>
                <w:szCs w:val="22"/>
                <w:lang w:val="et-EE"/>
              </w:rPr>
            </w:pPr>
            <w:hyperlink w:anchor="P1" w:history="1">
              <w:r w:rsidR="006E758E" w:rsidRPr="00A62D7F">
                <w:rPr>
                  <w:rStyle w:val="Hyperlink"/>
                  <w:rFonts w:ascii="Times New Roman" w:hAnsi="Times New Roman"/>
                  <w:szCs w:val="22"/>
                  <w:lang w:val="et-EE"/>
                </w:rPr>
                <w:t>Kaalu</w:t>
              </w:r>
              <w:r w:rsidR="000B3C27" w:rsidRPr="00A62D7F">
                <w:rPr>
                  <w:rStyle w:val="Hyperlink"/>
                  <w:rFonts w:ascii="Times New Roman" w:hAnsi="Times New Roman"/>
                  <w:szCs w:val="22"/>
                  <w:lang w:val="et-EE"/>
                </w:rPr>
                <w:t xml:space="preserve">ge 3D digiteerimise väärtust ja vajadust </w:t>
              </w:r>
            </w:hyperlink>
          </w:p>
          <w:p w14:paraId="4DAF60B2" w14:textId="5947B94C" w:rsidR="007F2139" w:rsidRPr="00A62D7F" w:rsidRDefault="00985E22" w:rsidP="00B554A8">
            <w:pPr>
              <w:pStyle w:val="ListParagraph"/>
              <w:numPr>
                <w:ilvl w:val="0"/>
                <w:numId w:val="21"/>
              </w:numPr>
              <w:spacing w:after="120"/>
              <w:ind w:left="846" w:right="561"/>
              <w:contextualSpacing w:val="0"/>
              <w:jc w:val="left"/>
              <w:rPr>
                <w:rFonts w:ascii="Times New Roman" w:hAnsi="Times New Roman"/>
                <w:szCs w:val="22"/>
                <w:lang w:val="et-EE"/>
              </w:rPr>
            </w:pPr>
            <w:hyperlink w:anchor="P2" w:history="1">
              <w:r w:rsidR="00D75C9D" w:rsidRPr="00A62D7F">
                <w:rPr>
                  <w:rStyle w:val="Hyperlink"/>
                  <w:rFonts w:ascii="Times New Roman" w:hAnsi="Times New Roman"/>
                  <w:szCs w:val="22"/>
                  <w:lang w:val="et-EE"/>
                </w:rPr>
                <w:t xml:space="preserve">Valige välja, mida digiteerida </w:t>
              </w:r>
              <w:r w:rsidR="00DC0AD6" w:rsidRPr="00A62D7F">
                <w:rPr>
                  <w:rStyle w:val="Hyperlink"/>
                  <w:rFonts w:ascii="Times New Roman" w:hAnsi="Times New Roman"/>
                  <w:szCs w:val="22"/>
                  <w:lang w:val="et-EE"/>
                </w:rPr>
                <w:t>ja milliste kasutusjuhtumite või kasutajagruppide jaoks</w:t>
              </w:r>
            </w:hyperlink>
          </w:p>
          <w:p w14:paraId="5C1D66CD" w14:textId="1FB95A65" w:rsidR="0063082A" w:rsidRPr="00A62D7F" w:rsidRDefault="00985E22" w:rsidP="00B554A8">
            <w:pPr>
              <w:pStyle w:val="ListParagraph"/>
              <w:numPr>
                <w:ilvl w:val="0"/>
                <w:numId w:val="21"/>
              </w:numPr>
              <w:spacing w:after="120"/>
              <w:ind w:left="846" w:right="561"/>
              <w:contextualSpacing w:val="0"/>
              <w:jc w:val="left"/>
              <w:rPr>
                <w:rFonts w:ascii="Times New Roman" w:hAnsi="Times New Roman"/>
                <w:szCs w:val="22"/>
                <w:lang w:val="et-EE"/>
              </w:rPr>
            </w:pPr>
            <w:hyperlink w:anchor="P3" w:history="1">
              <w:r w:rsidR="00DC0AD6" w:rsidRPr="00A62D7F">
                <w:rPr>
                  <w:rStyle w:val="Hyperlink"/>
                  <w:rFonts w:ascii="Times New Roman" w:hAnsi="Times New Roman"/>
                  <w:szCs w:val="22"/>
                  <w:lang w:val="et-EE"/>
                </w:rPr>
                <w:t xml:space="preserve">Otsustage, kas on parem digiteerida majasiseselt või tellida teenus </w:t>
              </w:r>
              <w:r w:rsidR="00515069" w:rsidRPr="00A62D7F">
                <w:rPr>
                  <w:rStyle w:val="Hyperlink"/>
                  <w:rFonts w:ascii="Times New Roman" w:hAnsi="Times New Roman"/>
                  <w:szCs w:val="22"/>
                  <w:lang w:val="et-EE"/>
                </w:rPr>
                <w:t>väljast</w:t>
              </w:r>
              <w:r w:rsidR="00DC0AD6" w:rsidRPr="00A62D7F">
                <w:rPr>
                  <w:rStyle w:val="Hyperlink"/>
                  <w:rFonts w:ascii="Times New Roman" w:hAnsi="Times New Roman"/>
                  <w:szCs w:val="22"/>
                  <w:lang w:val="et-EE"/>
                </w:rPr>
                <w:t xml:space="preserve"> </w:t>
              </w:r>
            </w:hyperlink>
          </w:p>
          <w:p w14:paraId="6EFDB404" w14:textId="4E879EB2" w:rsidR="007F2139" w:rsidRPr="00A62D7F" w:rsidRDefault="00985E22" w:rsidP="00B554A8">
            <w:pPr>
              <w:pStyle w:val="ListParagraph"/>
              <w:numPr>
                <w:ilvl w:val="0"/>
                <w:numId w:val="21"/>
              </w:numPr>
              <w:spacing w:after="120"/>
              <w:ind w:left="846" w:right="561"/>
              <w:contextualSpacing w:val="0"/>
              <w:jc w:val="left"/>
              <w:rPr>
                <w:rStyle w:val="Hyperlink"/>
                <w:rFonts w:ascii="Times New Roman" w:hAnsi="Times New Roman"/>
                <w:color w:val="000000"/>
                <w:szCs w:val="22"/>
                <w:u w:val="none"/>
                <w:lang w:val="et-EE"/>
              </w:rPr>
            </w:pPr>
            <w:hyperlink w:anchor="P4" w:history="1">
              <w:r w:rsidR="00DC0AD6" w:rsidRPr="00A62D7F">
                <w:rPr>
                  <w:rStyle w:val="Hyperlink"/>
                  <w:rFonts w:ascii="Times New Roman" w:hAnsi="Times New Roman"/>
                  <w:szCs w:val="22"/>
                  <w:lang w:val="et-EE"/>
                </w:rPr>
                <w:t>Selgitage välja autoriõigusega seotud as</w:t>
              </w:r>
              <w:r w:rsidR="00EE7EB4" w:rsidRPr="00A62D7F">
                <w:rPr>
                  <w:rStyle w:val="Hyperlink"/>
                  <w:rFonts w:ascii="Times New Roman" w:hAnsi="Times New Roman"/>
                  <w:szCs w:val="22"/>
                  <w:lang w:val="et-EE"/>
                </w:rPr>
                <w:t>jaolud</w:t>
              </w:r>
              <w:r w:rsidR="00DC0AD6" w:rsidRPr="00A62D7F">
                <w:rPr>
                  <w:rStyle w:val="Hyperlink"/>
                  <w:rFonts w:ascii="Times New Roman" w:hAnsi="Times New Roman"/>
                  <w:szCs w:val="22"/>
                  <w:lang w:val="et-EE"/>
                </w:rPr>
                <w:t xml:space="preserve"> ning kavandage</w:t>
              </w:r>
              <w:r w:rsidR="00663CFC">
                <w:rPr>
                  <w:rStyle w:val="Hyperlink"/>
                  <w:rFonts w:ascii="Times New Roman" w:hAnsi="Times New Roman"/>
                  <w:szCs w:val="22"/>
                  <w:lang w:val="et-EE"/>
                </w:rPr>
                <w:t xml:space="preserve"> digiteeritud materjalile </w:t>
              </w:r>
              <w:r w:rsidR="00DC0AD6" w:rsidRPr="00A62D7F">
                <w:rPr>
                  <w:rStyle w:val="Hyperlink"/>
                  <w:rFonts w:ascii="Times New Roman" w:hAnsi="Times New Roman"/>
                  <w:szCs w:val="22"/>
                  <w:lang w:val="et-EE"/>
                </w:rPr>
                <w:t xml:space="preserve">avatud ja </w:t>
              </w:r>
              <w:r w:rsidR="005150BA" w:rsidRPr="00A62D7F">
                <w:rPr>
                  <w:rStyle w:val="Hyperlink"/>
                  <w:rFonts w:ascii="Times New Roman" w:hAnsi="Times New Roman"/>
                  <w:szCs w:val="22"/>
                  <w:lang w:val="et-EE"/>
                </w:rPr>
                <w:t>laialdane</w:t>
              </w:r>
              <w:r w:rsidR="00DC0AD6" w:rsidRPr="00A62D7F">
                <w:rPr>
                  <w:rStyle w:val="Hyperlink"/>
                  <w:rFonts w:ascii="Times New Roman" w:hAnsi="Times New Roman"/>
                  <w:szCs w:val="22"/>
                  <w:lang w:val="et-EE"/>
                </w:rPr>
                <w:t xml:space="preserve"> juurdepääs </w:t>
              </w:r>
            </w:hyperlink>
          </w:p>
          <w:p w14:paraId="15EFECB9" w14:textId="4CF20161" w:rsidR="00526AD1" w:rsidRPr="00A62D7F" w:rsidRDefault="00985E22" w:rsidP="00526AD1">
            <w:pPr>
              <w:pStyle w:val="ListParagraph"/>
              <w:numPr>
                <w:ilvl w:val="0"/>
                <w:numId w:val="21"/>
              </w:numPr>
              <w:spacing w:after="120"/>
              <w:ind w:left="846" w:right="561"/>
              <w:contextualSpacing w:val="0"/>
              <w:jc w:val="left"/>
              <w:rPr>
                <w:rFonts w:ascii="Times New Roman" w:hAnsi="Times New Roman"/>
                <w:szCs w:val="22"/>
                <w:lang w:val="et-EE"/>
              </w:rPr>
            </w:pPr>
            <w:hyperlink w:anchor="P5" w:history="1">
              <w:r w:rsidR="00EE7EB4" w:rsidRPr="00A62D7F">
                <w:rPr>
                  <w:rStyle w:val="Hyperlink"/>
                  <w:rFonts w:ascii="Times New Roman" w:hAnsi="Times New Roman"/>
                  <w:szCs w:val="22"/>
                  <w:lang w:val="et-EE"/>
                </w:rPr>
                <w:t>Määratlege vajalik miinimu</w:t>
              </w:r>
              <w:r w:rsidR="003A1496" w:rsidRPr="00A62D7F">
                <w:rPr>
                  <w:rStyle w:val="Hyperlink"/>
                  <w:rFonts w:ascii="Times New Roman" w:hAnsi="Times New Roman"/>
                  <w:szCs w:val="22"/>
                  <w:lang w:val="et-EE"/>
                </w:rPr>
                <w:t>m</w:t>
              </w:r>
              <w:r w:rsidR="00EE7EB4" w:rsidRPr="00A62D7F">
                <w:rPr>
                  <w:rStyle w:val="Hyperlink"/>
                  <w:rFonts w:ascii="Times New Roman" w:hAnsi="Times New Roman"/>
                  <w:szCs w:val="22"/>
                  <w:lang w:val="et-EE"/>
                </w:rPr>
                <w:t xml:space="preserve">kvaliteet, kuid seadke eesmärgiks maksimaalselt taskukohane hind </w:t>
              </w:r>
            </w:hyperlink>
          </w:p>
          <w:p w14:paraId="30594502" w14:textId="0FD31A4D" w:rsidR="003D0FC5" w:rsidRPr="00A62D7F" w:rsidRDefault="00985E22" w:rsidP="00B554A8">
            <w:pPr>
              <w:pStyle w:val="ListParagraph"/>
              <w:numPr>
                <w:ilvl w:val="0"/>
                <w:numId w:val="21"/>
              </w:numPr>
              <w:spacing w:after="120"/>
              <w:ind w:left="846" w:right="561"/>
              <w:contextualSpacing w:val="0"/>
              <w:jc w:val="left"/>
              <w:rPr>
                <w:rFonts w:ascii="Times New Roman" w:hAnsi="Times New Roman"/>
                <w:szCs w:val="22"/>
                <w:lang w:val="et-EE"/>
              </w:rPr>
            </w:pPr>
            <w:hyperlink w:anchor="P6" w:history="1">
              <w:r w:rsidR="00EE7EB4" w:rsidRPr="00A62D7F">
                <w:rPr>
                  <w:rStyle w:val="Hyperlink"/>
                  <w:rFonts w:ascii="Times New Roman" w:hAnsi="Times New Roman"/>
                  <w:szCs w:val="22"/>
                  <w:lang w:val="et-EE"/>
                </w:rPr>
                <w:t xml:space="preserve">Määrake </w:t>
              </w:r>
              <w:r w:rsidR="002A7C6E">
                <w:rPr>
                  <w:rStyle w:val="Hyperlink"/>
                  <w:rFonts w:ascii="Times New Roman" w:hAnsi="Times New Roman"/>
                  <w:szCs w:val="22"/>
                  <w:lang w:val="et-EE"/>
                </w:rPr>
                <w:t xml:space="preserve">kindlaks </w:t>
              </w:r>
              <w:r w:rsidR="00EE7EB4" w:rsidRPr="00A62D7F">
                <w:rPr>
                  <w:rStyle w:val="Hyperlink"/>
                  <w:rFonts w:ascii="Times New Roman" w:hAnsi="Times New Roman"/>
                  <w:szCs w:val="22"/>
                  <w:lang w:val="et-EE"/>
                </w:rPr>
                <w:t>erinevate</w:t>
              </w:r>
              <w:r w:rsidR="002A7C6E">
                <w:rPr>
                  <w:rStyle w:val="Hyperlink"/>
                  <w:rFonts w:ascii="Times New Roman" w:hAnsi="Times New Roman"/>
                  <w:szCs w:val="22"/>
                  <w:lang w:val="et-EE"/>
                </w:rPr>
                <w:t>ks</w:t>
              </w:r>
              <w:r w:rsidR="00EE7EB4" w:rsidRPr="00A62D7F">
                <w:rPr>
                  <w:rStyle w:val="Hyperlink"/>
                  <w:rFonts w:ascii="Times New Roman" w:hAnsi="Times New Roman"/>
                  <w:szCs w:val="22"/>
                  <w:lang w:val="et-EE"/>
                </w:rPr>
                <w:t xml:space="preserve"> kasutusjuhtumite</w:t>
              </w:r>
              <w:r w:rsidR="002A7C6E">
                <w:rPr>
                  <w:rStyle w:val="Hyperlink"/>
                  <w:rFonts w:ascii="Times New Roman" w:hAnsi="Times New Roman"/>
                  <w:szCs w:val="22"/>
                  <w:lang w:val="et-EE"/>
                </w:rPr>
                <w:t>ks vajaminevad</w:t>
              </w:r>
              <w:r w:rsidR="00EE7EB4" w:rsidRPr="00A62D7F">
                <w:rPr>
                  <w:rStyle w:val="Hyperlink"/>
                  <w:rFonts w:ascii="Times New Roman" w:hAnsi="Times New Roman"/>
                  <w:szCs w:val="22"/>
                  <w:lang w:val="et-EE"/>
                </w:rPr>
                <w:t xml:space="preserve"> erinevad versioonid ja </w:t>
              </w:r>
              <w:r w:rsidR="004F492F" w:rsidRPr="00A62D7F">
                <w:rPr>
                  <w:rStyle w:val="Hyperlink"/>
                  <w:rFonts w:ascii="Times New Roman" w:hAnsi="Times New Roman"/>
                  <w:szCs w:val="22"/>
                  <w:lang w:val="et-EE"/>
                </w:rPr>
                <w:t>vorming</w:t>
              </w:r>
              <w:r w:rsidR="002A7C6E">
                <w:rPr>
                  <w:rStyle w:val="Hyperlink"/>
                  <w:rFonts w:ascii="Times New Roman" w:hAnsi="Times New Roman"/>
                  <w:szCs w:val="22"/>
                  <w:lang w:val="et-EE"/>
                </w:rPr>
                <w:t>u</w:t>
              </w:r>
              <w:r w:rsidR="00EE7EB4" w:rsidRPr="00A62D7F">
                <w:rPr>
                  <w:rStyle w:val="Hyperlink"/>
                  <w:rFonts w:ascii="Times New Roman" w:hAnsi="Times New Roman"/>
                  <w:szCs w:val="22"/>
                  <w:lang w:val="et-EE"/>
                </w:rPr>
                <w:t xml:space="preserve">d </w:t>
              </w:r>
            </w:hyperlink>
          </w:p>
          <w:p w14:paraId="6BB9225C" w14:textId="65659E02" w:rsidR="007F2139" w:rsidRPr="00A62D7F" w:rsidRDefault="00985E22" w:rsidP="00B554A8">
            <w:pPr>
              <w:pStyle w:val="ListParagraph"/>
              <w:numPr>
                <w:ilvl w:val="0"/>
                <w:numId w:val="21"/>
              </w:numPr>
              <w:spacing w:after="120"/>
              <w:ind w:left="846" w:right="561"/>
              <w:contextualSpacing w:val="0"/>
              <w:jc w:val="left"/>
              <w:rPr>
                <w:rFonts w:ascii="Times New Roman" w:hAnsi="Times New Roman"/>
                <w:szCs w:val="22"/>
                <w:lang w:val="et-EE"/>
              </w:rPr>
            </w:pPr>
            <w:hyperlink w:anchor="P7" w:history="1">
              <w:r w:rsidR="007F2139" w:rsidRPr="00A62D7F">
                <w:rPr>
                  <w:rStyle w:val="Hyperlink"/>
                  <w:rFonts w:ascii="Times New Roman" w:hAnsi="Times New Roman"/>
                  <w:szCs w:val="22"/>
                  <w:lang w:val="et-EE"/>
                </w:rPr>
                <w:t>Plan</w:t>
              </w:r>
              <w:r w:rsidR="00EE7EB4" w:rsidRPr="00A62D7F">
                <w:rPr>
                  <w:rStyle w:val="Hyperlink"/>
                  <w:rFonts w:ascii="Times New Roman" w:hAnsi="Times New Roman"/>
                  <w:szCs w:val="22"/>
                  <w:lang w:val="et-EE"/>
                </w:rPr>
                <w:t xml:space="preserve">eerige kõikide vajalike andmete pikaajaline säilitamine </w:t>
              </w:r>
            </w:hyperlink>
          </w:p>
          <w:p w14:paraId="38680BF3" w14:textId="5EF6BDCE" w:rsidR="00AF565C" w:rsidRPr="00A62D7F" w:rsidRDefault="00985E22" w:rsidP="00B554A8">
            <w:pPr>
              <w:pStyle w:val="ListParagraph"/>
              <w:numPr>
                <w:ilvl w:val="0"/>
                <w:numId w:val="21"/>
              </w:numPr>
              <w:spacing w:after="120"/>
              <w:ind w:left="846" w:right="561"/>
              <w:contextualSpacing w:val="0"/>
              <w:jc w:val="left"/>
              <w:rPr>
                <w:rFonts w:ascii="Times New Roman" w:hAnsi="Times New Roman"/>
                <w:szCs w:val="22"/>
                <w:lang w:val="et-EE"/>
              </w:rPr>
            </w:pPr>
            <w:hyperlink w:anchor="P8" w:history="1">
              <w:r w:rsidR="00EE7EB4" w:rsidRPr="00A62D7F">
                <w:rPr>
                  <w:rStyle w:val="Hyperlink"/>
                  <w:rFonts w:ascii="Times New Roman" w:hAnsi="Times New Roman"/>
                  <w:szCs w:val="22"/>
                  <w:lang w:val="et-EE"/>
                </w:rPr>
                <w:t xml:space="preserve">Kasutage õigeid vahendeid, meetodeid ja töövooge </w:t>
              </w:r>
            </w:hyperlink>
          </w:p>
          <w:p w14:paraId="0A9F2BBE" w14:textId="3C1B3557" w:rsidR="007F2139" w:rsidRPr="00A62D7F" w:rsidRDefault="00985E22" w:rsidP="00B554A8">
            <w:pPr>
              <w:pStyle w:val="ListParagraph"/>
              <w:numPr>
                <w:ilvl w:val="0"/>
                <w:numId w:val="21"/>
              </w:numPr>
              <w:spacing w:after="120"/>
              <w:ind w:left="846" w:right="561"/>
              <w:contextualSpacing w:val="0"/>
              <w:jc w:val="left"/>
              <w:rPr>
                <w:rFonts w:ascii="Times New Roman" w:hAnsi="Times New Roman"/>
                <w:szCs w:val="22"/>
                <w:lang w:val="et-EE"/>
              </w:rPr>
            </w:pPr>
            <w:hyperlink w:anchor="P9" w:history="1">
              <w:r w:rsidR="00EE7EB4" w:rsidRPr="00A62D7F">
                <w:rPr>
                  <w:rStyle w:val="Hyperlink"/>
                  <w:rFonts w:ascii="Times New Roman" w:hAnsi="Times New Roman"/>
                  <w:szCs w:val="22"/>
                  <w:lang w:val="et-EE"/>
                </w:rPr>
                <w:t xml:space="preserve">Kaitske varasid nii digiteerimise ajal kui ka pärast digiteerimist </w:t>
              </w:r>
              <w:r w:rsidR="007F2139" w:rsidRPr="00A62D7F">
                <w:rPr>
                  <w:rStyle w:val="Hyperlink"/>
                  <w:rFonts w:ascii="Times New Roman" w:hAnsi="Times New Roman"/>
                  <w:szCs w:val="22"/>
                  <w:lang w:val="et-EE"/>
                </w:rPr>
                <w:t xml:space="preserve"> </w:t>
              </w:r>
            </w:hyperlink>
          </w:p>
          <w:p w14:paraId="175DCFEC" w14:textId="6DF4F036" w:rsidR="007F2139" w:rsidRPr="00A62D7F" w:rsidRDefault="00985E22" w:rsidP="00B554A8">
            <w:pPr>
              <w:pStyle w:val="ListParagraph"/>
              <w:numPr>
                <w:ilvl w:val="0"/>
                <w:numId w:val="21"/>
              </w:numPr>
              <w:spacing w:after="120"/>
              <w:ind w:left="846" w:right="561"/>
              <w:contextualSpacing w:val="0"/>
              <w:jc w:val="left"/>
              <w:rPr>
                <w:lang w:val="et-EE"/>
              </w:rPr>
            </w:pPr>
            <w:hyperlink w:anchor="P10" w:history="1">
              <w:r w:rsidR="007F2139" w:rsidRPr="00A62D7F">
                <w:rPr>
                  <w:rStyle w:val="Hyperlink"/>
                  <w:rFonts w:ascii="Times New Roman" w:hAnsi="Times New Roman"/>
                  <w:szCs w:val="22"/>
                  <w:lang w:val="et-EE"/>
                </w:rPr>
                <w:t>Invest</w:t>
              </w:r>
              <w:r w:rsidR="00EE7EB4" w:rsidRPr="00A62D7F">
                <w:rPr>
                  <w:rStyle w:val="Hyperlink"/>
                  <w:rFonts w:ascii="Times New Roman" w:hAnsi="Times New Roman"/>
                  <w:szCs w:val="22"/>
                  <w:lang w:val="et-EE"/>
                </w:rPr>
                <w:t xml:space="preserve">eerige </w:t>
              </w:r>
              <w:r w:rsidR="007F2139" w:rsidRPr="00A62D7F">
                <w:rPr>
                  <w:rStyle w:val="Hyperlink"/>
                  <w:rFonts w:ascii="Times New Roman" w:hAnsi="Times New Roman"/>
                  <w:szCs w:val="22"/>
                  <w:lang w:val="et-EE"/>
                </w:rPr>
                <w:t>3D te</w:t>
              </w:r>
              <w:r w:rsidR="00EE7EB4" w:rsidRPr="00A62D7F">
                <w:rPr>
                  <w:rStyle w:val="Hyperlink"/>
                  <w:rFonts w:ascii="Times New Roman" w:hAnsi="Times New Roman"/>
                  <w:szCs w:val="22"/>
                  <w:lang w:val="et-EE"/>
                </w:rPr>
                <w:t xml:space="preserve">hnoloogiate, protsesside ja sisuga seotud </w:t>
              </w:r>
            </w:hyperlink>
            <w:r w:rsidR="00EE7EB4" w:rsidRPr="00A62D7F">
              <w:rPr>
                <w:rFonts w:ascii="Times New Roman" w:hAnsi="Times New Roman"/>
                <w:szCs w:val="22"/>
                <w:lang w:val="et-EE"/>
              </w:rPr>
              <w:t xml:space="preserve"> </w:t>
            </w:r>
            <w:r w:rsidR="00EE7EB4" w:rsidRPr="00A62D7F">
              <w:rPr>
                <w:rStyle w:val="Hyperlink"/>
                <w:rFonts w:ascii="Times New Roman" w:hAnsi="Times New Roman"/>
                <w:szCs w:val="22"/>
                <w:lang w:val="et-EE"/>
              </w:rPr>
              <w:t>teadmistesse</w:t>
            </w:r>
          </w:p>
        </w:tc>
      </w:tr>
    </w:tbl>
    <w:p w14:paraId="2C713BED" w14:textId="77777777" w:rsidR="007F2139" w:rsidRPr="00A62D7F" w:rsidRDefault="007F2139" w:rsidP="00FF5011">
      <w:pPr>
        <w:spacing w:after="120"/>
        <w:rPr>
          <w:szCs w:val="24"/>
          <w:lang w:val="et-EE"/>
        </w:rPr>
      </w:pPr>
    </w:p>
    <w:p w14:paraId="0F14B111" w14:textId="31EA637B" w:rsidR="00144FA5" w:rsidRPr="00A62D7F" w:rsidRDefault="00957C65" w:rsidP="00C51C07">
      <w:pPr>
        <w:pStyle w:val="ListParagraph"/>
        <w:numPr>
          <w:ilvl w:val="0"/>
          <w:numId w:val="23"/>
        </w:numPr>
        <w:spacing w:after="120"/>
        <w:ind w:left="426" w:hanging="426"/>
        <w:contextualSpacing w:val="0"/>
        <w:rPr>
          <w:rFonts w:ascii="Times New Roman" w:hAnsi="Times New Roman"/>
          <w:smallCaps/>
          <w:sz w:val="24"/>
          <w:lang w:val="et-EE"/>
        </w:rPr>
      </w:pPr>
      <w:bookmarkStart w:id="2" w:name="P1"/>
      <w:r w:rsidRPr="00A62D7F">
        <w:rPr>
          <w:rFonts w:ascii="Times New Roman" w:hAnsi="Times New Roman"/>
          <w:smallCaps/>
          <w:sz w:val="24"/>
          <w:lang w:val="et-EE"/>
        </w:rPr>
        <w:t xml:space="preserve">Kaaluge 3D digiteerimise väärtust ja vajadust </w:t>
      </w:r>
    </w:p>
    <w:bookmarkEnd w:id="2"/>
    <w:p w14:paraId="27D994F8" w14:textId="7CD60614" w:rsidR="0091095B" w:rsidRPr="00A62D7F" w:rsidRDefault="0091095B" w:rsidP="0077781F">
      <w:pPr>
        <w:numPr>
          <w:ilvl w:val="0"/>
          <w:numId w:val="20"/>
        </w:numPr>
        <w:spacing w:after="120"/>
        <w:ind w:left="851" w:right="419"/>
        <w:rPr>
          <w:szCs w:val="24"/>
          <w:lang w:val="et-EE"/>
        </w:rPr>
      </w:pPr>
      <w:r w:rsidRPr="00A62D7F">
        <w:rPr>
          <w:szCs w:val="24"/>
          <w:lang w:val="et-EE"/>
        </w:rPr>
        <w:t>3D digit</w:t>
      </w:r>
      <w:r w:rsidR="00957C65" w:rsidRPr="00A62D7F">
        <w:rPr>
          <w:szCs w:val="24"/>
          <w:lang w:val="et-EE"/>
        </w:rPr>
        <w:t>eerimi</w:t>
      </w:r>
      <w:r w:rsidR="008E7B9A" w:rsidRPr="00A62D7F">
        <w:rPr>
          <w:szCs w:val="24"/>
          <w:lang w:val="et-EE"/>
        </w:rPr>
        <w:t>ne</w:t>
      </w:r>
      <w:r w:rsidR="00650BAB" w:rsidRPr="00A62D7F">
        <w:rPr>
          <w:szCs w:val="24"/>
          <w:lang w:val="et-EE"/>
        </w:rPr>
        <w:t xml:space="preserve"> on väärtuslik mitmel otstarbel</w:t>
      </w:r>
      <w:r w:rsidR="001D5ACA">
        <w:rPr>
          <w:szCs w:val="24"/>
          <w:lang w:val="et-EE"/>
        </w:rPr>
        <w:t>,</w:t>
      </w:r>
      <w:r w:rsidR="00650BAB" w:rsidRPr="00A62D7F">
        <w:rPr>
          <w:szCs w:val="24"/>
          <w:lang w:val="et-EE"/>
        </w:rPr>
        <w:t xml:space="preserve"> sealhulgas konserveerimine ja säilitamine, paljundamine, teadustöö, haridus, uuringud ja loometöö ning turismiga seotud </w:t>
      </w:r>
      <w:r w:rsidR="00CC4336" w:rsidRPr="00A62D7F">
        <w:rPr>
          <w:szCs w:val="24"/>
          <w:lang w:val="et-EE"/>
        </w:rPr>
        <w:t>taaskasutamine</w:t>
      </w:r>
      <w:r w:rsidR="00650BAB" w:rsidRPr="00A62D7F">
        <w:rPr>
          <w:szCs w:val="24"/>
          <w:lang w:val="et-EE"/>
        </w:rPr>
        <w:t>.</w:t>
      </w:r>
      <w:r w:rsidR="007D4DAE">
        <w:rPr>
          <w:szCs w:val="24"/>
          <w:lang w:val="et-EE"/>
        </w:rPr>
        <w:t xml:space="preserve"> </w:t>
      </w:r>
      <w:r w:rsidRPr="00A62D7F">
        <w:rPr>
          <w:szCs w:val="24"/>
          <w:lang w:val="et-EE"/>
        </w:rPr>
        <w:t xml:space="preserve"> </w:t>
      </w:r>
    </w:p>
    <w:p w14:paraId="6134C5FC" w14:textId="4E753B08" w:rsidR="0091095B" w:rsidRPr="00A62D7F" w:rsidRDefault="0091095B" w:rsidP="0077781F">
      <w:pPr>
        <w:numPr>
          <w:ilvl w:val="0"/>
          <w:numId w:val="20"/>
        </w:numPr>
        <w:spacing w:after="120"/>
        <w:ind w:left="851" w:right="419"/>
        <w:rPr>
          <w:szCs w:val="24"/>
          <w:lang w:val="et-EE"/>
        </w:rPr>
      </w:pPr>
      <w:r w:rsidRPr="00A62D7F">
        <w:rPr>
          <w:szCs w:val="24"/>
          <w:lang w:val="et-EE"/>
        </w:rPr>
        <w:t>3D digit</w:t>
      </w:r>
      <w:r w:rsidR="00650BAB" w:rsidRPr="00A62D7F">
        <w:rPr>
          <w:szCs w:val="24"/>
          <w:lang w:val="et-EE"/>
        </w:rPr>
        <w:t>eerimine on hädavajalik ohustatud ainelise kultuuripärandi säilitamiseks ja ennistamiseks.</w:t>
      </w:r>
      <w:r w:rsidR="007D4DAE">
        <w:rPr>
          <w:szCs w:val="24"/>
          <w:lang w:val="et-EE"/>
        </w:rPr>
        <w:t xml:space="preserve"> </w:t>
      </w:r>
    </w:p>
    <w:p w14:paraId="409C30DC" w14:textId="32B42865" w:rsidR="0091095B" w:rsidRPr="00A62D7F" w:rsidRDefault="0091095B" w:rsidP="0077781F">
      <w:pPr>
        <w:numPr>
          <w:ilvl w:val="0"/>
          <w:numId w:val="20"/>
        </w:numPr>
        <w:spacing w:after="120"/>
        <w:ind w:left="850" w:right="420" w:hanging="357"/>
        <w:rPr>
          <w:szCs w:val="24"/>
          <w:lang w:val="et-EE"/>
        </w:rPr>
      </w:pPr>
      <w:r w:rsidRPr="00A62D7F">
        <w:rPr>
          <w:szCs w:val="24"/>
          <w:lang w:val="et-EE"/>
        </w:rPr>
        <w:t>3D digi</w:t>
      </w:r>
      <w:r w:rsidR="00650BAB" w:rsidRPr="00A62D7F">
        <w:rPr>
          <w:szCs w:val="24"/>
          <w:lang w:val="et-EE"/>
        </w:rPr>
        <w:t xml:space="preserve">teerimine </w:t>
      </w:r>
      <w:r w:rsidR="009D47B2" w:rsidRPr="00A62D7F">
        <w:rPr>
          <w:szCs w:val="24"/>
          <w:lang w:val="et-EE"/>
        </w:rPr>
        <w:t>võimaldab</w:t>
      </w:r>
      <w:r w:rsidR="00650BAB" w:rsidRPr="00A62D7F">
        <w:rPr>
          <w:szCs w:val="24"/>
          <w:lang w:val="et-EE"/>
        </w:rPr>
        <w:t xml:space="preserve"> virtuaalset juurdepääsu kultuuripärandile, mille juurde on raske või võimatu pääseda, nt veealune kultuurpärand.</w:t>
      </w:r>
      <w:r w:rsidR="007D4DAE">
        <w:rPr>
          <w:szCs w:val="24"/>
          <w:lang w:val="et-EE"/>
        </w:rPr>
        <w:t xml:space="preserve"> </w:t>
      </w:r>
      <w:r w:rsidRPr="00A62D7F">
        <w:rPr>
          <w:szCs w:val="24"/>
          <w:lang w:val="et-EE"/>
        </w:rPr>
        <w:t xml:space="preserve"> </w:t>
      </w:r>
    </w:p>
    <w:p w14:paraId="430B395E" w14:textId="755A1504" w:rsidR="0091095B" w:rsidRPr="00A62D7F" w:rsidRDefault="0091095B" w:rsidP="0077781F">
      <w:pPr>
        <w:numPr>
          <w:ilvl w:val="0"/>
          <w:numId w:val="20"/>
        </w:numPr>
        <w:spacing w:after="120"/>
        <w:ind w:left="851" w:right="419"/>
        <w:rPr>
          <w:szCs w:val="24"/>
          <w:lang w:val="et-EE"/>
        </w:rPr>
      </w:pPr>
      <w:r w:rsidRPr="00A62D7F">
        <w:rPr>
          <w:szCs w:val="24"/>
          <w:lang w:val="et-EE"/>
        </w:rPr>
        <w:t>3D digit</w:t>
      </w:r>
      <w:r w:rsidR="00650BAB" w:rsidRPr="00A62D7F">
        <w:rPr>
          <w:szCs w:val="24"/>
          <w:lang w:val="et-EE"/>
        </w:rPr>
        <w:t xml:space="preserve">eerimine laiendab nägemispuudega inimeste juurdepääsuvõimalusi kultuuripärandile, aidates selliselt kaasa </w:t>
      </w:r>
      <w:r w:rsidR="001D5ACA">
        <w:rPr>
          <w:szCs w:val="24"/>
          <w:lang w:val="et-EE"/>
        </w:rPr>
        <w:t>saadaolevate</w:t>
      </w:r>
      <w:r w:rsidR="00650BAB" w:rsidRPr="00A62D7F">
        <w:rPr>
          <w:szCs w:val="24"/>
          <w:lang w:val="et-EE"/>
        </w:rPr>
        <w:t xml:space="preserve"> kombatavate kogemuste loomisele.</w:t>
      </w:r>
    </w:p>
    <w:p w14:paraId="20A4B600" w14:textId="40D54A71" w:rsidR="00FF5011" w:rsidRPr="00A62D7F" w:rsidRDefault="0091095B" w:rsidP="0077781F">
      <w:pPr>
        <w:pStyle w:val="ListParagraph"/>
        <w:numPr>
          <w:ilvl w:val="0"/>
          <w:numId w:val="20"/>
        </w:numPr>
        <w:spacing w:after="120"/>
        <w:ind w:left="850" w:right="565" w:hanging="357"/>
        <w:contextualSpacing w:val="0"/>
        <w:rPr>
          <w:rFonts w:ascii="Times New Roman" w:hAnsi="Times New Roman"/>
          <w:sz w:val="24"/>
          <w:lang w:val="et-EE"/>
        </w:rPr>
      </w:pPr>
      <w:r w:rsidRPr="00A62D7F">
        <w:rPr>
          <w:rFonts w:ascii="Times New Roman" w:hAnsi="Times New Roman"/>
          <w:sz w:val="24"/>
          <w:lang w:val="et-EE"/>
        </w:rPr>
        <w:t>3D digit</w:t>
      </w:r>
      <w:r w:rsidR="00650BAB" w:rsidRPr="00A62D7F">
        <w:rPr>
          <w:rFonts w:ascii="Times New Roman" w:hAnsi="Times New Roman"/>
          <w:sz w:val="24"/>
          <w:lang w:val="et-EE"/>
        </w:rPr>
        <w:t xml:space="preserve">eerimine aitab kaasa </w:t>
      </w:r>
      <w:r w:rsidR="00A52787" w:rsidRPr="00A62D7F">
        <w:rPr>
          <w:rFonts w:ascii="Times New Roman" w:hAnsi="Times New Roman"/>
          <w:sz w:val="24"/>
          <w:lang w:val="et-EE"/>
        </w:rPr>
        <w:t>kultuurpärandi</w:t>
      </w:r>
      <w:r w:rsidR="001D5ACA">
        <w:rPr>
          <w:rFonts w:ascii="Times New Roman" w:hAnsi="Times New Roman"/>
          <w:sz w:val="24"/>
          <w:lang w:val="et-EE"/>
        </w:rPr>
        <w:t xml:space="preserve">sse kuuluvate </w:t>
      </w:r>
      <w:r w:rsidR="00650BAB" w:rsidRPr="00A62D7F">
        <w:rPr>
          <w:rFonts w:ascii="Times New Roman" w:hAnsi="Times New Roman"/>
          <w:sz w:val="24"/>
          <w:lang w:val="et-EE"/>
        </w:rPr>
        <w:t>füüsili</w:t>
      </w:r>
      <w:r w:rsidR="00A52787" w:rsidRPr="00A62D7F">
        <w:rPr>
          <w:rFonts w:ascii="Times New Roman" w:hAnsi="Times New Roman"/>
          <w:sz w:val="24"/>
          <w:lang w:val="et-EE"/>
        </w:rPr>
        <w:t>ste paikade ja objektide säilitamisele, võimaldades neid uurida ja avastada 3D mudeleid kasutades, mitte neid otseselt käsitledes.</w:t>
      </w:r>
      <w:r w:rsidR="007D4DAE">
        <w:rPr>
          <w:rFonts w:ascii="Times New Roman" w:hAnsi="Times New Roman"/>
          <w:sz w:val="24"/>
          <w:lang w:val="et-EE"/>
        </w:rPr>
        <w:t xml:space="preserve"> </w:t>
      </w:r>
    </w:p>
    <w:p w14:paraId="69E6D239" w14:textId="73799923" w:rsidR="00535E0A" w:rsidRPr="00A62D7F" w:rsidRDefault="00A52787" w:rsidP="0077781F">
      <w:pPr>
        <w:pStyle w:val="ListParagraph"/>
        <w:numPr>
          <w:ilvl w:val="0"/>
          <w:numId w:val="20"/>
        </w:numPr>
        <w:spacing w:after="120"/>
        <w:ind w:left="850" w:right="565" w:hanging="357"/>
        <w:contextualSpacing w:val="0"/>
        <w:rPr>
          <w:rFonts w:ascii="Times New Roman" w:hAnsi="Times New Roman"/>
          <w:sz w:val="24"/>
          <w:lang w:val="et-EE"/>
        </w:rPr>
      </w:pPr>
      <w:r w:rsidRPr="00A62D7F">
        <w:rPr>
          <w:rFonts w:ascii="Times New Roman" w:hAnsi="Times New Roman"/>
          <w:sz w:val="24"/>
          <w:lang w:val="et-EE"/>
        </w:rPr>
        <w:lastRenderedPageBreak/>
        <w:t>Sellele vaatamata ei väldi</w:t>
      </w:r>
      <w:r w:rsidR="00535E0A" w:rsidRPr="00A62D7F">
        <w:rPr>
          <w:rFonts w:ascii="Times New Roman" w:hAnsi="Times New Roman"/>
          <w:sz w:val="24"/>
          <w:lang w:val="et-EE"/>
        </w:rPr>
        <w:t xml:space="preserve"> 3D digit</w:t>
      </w:r>
      <w:r w:rsidRPr="00A62D7F">
        <w:rPr>
          <w:rFonts w:ascii="Times New Roman" w:hAnsi="Times New Roman"/>
          <w:sz w:val="24"/>
          <w:lang w:val="et-EE"/>
        </w:rPr>
        <w:t>eerimine iseenesest kultuuripärandi ohustatust ning ei ole kindlasti vahend, millega füüsilist ennistamist asendada.</w:t>
      </w:r>
      <w:r w:rsidR="007D4DAE">
        <w:rPr>
          <w:rFonts w:ascii="Times New Roman" w:hAnsi="Times New Roman"/>
          <w:sz w:val="24"/>
          <w:lang w:val="et-EE"/>
        </w:rPr>
        <w:t xml:space="preserve"> </w:t>
      </w:r>
      <w:r w:rsidR="00535E0A" w:rsidRPr="00A62D7F">
        <w:rPr>
          <w:rFonts w:ascii="Times New Roman" w:hAnsi="Times New Roman"/>
          <w:sz w:val="24"/>
          <w:lang w:val="et-EE"/>
        </w:rPr>
        <w:t xml:space="preserve"> </w:t>
      </w:r>
    </w:p>
    <w:p w14:paraId="571BC5B3" w14:textId="3E1F285C" w:rsidR="00B21EA5" w:rsidRPr="00A62D7F" w:rsidRDefault="00A52787" w:rsidP="0077781F">
      <w:pPr>
        <w:pStyle w:val="ListParagraph"/>
        <w:numPr>
          <w:ilvl w:val="0"/>
          <w:numId w:val="20"/>
        </w:numPr>
        <w:spacing w:after="120"/>
        <w:ind w:left="850" w:right="565" w:hanging="357"/>
        <w:contextualSpacing w:val="0"/>
        <w:rPr>
          <w:rFonts w:ascii="Times New Roman" w:hAnsi="Times New Roman"/>
          <w:sz w:val="24"/>
          <w:lang w:val="et-EE"/>
        </w:rPr>
      </w:pPr>
      <w:r w:rsidRPr="00A62D7F">
        <w:rPr>
          <w:rFonts w:ascii="Times New Roman" w:hAnsi="Times New Roman"/>
          <w:sz w:val="24"/>
          <w:lang w:val="et-EE"/>
        </w:rPr>
        <w:t>Veelgi enam,</w:t>
      </w:r>
      <w:r w:rsidR="00B21EA5" w:rsidRPr="00A62D7F">
        <w:rPr>
          <w:rFonts w:ascii="Times New Roman" w:hAnsi="Times New Roman"/>
          <w:sz w:val="24"/>
          <w:lang w:val="et-EE"/>
        </w:rPr>
        <w:t xml:space="preserve"> 3D digit</w:t>
      </w:r>
      <w:r w:rsidRPr="00A62D7F">
        <w:rPr>
          <w:rFonts w:ascii="Times New Roman" w:hAnsi="Times New Roman"/>
          <w:sz w:val="24"/>
          <w:lang w:val="et-EE"/>
        </w:rPr>
        <w:t>eerimine iseenesest ei tähenda digitaalset säilitamist pika aja jooksul.</w:t>
      </w:r>
      <w:r w:rsidR="007D4DAE">
        <w:rPr>
          <w:rFonts w:ascii="Times New Roman" w:hAnsi="Times New Roman"/>
          <w:sz w:val="24"/>
          <w:lang w:val="et-EE"/>
        </w:rPr>
        <w:t xml:space="preserve"> </w:t>
      </w:r>
    </w:p>
    <w:p w14:paraId="5F7C3A91" w14:textId="18B031C1" w:rsidR="00FF5011" w:rsidRPr="00A62D7F" w:rsidRDefault="00985E22" w:rsidP="00FF5011">
      <w:pPr>
        <w:spacing w:after="120"/>
        <w:ind w:right="565"/>
        <w:jc w:val="right"/>
        <w:rPr>
          <w:lang w:val="et-EE"/>
        </w:rPr>
      </w:pPr>
      <w:hyperlink w:anchor="More1" w:history="1">
        <w:r w:rsidR="00205348" w:rsidRPr="00A62D7F">
          <w:rPr>
            <w:rStyle w:val="Hyperlink"/>
            <w:lang w:val="et-EE"/>
          </w:rPr>
          <w:t>Lisateave</w:t>
        </w:r>
        <w:r w:rsidR="00FF5011" w:rsidRPr="00A62D7F">
          <w:rPr>
            <w:rStyle w:val="Hyperlink"/>
            <w:lang w:val="et-EE"/>
          </w:rPr>
          <w:t>…</w:t>
        </w:r>
      </w:hyperlink>
    </w:p>
    <w:p w14:paraId="3BDFC503" w14:textId="4AD9010F" w:rsidR="00144FA5" w:rsidRPr="00A62D7F" w:rsidRDefault="00A52787" w:rsidP="00C51C07">
      <w:pPr>
        <w:pStyle w:val="ListParagraph"/>
        <w:numPr>
          <w:ilvl w:val="0"/>
          <w:numId w:val="23"/>
        </w:numPr>
        <w:spacing w:after="120"/>
        <w:ind w:left="426" w:hanging="426"/>
        <w:contextualSpacing w:val="0"/>
        <w:rPr>
          <w:rFonts w:ascii="Times New Roman" w:hAnsi="Times New Roman"/>
          <w:smallCaps/>
          <w:sz w:val="24"/>
          <w:lang w:val="et-EE"/>
        </w:rPr>
      </w:pPr>
      <w:bookmarkStart w:id="3" w:name="P2"/>
      <w:r w:rsidRPr="00A62D7F">
        <w:rPr>
          <w:rFonts w:ascii="Times New Roman" w:hAnsi="Times New Roman"/>
          <w:smallCaps/>
          <w:sz w:val="24"/>
          <w:lang w:val="et-EE"/>
        </w:rPr>
        <w:t xml:space="preserve">Valige välja, mida digiteerida ja milliste kasutusjuhtumite või kasutajagruppide jaoks </w:t>
      </w:r>
    </w:p>
    <w:bookmarkEnd w:id="3"/>
    <w:p w14:paraId="1295D2FE" w14:textId="055F2D40" w:rsidR="00FF5011" w:rsidRPr="00A62D7F" w:rsidRDefault="008E1049" w:rsidP="0077781F">
      <w:pPr>
        <w:pStyle w:val="ListParagraph"/>
        <w:numPr>
          <w:ilvl w:val="0"/>
          <w:numId w:val="22"/>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Määratlege 3D digiteerimise põhjus ja ees</w:t>
      </w:r>
      <w:r w:rsidR="0026103B" w:rsidRPr="00A62D7F">
        <w:rPr>
          <w:rFonts w:ascii="Times New Roman" w:hAnsi="Times New Roman"/>
          <w:sz w:val="24"/>
          <w:lang w:val="et-EE"/>
        </w:rPr>
        <w:t>m</w:t>
      </w:r>
      <w:r w:rsidRPr="00A62D7F">
        <w:rPr>
          <w:rFonts w:ascii="Times New Roman" w:hAnsi="Times New Roman"/>
          <w:sz w:val="24"/>
          <w:lang w:val="et-EE"/>
        </w:rPr>
        <w:t>ärk/eesmärgid.</w:t>
      </w:r>
      <w:r w:rsidR="007D4DAE">
        <w:rPr>
          <w:rFonts w:ascii="Times New Roman" w:hAnsi="Times New Roman"/>
          <w:sz w:val="24"/>
          <w:lang w:val="et-EE"/>
        </w:rPr>
        <w:t xml:space="preserve"> </w:t>
      </w:r>
    </w:p>
    <w:p w14:paraId="18CC1804" w14:textId="0D8410A5" w:rsidR="00267C5A" w:rsidRPr="00A62D7F" w:rsidRDefault="003A1496" w:rsidP="0077781F">
      <w:pPr>
        <w:pStyle w:val="ListParagraph"/>
        <w:numPr>
          <w:ilvl w:val="0"/>
          <w:numId w:val="22"/>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Keskenduge kultuuripärandile, mis on ohustatud või mille</w:t>
      </w:r>
      <w:r w:rsidR="001D5ACA">
        <w:rPr>
          <w:rFonts w:ascii="Times New Roman" w:hAnsi="Times New Roman"/>
          <w:sz w:val="24"/>
          <w:lang w:val="et-EE"/>
        </w:rPr>
        <w:t>l</w:t>
      </w:r>
      <w:r w:rsidRPr="00A62D7F">
        <w:rPr>
          <w:rFonts w:ascii="Times New Roman" w:hAnsi="Times New Roman"/>
          <w:sz w:val="24"/>
          <w:lang w:val="et-EE"/>
        </w:rPr>
        <w:t xml:space="preserve"> </w:t>
      </w:r>
      <w:r w:rsidR="001D5ACA" w:rsidRPr="00A62D7F">
        <w:rPr>
          <w:rFonts w:ascii="Times New Roman" w:hAnsi="Times New Roman"/>
          <w:sz w:val="24"/>
          <w:lang w:val="et-EE"/>
        </w:rPr>
        <w:t xml:space="preserve">on </w:t>
      </w:r>
      <w:r w:rsidRPr="00A62D7F">
        <w:rPr>
          <w:rFonts w:ascii="Times New Roman" w:hAnsi="Times New Roman"/>
          <w:sz w:val="24"/>
          <w:lang w:val="et-EE"/>
        </w:rPr>
        <w:t xml:space="preserve">digitaalsel kujul kõrge väärtus </w:t>
      </w:r>
      <w:r w:rsidR="00F01CC0" w:rsidRPr="00A62D7F">
        <w:rPr>
          <w:rFonts w:ascii="Times New Roman" w:hAnsi="Times New Roman"/>
          <w:sz w:val="24"/>
          <w:lang w:val="et-EE"/>
        </w:rPr>
        <w:t>taaskasutamise</w:t>
      </w:r>
      <w:r w:rsidRPr="00A62D7F">
        <w:rPr>
          <w:rFonts w:ascii="Times New Roman" w:hAnsi="Times New Roman"/>
          <w:sz w:val="24"/>
          <w:lang w:val="et-EE"/>
        </w:rPr>
        <w:t xml:space="preserve"> seisukohalt.</w:t>
      </w:r>
    </w:p>
    <w:p w14:paraId="68C21EB4" w14:textId="50F73F51" w:rsidR="00267C5A" w:rsidRPr="00A62D7F" w:rsidRDefault="003A1496" w:rsidP="0077781F">
      <w:pPr>
        <w:pStyle w:val="ListParagraph"/>
        <w:numPr>
          <w:ilvl w:val="0"/>
          <w:numId w:val="22"/>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Arvestage sihtgrupiga või sihtgruppidega, kelle jaoks digiteerite ja kaaluge, kuidas nad seda sisu kasutaksid.</w:t>
      </w:r>
      <w:r w:rsidR="007D4DAE">
        <w:rPr>
          <w:rFonts w:ascii="Times New Roman" w:hAnsi="Times New Roman"/>
          <w:sz w:val="24"/>
          <w:lang w:val="et-EE"/>
        </w:rPr>
        <w:t xml:space="preserve"> </w:t>
      </w:r>
    </w:p>
    <w:p w14:paraId="7A20C3A4" w14:textId="53BFA9B6" w:rsidR="00267C5A" w:rsidRPr="00A62D7F" w:rsidRDefault="003A1496" w:rsidP="0077781F">
      <w:pPr>
        <w:pStyle w:val="ListParagraph"/>
        <w:numPr>
          <w:ilvl w:val="0"/>
          <w:numId w:val="22"/>
        </w:numPr>
        <w:spacing w:after="120"/>
        <w:ind w:left="850" w:right="567" w:hanging="357"/>
        <w:contextualSpacing w:val="0"/>
        <w:rPr>
          <w:lang w:val="et-EE"/>
        </w:rPr>
      </w:pPr>
      <w:r w:rsidRPr="00A62D7F">
        <w:rPr>
          <w:rFonts w:ascii="Times New Roman" w:hAnsi="Times New Roman"/>
          <w:sz w:val="24"/>
          <w:lang w:val="et-EE"/>
        </w:rPr>
        <w:t xml:space="preserve">Uurige digiteeritava objekti iseärasusi. </w:t>
      </w:r>
    </w:p>
    <w:p w14:paraId="55FE6C21" w14:textId="48AC5C39" w:rsidR="008116D1" w:rsidRPr="00A62D7F" w:rsidRDefault="003A1496" w:rsidP="0077781F">
      <w:pPr>
        <w:pStyle w:val="ListParagraph"/>
        <w:numPr>
          <w:ilvl w:val="0"/>
          <w:numId w:val="22"/>
        </w:numPr>
        <w:spacing w:after="120"/>
        <w:ind w:left="850" w:right="567" w:hanging="357"/>
        <w:contextualSpacing w:val="0"/>
        <w:rPr>
          <w:lang w:val="et-EE"/>
        </w:rPr>
      </w:pPr>
      <w:r w:rsidRPr="00A62D7F">
        <w:rPr>
          <w:rFonts w:ascii="Times New Roman" w:hAnsi="Times New Roman"/>
          <w:sz w:val="24"/>
          <w:lang w:val="et-EE"/>
        </w:rPr>
        <w:t>Erinevad kasutusjuhtumid vajavad erinevaid vahendeid ja digiteerimisstrateegiaid ning erinevat miinimumkvaliteedi taset.</w:t>
      </w:r>
      <w:r w:rsidR="007D4DAE">
        <w:rPr>
          <w:rFonts w:ascii="Times New Roman" w:hAnsi="Times New Roman"/>
          <w:sz w:val="24"/>
          <w:lang w:val="et-EE"/>
        </w:rPr>
        <w:t xml:space="preserve"> </w:t>
      </w:r>
    </w:p>
    <w:p w14:paraId="1C870A14" w14:textId="41B9F10D" w:rsidR="0051069E" w:rsidRPr="00A62D7F" w:rsidRDefault="003A1496" w:rsidP="0077781F">
      <w:pPr>
        <w:pStyle w:val="ListParagraph"/>
        <w:numPr>
          <w:ilvl w:val="0"/>
          <w:numId w:val="22"/>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Kaasake digiteerimise kavandamisse ja järelevalvesse digiteerimisega mitte seotud osakondi nagu </w:t>
      </w:r>
      <w:r w:rsidR="00987BE9" w:rsidRPr="00A62D7F">
        <w:rPr>
          <w:rFonts w:ascii="Times New Roman" w:hAnsi="Times New Roman"/>
          <w:sz w:val="24"/>
          <w:lang w:val="et-EE"/>
        </w:rPr>
        <w:t xml:space="preserve">näiteks </w:t>
      </w:r>
      <w:r w:rsidRPr="00A62D7F">
        <w:rPr>
          <w:rFonts w:ascii="Times New Roman" w:hAnsi="Times New Roman"/>
          <w:sz w:val="24"/>
          <w:lang w:val="et-EE"/>
        </w:rPr>
        <w:t>kommunikatsiooni-, haridus- ja konserveerimisosakond.</w:t>
      </w:r>
      <w:r w:rsidR="007D4DAE">
        <w:rPr>
          <w:rFonts w:ascii="Times New Roman" w:hAnsi="Times New Roman"/>
          <w:sz w:val="24"/>
          <w:lang w:val="et-EE"/>
        </w:rPr>
        <w:t xml:space="preserve"> </w:t>
      </w:r>
    </w:p>
    <w:p w14:paraId="039A5DD0" w14:textId="30F759A2" w:rsidR="003A7EC7" w:rsidRPr="00A62D7F" w:rsidRDefault="00985E22" w:rsidP="003A7EC7">
      <w:pPr>
        <w:spacing w:after="120"/>
        <w:ind w:left="567" w:right="565"/>
        <w:jc w:val="right"/>
        <w:rPr>
          <w:lang w:val="et-EE"/>
        </w:rPr>
      </w:pPr>
      <w:hyperlink w:anchor="More2" w:history="1">
        <w:r w:rsidR="00205348" w:rsidRPr="00A62D7F">
          <w:rPr>
            <w:rStyle w:val="Hyperlink"/>
            <w:lang w:val="et-EE"/>
          </w:rPr>
          <w:t>Lisateave</w:t>
        </w:r>
        <w:r w:rsidR="003A7EC7" w:rsidRPr="00A62D7F">
          <w:rPr>
            <w:rStyle w:val="Hyperlink"/>
            <w:lang w:val="et-EE"/>
          </w:rPr>
          <w:t>…</w:t>
        </w:r>
      </w:hyperlink>
    </w:p>
    <w:p w14:paraId="540D9F0C" w14:textId="161D76F7" w:rsidR="00144FA5" w:rsidRPr="00A62D7F" w:rsidRDefault="00987BE9" w:rsidP="00C51C07">
      <w:pPr>
        <w:pStyle w:val="ListParagraph"/>
        <w:numPr>
          <w:ilvl w:val="0"/>
          <w:numId w:val="23"/>
        </w:numPr>
        <w:spacing w:after="120"/>
        <w:ind w:left="426" w:hanging="426"/>
        <w:contextualSpacing w:val="0"/>
        <w:rPr>
          <w:rFonts w:ascii="Times New Roman" w:hAnsi="Times New Roman"/>
          <w:smallCaps/>
          <w:sz w:val="24"/>
          <w:lang w:val="et-EE"/>
        </w:rPr>
      </w:pPr>
      <w:bookmarkStart w:id="4" w:name="P3"/>
      <w:r w:rsidRPr="00A62D7F">
        <w:rPr>
          <w:rFonts w:ascii="Times New Roman" w:hAnsi="Times New Roman"/>
          <w:smallCaps/>
          <w:sz w:val="24"/>
          <w:lang w:val="et-EE"/>
        </w:rPr>
        <w:t xml:space="preserve">Otsustage, kas on parem digiteerida majasiseselt või tellida teenus </w:t>
      </w:r>
      <w:r w:rsidR="00515069" w:rsidRPr="00A62D7F">
        <w:rPr>
          <w:rFonts w:ascii="Times New Roman" w:hAnsi="Times New Roman"/>
          <w:smallCaps/>
          <w:sz w:val="24"/>
          <w:lang w:val="et-EE"/>
        </w:rPr>
        <w:t>väljast</w:t>
      </w:r>
      <w:r w:rsidRPr="00A62D7F">
        <w:rPr>
          <w:rFonts w:ascii="Times New Roman" w:hAnsi="Times New Roman"/>
          <w:smallCaps/>
          <w:sz w:val="24"/>
          <w:lang w:val="et-EE"/>
        </w:rPr>
        <w:t xml:space="preserve"> </w:t>
      </w:r>
    </w:p>
    <w:bookmarkEnd w:id="4"/>
    <w:p w14:paraId="299B68D3" w14:textId="52EF3866" w:rsidR="00DA0249" w:rsidRPr="00A62D7F" w:rsidRDefault="00987BE9" w:rsidP="0063082A">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Hinnake olemasoleva</w:t>
      </w:r>
      <w:r w:rsidR="001D5ACA">
        <w:rPr>
          <w:rFonts w:ascii="Times New Roman" w:hAnsi="Times New Roman"/>
          <w:bCs/>
          <w:sz w:val="24"/>
          <w:lang w:val="et-EE"/>
        </w:rPr>
        <w:t xml:space="preserve">t </w:t>
      </w:r>
      <w:r w:rsidRPr="00A62D7F">
        <w:rPr>
          <w:rFonts w:ascii="Times New Roman" w:hAnsi="Times New Roman"/>
          <w:bCs/>
          <w:sz w:val="24"/>
          <w:lang w:val="et-EE"/>
        </w:rPr>
        <w:t xml:space="preserve">majasisest suutlikkust </w:t>
      </w:r>
      <w:r w:rsidR="00DA0249" w:rsidRPr="00A62D7F">
        <w:rPr>
          <w:rFonts w:ascii="Times New Roman" w:hAnsi="Times New Roman"/>
          <w:bCs/>
          <w:sz w:val="24"/>
          <w:lang w:val="et-EE"/>
        </w:rPr>
        <w:t>3D digit</w:t>
      </w:r>
      <w:r w:rsidRPr="00A62D7F">
        <w:rPr>
          <w:rFonts w:ascii="Times New Roman" w:hAnsi="Times New Roman"/>
          <w:bCs/>
          <w:sz w:val="24"/>
          <w:lang w:val="et-EE"/>
        </w:rPr>
        <w:t>eerimise läbiviimiseks. Millised oskused</w:t>
      </w:r>
      <w:r w:rsidR="001D5ACA">
        <w:rPr>
          <w:rFonts w:ascii="Times New Roman" w:hAnsi="Times New Roman"/>
          <w:bCs/>
          <w:sz w:val="24"/>
          <w:lang w:val="et-EE"/>
        </w:rPr>
        <w:t>, vahendid ja inimvara</w:t>
      </w:r>
      <w:r w:rsidRPr="00A62D7F">
        <w:rPr>
          <w:rFonts w:ascii="Times New Roman" w:hAnsi="Times New Roman"/>
          <w:bCs/>
          <w:sz w:val="24"/>
          <w:lang w:val="et-EE"/>
        </w:rPr>
        <w:t xml:space="preserve"> on majasiseselt olemas? Milliseid lisaressursse või koolitusi veel vaja on?</w:t>
      </w:r>
      <w:r w:rsidR="007D4DAE">
        <w:rPr>
          <w:rFonts w:ascii="Times New Roman" w:hAnsi="Times New Roman"/>
          <w:bCs/>
          <w:sz w:val="24"/>
          <w:lang w:val="et-EE"/>
        </w:rPr>
        <w:t xml:space="preserve"> </w:t>
      </w:r>
      <w:r w:rsidR="00DA0249" w:rsidRPr="00A62D7F">
        <w:rPr>
          <w:rFonts w:ascii="Times New Roman" w:hAnsi="Times New Roman"/>
          <w:bCs/>
          <w:sz w:val="24"/>
          <w:lang w:val="et-EE"/>
        </w:rPr>
        <w:t xml:space="preserve"> </w:t>
      </w:r>
    </w:p>
    <w:p w14:paraId="4A113BD8" w14:textId="22B2BF78" w:rsidR="0063082A" w:rsidRPr="00A62D7F" w:rsidRDefault="00987BE9" w:rsidP="0063082A">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Viige läbi kulude-tulude analüüs, et kaaluda, kumb variant – majasisene või väljas</w:t>
      </w:r>
      <w:r w:rsidR="00E86554">
        <w:rPr>
          <w:rFonts w:ascii="Times New Roman" w:hAnsi="Times New Roman"/>
          <w:bCs/>
          <w:sz w:val="24"/>
          <w:lang w:val="et-EE"/>
        </w:rPr>
        <w:t>t</w:t>
      </w:r>
      <w:r w:rsidRPr="00A62D7F">
        <w:rPr>
          <w:rFonts w:ascii="Times New Roman" w:hAnsi="Times New Roman"/>
          <w:bCs/>
          <w:sz w:val="24"/>
          <w:lang w:val="et-EE"/>
        </w:rPr>
        <w:t xml:space="preserve"> tellitud teenus - pakub projektile parimat väärtust.</w:t>
      </w:r>
      <w:r w:rsidR="007D4DAE">
        <w:rPr>
          <w:rFonts w:ascii="Times New Roman" w:hAnsi="Times New Roman"/>
          <w:bCs/>
          <w:sz w:val="24"/>
          <w:lang w:val="et-EE"/>
        </w:rPr>
        <w:t xml:space="preserve"> </w:t>
      </w:r>
    </w:p>
    <w:p w14:paraId="1231BB77" w14:textId="67E2909C" w:rsidR="00FC1725" w:rsidRPr="00A62D7F" w:rsidRDefault="00987BE9" w:rsidP="0063082A">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Samuti kaaluge, kui kerge või raske oleks majasiseselt ajakohastada 3D töökeskkonda </w:t>
      </w:r>
      <w:r w:rsidR="001D5ACA">
        <w:rPr>
          <w:rFonts w:ascii="Times New Roman" w:hAnsi="Times New Roman"/>
          <w:bCs/>
          <w:sz w:val="24"/>
          <w:lang w:val="et-EE"/>
        </w:rPr>
        <w:t>ning</w:t>
      </w:r>
      <w:r w:rsidRPr="00A62D7F">
        <w:rPr>
          <w:rFonts w:ascii="Times New Roman" w:hAnsi="Times New Roman"/>
          <w:bCs/>
          <w:sz w:val="24"/>
          <w:lang w:val="et-EE"/>
        </w:rPr>
        <w:t xml:space="preserve"> kui kättesaadavad on tugi- ja õppematerjalid erinevate 3D digiteerimismeetodite kohta.</w:t>
      </w:r>
    </w:p>
    <w:p w14:paraId="18F19096" w14:textId="3E1ED972" w:rsidR="00FC1725" w:rsidRPr="00A62D7F" w:rsidRDefault="00FC1725" w:rsidP="0063082A">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3D digit</w:t>
      </w:r>
      <w:r w:rsidR="00FF58E9" w:rsidRPr="00A62D7F">
        <w:rPr>
          <w:rFonts w:ascii="Times New Roman" w:hAnsi="Times New Roman"/>
          <w:bCs/>
          <w:sz w:val="24"/>
          <w:lang w:val="et-EE"/>
        </w:rPr>
        <w:t xml:space="preserve">eerimisega seotud inimestel, eriti siis, kui </w:t>
      </w:r>
      <w:r w:rsidR="0001104A">
        <w:rPr>
          <w:rFonts w:ascii="Times New Roman" w:hAnsi="Times New Roman"/>
          <w:bCs/>
          <w:sz w:val="24"/>
          <w:lang w:val="et-EE"/>
        </w:rPr>
        <w:t>tellitakse</w:t>
      </w:r>
      <w:r w:rsidR="00FF58E9" w:rsidRPr="00A62D7F">
        <w:rPr>
          <w:rFonts w:ascii="Times New Roman" w:hAnsi="Times New Roman"/>
          <w:bCs/>
          <w:sz w:val="24"/>
          <w:lang w:val="et-EE"/>
        </w:rPr>
        <w:t xml:space="preserve"> teenus </w:t>
      </w:r>
      <w:r w:rsidR="00515069" w:rsidRPr="00A62D7F">
        <w:rPr>
          <w:rFonts w:ascii="Times New Roman" w:hAnsi="Times New Roman"/>
          <w:bCs/>
          <w:sz w:val="24"/>
          <w:lang w:val="et-EE"/>
        </w:rPr>
        <w:t>väljast</w:t>
      </w:r>
      <w:r w:rsidR="00FF58E9" w:rsidRPr="00A62D7F">
        <w:rPr>
          <w:rFonts w:ascii="Times New Roman" w:hAnsi="Times New Roman"/>
          <w:bCs/>
          <w:sz w:val="24"/>
          <w:lang w:val="et-EE"/>
        </w:rPr>
        <w:t xml:space="preserve">, peab </w:t>
      </w:r>
      <w:r w:rsidR="00094CFA" w:rsidRPr="00A62D7F">
        <w:rPr>
          <w:rFonts w:ascii="Times New Roman" w:hAnsi="Times New Roman"/>
          <w:bCs/>
          <w:sz w:val="24"/>
          <w:lang w:val="et-EE"/>
        </w:rPr>
        <w:t>olema suutlikkus</w:t>
      </w:r>
      <w:r w:rsidR="00FF58E9" w:rsidRPr="00A62D7F">
        <w:rPr>
          <w:rFonts w:ascii="Times New Roman" w:hAnsi="Times New Roman"/>
          <w:bCs/>
          <w:sz w:val="24"/>
          <w:lang w:val="et-EE"/>
        </w:rPr>
        <w:t xml:space="preserve"> nii erinevatest 3D tehnikatest aru</w:t>
      </w:r>
      <w:r w:rsidR="00094CFA" w:rsidRPr="00A62D7F">
        <w:rPr>
          <w:rFonts w:ascii="Times New Roman" w:hAnsi="Times New Roman"/>
          <w:bCs/>
          <w:sz w:val="24"/>
          <w:lang w:val="et-EE"/>
        </w:rPr>
        <w:t>saamiseks</w:t>
      </w:r>
      <w:r w:rsidR="00FF58E9" w:rsidRPr="00A62D7F">
        <w:rPr>
          <w:rFonts w:ascii="Times New Roman" w:hAnsi="Times New Roman"/>
          <w:bCs/>
          <w:sz w:val="24"/>
          <w:lang w:val="et-EE"/>
        </w:rPr>
        <w:t xml:space="preserve"> kui ka tulemuste analüüsimiseks ja hindamiseks.</w:t>
      </w:r>
      <w:r w:rsidR="007D4DAE">
        <w:rPr>
          <w:rFonts w:ascii="Times New Roman" w:hAnsi="Times New Roman"/>
          <w:bCs/>
          <w:sz w:val="24"/>
          <w:lang w:val="et-EE"/>
        </w:rPr>
        <w:t xml:space="preserve"> </w:t>
      </w:r>
    </w:p>
    <w:p w14:paraId="0644817E" w14:textId="3968AEDE" w:rsidR="00DA0249" w:rsidRPr="00A62D7F" w:rsidRDefault="00094CFA" w:rsidP="00875FE2">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Kui tellite teenuse </w:t>
      </w:r>
      <w:r w:rsidR="00515069" w:rsidRPr="00A62D7F">
        <w:rPr>
          <w:rFonts w:ascii="Times New Roman" w:hAnsi="Times New Roman"/>
          <w:sz w:val="24"/>
          <w:lang w:val="et-EE"/>
        </w:rPr>
        <w:t>väljast</w:t>
      </w:r>
      <w:r w:rsidRPr="00A62D7F">
        <w:rPr>
          <w:rFonts w:ascii="Times New Roman" w:hAnsi="Times New Roman"/>
          <w:sz w:val="24"/>
          <w:lang w:val="et-EE"/>
        </w:rPr>
        <w:t>, pöörduge tehnilise nõuande saamiseks 3D ekspertide poole, kellel on konkreetsed kogemused kultuuripärandi valdkonnas töötamisel ning kasutage 3D digiteerimisteenuse pakkujaid, kellel on konkreetsed kogemused kas kultuuripärandi või muus sarnases või asjakohases val</w:t>
      </w:r>
      <w:r w:rsidR="0001104A">
        <w:rPr>
          <w:rFonts w:ascii="Times New Roman" w:hAnsi="Times New Roman"/>
          <w:sz w:val="24"/>
          <w:lang w:val="et-EE"/>
        </w:rPr>
        <w:t>dkonnas</w:t>
      </w:r>
      <w:r w:rsidRPr="00A62D7F">
        <w:rPr>
          <w:rFonts w:ascii="Times New Roman" w:hAnsi="Times New Roman"/>
          <w:sz w:val="24"/>
          <w:lang w:val="et-EE"/>
        </w:rPr>
        <w:t xml:space="preserve"> töötamisel</w:t>
      </w:r>
      <w:r w:rsidR="00DA0249" w:rsidRPr="00A62D7F">
        <w:rPr>
          <w:rFonts w:ascii="Times New Roman" w:hAnsi="Times New Roman"/>
          <w:bCs/>
          <w:sz w:val="24"/>
          <w:lang w:val="et-EE"/>
        </w:rPr>
        <w:t>.</w:t>
      </w:r>
    </w:p>
    <w:p w14:paraId="0D287EB1" w14:textId="709B757A" w:rsidR="0051069E" w:rsidRPr="00A62D7F" w:rsidRDefault="00985E22" w:rsidP="0051069E">
      <w:pPr>
        <w:spacing w:after="120"/>
        <w:ind w:left="567" w:right="565"/>
        <w:jc w:val="right"/>
        <w:rPr>
          <w:lang w:val="et-EE"/>
        </w:rPr>
      </w:pPr>
      <w:hyperlink w:anchor="More3" w:history="1">
        <w:r w:rsidR="00205348" w:rsidRPr="00A62D7F">
          <w:rPr>
            <w:rStyle w:val="Hyperlink"/>
            <w:lang w:val="et-EE"/>
          </w:rPr>
          <w:t>Lisateave</w:t>
        </w:r>
        <w:r w:rsidR="0051069E" w:rsidRPr="00A62D7F">
          <w:rPr>
            <w:rStyle w:val="Hyperlink"/>
            <w:lang w:val="et-EE"/>
          </w:rPr>
          <w:t>…</w:t>
        </w:r>
      </w:hyperlink>
    </w:p>
    <w:p w14:paraId="6590FD74" w14:textId="7721A977" w:rsidR="0063082A" w:rsidRPr="0001104A" w:rsidRDefault="00FF2641" w:rsidP="0063082A">
      <w:pPr>
        <w:pStyle w:val="ListParagraph"/>
        <w:numPr>
          <w:ilvl w:val="0"/>
          <w:numId w:val="23"/>
        </w:numPr>
        <w:spacing w:after="120"/>
        <w:ind w:left="426" w:hanging="426"/>
        <w:contextualSpacing w:val="0"/>
        <w:rPr>
          <w:rFonts w:ascii="Times New Roman" w:hAnsi="Times New Roman"/>
          <w:smallCaps/>
          <w:sz w:val="18"/>
          <w:szCs w:val="18"/>
          <w:lang w:val="et-EE"/>
        </w:rPr>
      </w:pPr>
      <w:bookmarkStart w:id="5" w:name="P4"/>
      <w:r w:rsidRPr="00A62D7F">
        <w:rPr>
          <w:rFonts w:ascii="Times New Roman" w:hAnsi="Times New Roman"/>
          <w:smallCaps/>
          <w:sz w:val="24"/>
          <w:lang w:val="et-EE"/>
        </w:rPr>
        <w:t>Selgitage välja autoriõigusega seotud asjaolud ning kavandage</w:t>
      </w:r>
      <w:r w:rsidR="00AB41F6">
        <w:rPr>
          <w:rFonts w:ascii="Times New Roman" w:hAnsi="Times New Roman"/>
          <w:smallCaps/>
          <w:sz w:val="24"/>
          <w:lang w:val="et-EE"/>
        </w:rPr>
        <w:t xml:space="preserve"> </w:t>
      </w:r>
      <w:r w:rsidR="00AB41F6" w:rsidRPr="0001104A">
        <w:rPr>
          <w:rFonts w:ascii="Times New Roman" w:hAnsi="Times New Roman"/>
          <w:smallCaps/>
          <w:sz w:val="18"/>
          <w:szCs w:val="18"/>
          <w:lang w:val="et-EE"/>
        </w:rPr>
        <w:t>DIGITEERITUD MATERJALILE</w:t>
      </w:r>
      <w:r w:rsidRPr="0001104A">
        <w:rPr>
          <w:rFonts w:ascii="Times New Roman" w:hAnsi="Times New Roman"/>
          <w:smallCaps/>
          <w:sz w:val="18"/>
          <w:szCs w:val="18"/>
          <w:lang w:val="et-EE"/>
        </w:rPr>
        <w:t xml:space="preserve"> </w:t>
      </w:r>
      <w:r w:rsidRPr="0001104A">
        <w:rPr>
          <w:rFonts w:ascii="Times New Roman" w:hAnsi="Times New Roman"/>
          <w:smallCaps/>
          <w:szCs w:val="22"/>
          <w:lang w:val="et-EE"/>
        </w:rPr>
        <w:t>avatud ja</w:t>
      </w:r>
      <w:r w:rsidRPr="0001104A">
        <w:rPr>
          <w:rFonts w:ascii="Times New Roman" w:hAnsi="Times New Roman"/>
          <w:smallCaps/>
          <w:sz w:val="18"/>
          <w:szCs w:val="18"/>
          <w:lang w:val="et-EE"/>
        </w:rPr>
        <w:t xml:space="preserve"> </w:t>
      </w:r>
      <w:r w:rsidR="005150BA" w:rsidRPr="0001104A">
        <w:rPr>
          <w:rFonts w:ascii="Times New Roman" w:hAnsi="Times New Roman"/>
          <w:smallCaps/>
          <w:sz w:val="18"/>
          <w:szCs w:val="18"/>
          <w:lang w:val="et-EE"/>
        </w:rPr>
        <w:t>LAIALDANE</w:t>
      </w:r>
      <w:r w:rsidRPr="0001104A">
        <w:rPr>
          <w:rFonts w:ascii="Times New Roman" w:hAnsi="Times New Roman"/>
          <w:smallCaps/>
          <w:sz w:val="18"/>
          <w:szCs w:val="18"/>
          <w:lang w:val="et-EE"/>
        </w:rPr>
        <w:t xml:space="preserve"> </w:t>
      </w:r>
      <w:r w:rsidRPr="0001104A">
        <w:rPr>
          <w:rFonts w:ascii="Times New Roman" w:hAnsi="Times New Roman"/>
          <w:smallCaps/>
          <w:szCs w:val="22"/>
          <w:lang w:val="et-EE"/>
        </w:rPr>
        <w:t xml:space="preserve">juurdepääs </w:t>
      </w:r>
    </w:p>
    <w:p w14:paraId="06582AFA" w14:textId="5AC978AE" w:rsidR="00DD0FFF" w:rsidRPr="00A62D7F" w:rsidRDefault="00C548C0"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Tehke kindlaks kohaldatavad õigused ning eraisikud ja organisatsioonid, kellele need kuuluvad ja vestelge nendega enne digiteerimisprotsessi alustamist.</w:t>
      </w:r>
      <w:r w:rsidR="007D4DAE">
        <w:rPr>
          <w:rFonts w:ascii="Times New Roman" w:hAnsi="Times New Roman"/>
          <w:sz w:val="24"/>
          <w:lang w:val="et-EE"/>
        </w:rPr>
        <w:t xml:space="preserve"> </w:t>
      </w:r>
    </w:p>
    <w:p w14:paraId="7F757881" w14:textId="6B7D9974" w:rsidR="00DD0FFF" w:rsidRPr="00A62D7F" w:rsidRDefault="00443E79"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Selgitage välja </w:t>
      </w:r>
      <w:r w:rsidR="0002400F">
        <w:rPr>
          <w:rFonts w:ascii="Times New Roman" w:hAnsi="Times New Roman"/>
          <w:sz w:val="24"/>
          <w:lang w:val="et-EE"/>
        </w:rPr>
        <w:t>tuvastatud</w:t>
      </w:r>
      <w:r w:rsidRPr="00A62D7F">
        <w:rPr>
          <w:rFonts w:ascii="Times New Roman" w:hAnsi="Times New Roman"/>
          <w:sz w:val="24"/>
          <w:lang w:val="et-EE"/>
        </w:rPr>
        <w:t xml:space="preserve"> õiguste</w:t>
      </w:r>
      <w:r w:rsidR="0002400F">
        <w:rPr>
          <w:rFonts w:ascii="Times New Roman" w:hAnsi="Times New Roman"/>
          <w:sz w:val="24"/>
          <w:lang w:val="et-EE"/>
        </w:rPr>
        <w:t>le vastav</w:t>
      </w:r>
      <w:r w:rsidRPr="00A62D7F">
        <w:rPr>
          <w:rFonts w:ascii="Times New Roman" w:hAnsi="Times New Roman"/>
          <w:sz w:val="24"/>
          <w:lang w:val="et-EE"/>
        </w:rPr>
        <w:t xml:space="preserve"> autoriõigus</w:t>
      </w:r>
      <w:r w:rsidR="0002400F">
        <w:rPr>
          <w:rFonts w:ascii="Times New Roman" w:hAnsi="Times New Roman"/>
          <w:sz w:val="24"/>
          <w:lang w:val="et-EE"/>
        </w:rPr>
        <w:t xml:space="preserve">, </w:t>
      </w:r>
      <w:r w:rsidRPr="00A62D7F">
        <w:rPr>
          <w:rFonts w:ascii="Times New Roman" w:hAnsi="Times New Roman"/>
          <w:sz w:val="24"/>
          <w:lang w:val="et-EE"/>
        </w:rPr>
        <w:t xml:space="preserve">mis </w:t>
      </w:r>
      <w:r w:rsidR="0002400F">
        <w:rPr>
          <w:rFonts w:ascii="Times New Roman" w:hAnsi="Times New Roman"/>
          <w:sz w:val="24"/>
          <w:lang w:val="et-EE"/>
        </w:rPr>
        <w:t xml:space="preserve">oleks digiteerimise </w:t>
      </w:r>
      <w:r w:rsidR="0002400F">
        <w:rPr>
          <w:rFonts w:ascii="Times New Roman" w:hAnsi="Times New Roman"/>
          <w:sz w:val="24"/>
          <w:lang w:val="et-EE"/>
        </w:rPr>
        <w:lastRenderedPageBreak/>
        <w:t>eesmärki/eesmärke arvestades kõige sobilikum.</w:t>
      </w:r>
    </w:p>
    <w:p w14:paraId="589CFC33" w14:textId="4E30897F" w:rsidR="00DD0FFF" w:rsidRPr="00A62D7F" w:rsidRDefault="00F843FD"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Järgige ja pidage julgelt kinni põhimõttest, et avalik omand peab jääma avalikuks omandiks ka pärast digiteerimist.</w:t>
      </w:r>
      <w:r w:rsidR="007D4DAE">
        <w:rPr>
          <w:rFonts w:ascii="Times New Roman" w:hAnsi="Times New Roman"/>
          <w:sz w:val="24"/>
          <w:lang w:val="et-EE"/>
        </w:rPr>
        <w:t xml:space="preserve"> </w:t>
      </w:r>
    </w:p>
    <w:p w14:paraId="19841CCD" w14:textId="220E8F41" w:rsidR="00DD0FFF" w:rsidRPr="00A62D7F" w:rsidRDefault="00F33865"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Lisage juurdepääsu ja </w:t>
      </w:r>
      <w:r w:rsidR="00F01CC0" w:rsidRPr="00A62D7F">
        <w:rPr>
          <w:rFonts w:ascii="Times New Roman" w:hAnsi="Times New Roman"/>
          <w:sz w:val="24"/>
          <w:lang w:val="et-EE"/>
        </w:rPr>
        <w:t>taaskasutamise</w:t>
      </w:r>
      <w:r w:rsidR="009F189A">
        <w:rPr>
          <w:rFonts w:ascii="Times New Roman" w:hAnsi="Times New Roman"/>
          <w:sz w:val="24"/>
          <w:lang w:val="et-EE"/>
        </w:rPr>
        <w:t>ga seotud</w:t>
      </w:r>
      <w:r w:rsidRPr="00A62D7F">
        <w:rPr>
          <w:rFonts w:ascii="Times New Roman" w:hAnsi="Times New Roman"/>
          <w:sz w:val="24"/>
          <w:lang w:val="et-EE"/>
        </w:rPr>
        <w:t xml:space="preserve"> lepingusse litsentsi ja autoriõigus</w:t>
      </w:r>
      <w:r w:rsidR="009F189A">
        <w:rPr>
          <w:rFonts w:ascii="Times New Roman" w:hAnsi="Times New Roman"/>
          <w:sz w:val="24"/>
          <w:lang w:val="et-EE"/>
        </w:rPr>
        <w:t>t puudutavad</w:t>
      </w:r>
      <w:r w:rsidRPr="00A62D7F">
        <w:rPr>
          <w:rFonts w:ascii="Times New Roman" w:hAnsi="Times New Roman"/>
          <w:sz w:val="24"/>
          <w:lang w:val="et-EE"/>
        </w:rPr>
        <w:t xml:space="preserve"> sätted ning lisage autoriõigust puudutav teave ka metaandmetesse.</w:t>
      </w:r>
      <w:r w:rsidR="007D4DAE">
        <w:rPr>
          <w:rFonts w:ascii="Times New Roman" w:hAnsi="Times New Roman"/>
          <w:sz w:val="24"/>
          <w:lang w:val="et-EE"/>
        </w:rPr>
        <w:t xml:space="preserve"> </w:t>
      </w:r>
    </w:p>
    <w:p w14:paraId="7C51AA01" w14:textId="74D659D6" w:rsidR="00766088" w:rsidRPr="00A62D7F" w:rsidRDefault="00F61F18"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Kui tellite teenuse </w:t>
      </w:r>
      <w:r w:rsidR="00515069" w:rsidRPr="00A62D7F">
        <w:rPr>
          <w:rFonts w:ascii="Times New Roman" w:hAnsi="Times New Roman"/>
          <w:sz w:val="24"/>
          <w:lang w:val="et-EE"/>
        </w:rPr>
        <w:t>väljast</w:t>
      </w:r>
      <w:r w:rsidRPr="00A62D7F">
        <w:rPr>
          <w:rFonts w:ascii="Times New Roman" w:hAnsi="Times New Roman"/>
          <w:sz w:val="24"/>
          <w:lang w:val="et-EE"/>
        </w:rPr>
        <w:t xml:space="preserve">, veenduge, et lepingus on olemas nõue, et mis tahes autoriõigus (või sellega seotud õigused), sealhulgas metaandmetele, kantakse üle kasusaavale institutsioonile või avalikule omandile, mitte ei saa seda </w:t>
      </w:r>
      <w:r w:rsidR="00C010C4" w:rsidRPr="00A62D7F">
        <w:rPr>
          <w:rFonts w:ascii="Times New Roman" w:hAnsi="Times New Roman"/>
          <w:sz w:val="24"/>
          <w:lang w:val="et-EE"/>
        </w:rPr>
        <w:t xml:space="preserve">õigust </w:t>
      </w:r>
      <w:r w:rsidRPr="00A62D7F">
        <w:rPr>
          <w:rFonts w:ascii="Times New Roman" w:hAnsi="Times New Roman"/>
          <w:sz w:val="24"/>
          <w:lang w:val="et-EE"/>
        </w:rPr>
        <w:t>reserveerida teenusepakkuja.</w:t>
      </w:r>
      <w:r w:rsidR="007D4DAE">
        <w:rPr>
          <w:rFonts w:ascii="Times New Roman" w:hAnsi="Times New Roman"/>
          <w:sz w:val="24"/>
          <w:lang w:val="et-EE"/>
        </w:rPr>
        <w:t xml:space="preserve"> </w:t>
      </w:r>
    </w:p>
    <w:p w14:paraId="63F3D7C8" w14:textId="76DFB7F0" w:rsidR="00733654" w:rsidRPr="00A62D7F" w:rsidRDefault="00C010C4"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Planeerige kohe alguses, kuidas teha 3D kollektsioon kättesaadavaks kasutajatele, kellele see on suunatud.</w:t>
      </w:r>
    </w:p>
    <w:p w14:paraId="1CA9F165" w14:textId="0170EDAE" w:rsidR="00733654" w:rsidRPr="00A62D7F" w:rsidRDefault="002B1505"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Tagage laialdane ja avatud juurdepääs 3D mudelitele, nende säilitamine ja levitamine nii avatud avalike platvormide kui ka ise hostimise kaudu.</w:t>
      </w:r>
    </w:p>
    <w:p w14:paraId="3E9E6C16" w14:textId="0B2BC54A" w:rsidR="00733654" w:rsidRPr="00A62D7F" w:rsidRDefault="002B1505" w:rsidP="00850830">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Vee</w:t>
      </w:r>
      <w:r w:rsidR="0026103B" w:rsidRPr="00A62D7F">
        <w:rPr>
          <w:rFonts w:ascii="Times New Roman" w:hAnsi="Times New Roman"/>
          <w:bCs/>
          <w:sz w:val="24"/>
          <w:lang w:val="et-EE"/>
        </w:rPr>
        <w:t>nd</w:t>
      </w:r>
      <w:r w:rsidRPr="00A62D7F">
        <w:rPr>
          <w:rFonts w:ascii="Times New Roman" w:hAnsi="Times New Roman"/>
          <w:bCs/>
          <w:sz w:val="24"/>
          <w:lang w:val="et-EE"/>
        </w:rPr>
        <w:t xml:space="preserve">uge, et sisu on saadaval ka avatud </w:t>
      </w:r>
      <w:r w:rsidR="004F492F" w:rsidRPr="00A62D7F">
        <w:rPr>
          <w:rFonts w:ascii="Times New Roman" w:hAnsi="Times New Roman"/>
          <w:bCs/>
          <w:sz w:val="24"/>
          <w:lang w:val="et-EE"/>
        </w:rPr>
        <w:t>vorming</w:t>
      </w:r>
      <w:r w:rsidR="003D0ADD">
        <w:rPr>
          <w:rFonts w:ascii="Times New Roman" w:hAnsi="Times New Roman"/>
          <w:bCs/>
          <w:sz w:val="24"/>
          <w:lang w:val="et-EE"/>
        </w:rPr>
        <w:t>u</w:t>
      </w:r>
      <w:r w:rsidRPr="00A62D7F">
        <w:rPr>
          <w:rFonts w:ascii="Times New Roman" w:hAnsi="Times New Roman"/>
          <w:bCs/>
          <w:sz w:val="24"/>
          <w:lang w:val="et-EE"/>
        </w:rPr>
        <w:t xml:space="preserve">s, et vältida sõltumist ühest pakkujast või piiratud </w:t>
      </w:r>
      <w:r w:rsidR="00F01CC0" w:rsidRPr="00A62D7F">
        <w:rPr>
          <w:rFonts w:ascii="Times New Roman" w:hAnsi="Times New Roman"/>
          <w:bCs/>
          <w:sz w:val="24"/>
          <w:lang w:val="et-EE"/>
        </w:rPr>
        <w:t>taaskasutamist</w:t>
      </w:r>
      <w:r w:rsidRPr="00A62D7F">
        <w:rPr>
          <w:rFonts w:ascii="Times New Roman" w:hAnsi="Times New Roman"/>
          <w:bCs/>
          <w:sz w:val="24"/>
          <w:lang w:val="et-EE"/>
        </w:rPr>
        <w:t>.</w:t>
      </w:r>
      <w:r w:rsidR="007D4DAE">
        <w:rPr>
          <w:rFonts w:ascii="Times New Roman" w:hAnsi="Times New Roman"/>
          <w:bCs/>
          <w:sz w:val="24"/>
          <w:lang w:val="et-EE"/>
        </w:rPr>
        <w:t xml:space="preserve"> </w:t>
      </w:r>
    </w:p>
    <w:p w14:paraId="5EA54AE7" w14:textId="0B470CD3" w:rsidR="00733654" w:rsidRPr="00A62D7F" w:rsidRDefault="002B1505" w:rsidP="00766088">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L</w:t>
      </w:r>
      <w:r w:rsidR="00E925F7" w:rsidRPr="00A62D7F">
        <w:rPr>
          <w:rFonts w:ascii="Times New Roman" w:hAnsi="Times New Roman"/>
          <w:bCs/>
          <w:sz w:val="24"/>
          <w:lang w:val="et-EE"/>
        </w:rPr>
        <w:t>eitavuse suurendamiseks l</w:t>
      </w:r>
      <w:r w:rsidRPr="00A62D7F">
        <w:rPr>
          <w:rFonts w:ascii="Times New Roman" w:hAnsi="Times New Roman"/>
          <w:bCs/>
          <w:sz w:val="24"/>
          <w:lang w:val="et-EE"/>
        </w:rPr>
        <w:t xml:space="preserve">isage metaandmed, mis on </w:t>
      </w:r>
      <w:r w:rsidR="00B9749B" w:rsidRPr="00A62D7F">
        <w:rPr>
          <w:rFonts w:ascii="Times New Roman" w:hAnsi="Times New Roman"/>
          <w:bCs/>
          <w:sz w:val="24"/>
          <w:lang w:val="et-EE"/>
        </w:rPr>
        <w:t>jäädvustatud</w:t>
      </w:r>
      <w:r w:rsidRPr="00A62D7F">
        <w:rPr>
          <w:rFonts w:ascii="Times New Roman" w:hAnsi="Times New Roman"/>
          <w:bCs/>
          <w:sz w:val="24"/>
          <w:lang w:val="et-EE"/>
        </w:rPr>
        <w:t xml:space="preserve"> masinloetavate omavahel seotud andmetena </w:t>
      </w:r>
      <w:r w:rsidR="00E925F7" w:rsidRPr="00A62D7F">
        <w:rPr>
          <w:rFonts w:ascii="Times New Roman" w:hAnsi="Times New Roman"/>
          <w:bCs/>
          <w:sz w:val="24"/>
          <w:lang w:val="et-EE"/>
        </w:rPr>
        <w:t>(</w:t>
      </w:r>
      <w:r w:rsidRPr="00A62D7F">
        <w:rPr>
          <w:rFonts w:ascii="Times New Roman" w:hAnsi="Times New Roman"/>
          <w:bCs/>
          <w:sz w:val="24"/>
          <w:lang w:val="et-EE"/>
        </w:rPr>
        <w:t>lingitud avatud andmed</w:t>
      </w:r>
      <w:r w:rsidR="00E925F7" w:rsidRPr="00A62D7F">
        <w:rPr>
          <w:rFonts w:ascii="Times New Roman" w:hAnsi="Times New Roman"/>
          <w:bCs/>
          <w:sz w:val="24"/>
          <w:lang w:val="et-EE"/>
        </w:rPr>
        <w:t xml:space="preserve">). </w:t>
      </w:r>
    </w:p>
    <w:p w14:paraId="063761A1" w14:textId="151F4589" w:rsidR="0063082A" w:rsidRPr="00A62D7F" w:rsidRDefault="00985E22" w:rsidP="0063082A">
      <w:pPr>
        <w:spacing w:after="120"/>
        <w:ind w:left="567" w:right="565"/>
        <w:jc w:val="right"/>
        <w:rPr>
          <w:lang w:val="et-EE"/>
        </w:rPr>
      </w:pPr>
      <w:hyperlink w:anchor="More4" w:history="1">
        <w:r w:rsidR="00205348" w:rsidRPr="00A62D7F">
          <w:rPr>
            <w:rStyle w:val="Hyperlink"/>
            <w:lang w:val="et-EE"/>
          </w:rPr>
          <w:t>Lisateave</w:t>
        </w:r>
        <w:r w:rsidR="0063082A" w:rsidRPr="00A62D7F">
          <w:rPr>
            <w:rStyle w:val="Hyperlink"/>
            <w:lang w:val="et-EE"/>
          </w:rPr>
          <w:t>…</w:t>
        </w:r>
      </w:hyperlink>
    </w:p>
    <w:p w14:paraId="15A90B92" w14:textId="251F8A88" w:rsidR="00526AD1" w:rsidRPr="00A62D7F" w:rsidRDefault="00B9749B" w:rsidP="00526AD1">
      <w:pPr>
        <w:pStyle w:val="ListParagraph"/>
        <w:numPr>
          <w:ilvl w:val="0"/>
          <w:numId w:val="23"/>
        </w:numPr>
        <w:spacing w:after="120"/>
        <w:ind w:left="426" w:hanging="426"/>
        <w:contextualSpacing w:val="0"/>
        <w:rPr>
          <w:rFonts w:ascii="Times New Roman" w:hAnsi="Times New Roman"/>
          <w:smallCaps/>
          <w:sz w:val="24"/>
          <w:lang w:val="et-EE"/>
        </w:rPr>
      </w:pPr>
      <w:bookmarkStart w:id="6" w:name="P5"/>
      <w:r w:rsidRPr="00A62D7F">
        <w:rPr>
          <w:rFonts w:ascii="Times New Roman" w:hAnsi="Times New Roman"/>
          <w:smallCaps/>
          <w:sz w:val="24"/>
          <w:lang w:val="et-EE"/>
        </w:rPr>
        <w:t>Määratlege vajalik miinimu</w:t>
      </w:r>
      <w:r w:rsidR="0026103B" w:rsidRPr="00A62D7F">
        <w:rPr>
          <w:rFonts w:ascii="Times New Roman" w:hAnsi="Times New Roman"/>
          <w:smallCaps/>
          <w:sz w:val="24"/>
          <w:lang w:val="et-EE"/>
        </w:rPr>
        <w:t>m</w:t>
      </w:r>
      <w:r w:rsidRPr="00A62D7F">
        <w:rPr>
          <w:rFonts w:ascii="Times New Roman" w:hAnsi="Times New Roman"/>
          <w:smallCaps/>
          <w:sz w:val="24"/>
          <w:lang w:val="et-EE"/>
        </w:rPr>
        <w:t xml:space="preserve">kvaliteet, kuid seadke eesmärgiks maksimaalselt taskukohane hind </w:t>
      </w:r>
    </w:p>
    <w:bookmarkEnd w:id="6"/>
    <w:p w14:paraId="112DAEB8" w14:textId="0C1C4380" w:rsidR="00850830" w:rsidRPr="00A62D7F" w:rsidRDefault="00B9749B" w:rsidP="00850830">
      <w:pPr>
        <w:numPr>
          <w:ilvl w:val="0"/>
          <w:numId w:val="20"/>
        </w:numPr>
        <w:spacing w:after="120"/>
        <w:ind w:left="851" w:right="419"/>
        <w:rPr>
          <w:bCs/>
          <w:szCs w:val="24"/>
          <w:lang w:val="et-EE"/>
        </w:rPr>
      </w:pPr>
      <w:r w:rsidRPr="00A62D7F">
        <w:rPr>
          <w:bCs/>
          <w:szCs w:val="24"/>
          <w:lang w:val="et-EE"/>
        </w:rPr>
        <w:t xml:space="preserve">Kultuuripärandi </w:t>
      </w:r>
      <w:r w:rsidR="00850830" w:rsidRPr="00A62D7F">
        <w:rPr>
          <w:bCs/>
          <w:szCs w:val="24"/>
          <w:lang w:val="et-EE"/>
        </w:rPr>
        <w:t>3D digit</w:t>
      </w:r>
      <w:r w:rsidRPr="00A62D7F">
        <w:rPr>
          <w:bCs/>
          <w:szCs w:val="24"/>
          <w:lang w:val="et-EE"/>
        </w:rPr>
        <w:t xml:space="preserve">eerimise kvaliteet ei seisne mitte ainult jäädvustuse täpsuses ja </w:t>
      </w:r>
      <w:r w:rsidR="008B7A22">
        <w:rPr>
          <w:bCs/>
          <w:szCs w:val="24"/>
          <w:lang w:val="et-EE"/>
        </w:rPr>
        <w:t>lahutus</w:t>
      </w:r>
      <w:r w:rsidR="00DE5F27">
        <w:rPr>
          <w:bCs/>
          <w:szCs w:val="24"/>
          <w:lang w:val="et-EE"/>
        </w:rPr>
        <w:t>võime</w:t>
      </w:r>
      <w:r w:rsidRPr="00A62D7F">
        <w:rPr>
          <w:bCs/>
          <w:szCs w:val="24"/>
          <w:lang w:val="et-EE"/>
        </w:rPr>
        <w:t xml:space="preserve">s, vaid ka muudes võtmeaspektides nagu ajalooline täpsus, loodud </w:t>
      </w:r>
      <w:r w:rsidR="009F189A">
        <w:rPr>
          <w:bCs/>
          <w:szCs w:val="24"/>
          <w:lang w:val="et-EE"/>
        </w:rPr>
        <w:t>ja</w:t>
      </w:r>
      <w:r w:rsidRPr="00A62D7F">
        <w:rPr>
          <w:bCs/>
          <w:szCs w:val="24"/>
          <w:lang w:val="et-EE"/>
        </w:rPr>
        <w:t xml:space="preserve"> kogutud andmete ja metaandmete vahemik ning vastavus otstarbele.</w:t>
      </w:r>
      <w:r w:rsidR="007D4DAE">
        <w:rPr>
          <w:bCs/>
          <w:szCs w:val="24"/>
          <w:lang w:val="et-EE"/>
        </w:rPr>
        <w:t xml:space="preserve"> </w:t>
      </w:r>
    </w:p>
    <w:p w14:paraId="209471AF" w14:textId="05A640C6" w:rsidR="00850830" w:rsidRPr="00A62D7F" w:rsidRDefault="00B9749B" w:rsidP="00850830">
      <w:pPr>
        <w:numPr>
          <w:ilvl w:val="0"/>
          <w:numId w:val="20"/>
        </w:numPr>
        <w:spacing w:after="120"/>
        <w:ind w:left="851" w:right="419"/>
        <w:rPr>
          <w:bCs/>
          <w:szCs w:val="24"/>
          <w:lang w:val="et-EE"/>
        </w:rPr>
      </w:pPr>
      <w:r w:rsidRPr="00A62D7F">
        <w:rPr>
          <w:bCs/>
          <w:szCs w:val="24"/>
          <w:lang w:val="et-EE"/>
        </w:rPr>
        <w:t xml:space="preserve">Uurige, kui kõrge jäädvustuse täpsus ja </w:t>
      </w:r>
      <w:r w:rsidR="008B7A22">
        <w:rPr>
          <w:bCs/>
          <w:szCs w:val="24"/>
          <w:lang w:val="et-EE"/>
        </w:rPr>
        <w:t>lahutus</w:t>
      </w:r>
      <w:r w:rsidR="00DE5F27">
        <w:rPr>
          <w:bCs/>
          <w:szCs w:val="24"/>
          <w:lang w:val="et-EE"/>
        </w:rPr>
        <w:t>võime</w:t>
      </w:r>
      <w:r w:rsidRPr="00A62D7F">
        <w:rPr>
          <w:bCs/>
          <w:szCs w:val="24"/>
          <w:lang w:val="et-EE"/>
        </w:rPr>
        <w:t xml:space="preserve"> on võimalik, millised on kulud (nii ajas kui ka rahas) ning millist varustust, tarkvara ja oskuseid on vaja. </w:t>
      </w:r>
    </w:p>
    <w:p w14:paraId="79D9F9D2" w14:textId="10C2DEBE" w:rsidR="00850830" w:rsidRPr="00A62D7F" w:rsidRDefault="00192CA3" w:rsidP="00850830">
      <w:pPr>
        <w:numPr>
          <w:ilvl w:val="0"/>
          <w:numId w:val="20"/>
        </w:numPr>
        <w:spacing w:after="120"/>
        <w:ind w:left="851" w:right="419"/>
        <w:rPr>
          <w:bCs/>
          <w:szCs w:val="24"/>
          <w:lang w:val="et-EE"/>
        </w:rPr>
      </w:pPr>
      <w:r w:rsidRPr="00A62D7F">
        <w:rPr>
          <w:bCs/>
          <w:szCs w:val="24"/>
          <w:lang w:val="et-EE"/>
        </w:rPr>
        <w:t xml:space="preserve">Selgitage välja, milline on </w:t>
      </w:r>
      <w:r w:rsidR="00813CD4" w:rsidRPr="00A62D7F">
        <w:rPr>
          <w:bCs/>
          <w:szCs w:val="24"/>
          <w:lang w:val="et-EE"/>
        </w:rPr>
        <w:t xml:space="preserve">sihtgrupile </w:t>
      </w:r>
      <w:r w:rsidRPr="00A62D7F">
        <w:rPr>
          <w:bCs/>
          <w:szCs w:val="24"/>
          <w:lang w:val="et-EE"/>
        </w:rPr>
        <w:t>vajalik miinimumkvaliteet</w:t>
      </w:r>
      <w:r w:rsidR="00813CD4" w:rsidRPr="00A62D7F">
        <w:rPr>
          <w:bCs/>
          <w:szCs w:val="24"/>
          <w:lang w:val="et-EE"/>
        </w:rPr>
        <w:t xml:space="preserve"> ja mis viisil nad seda sisu kasutavad ning kas projekti eelarve ja ajakava võimaldavad täpsemat jäädvustamist.</w:t>
      </w:r>
      <w:r w:rsidR="007D4DAE">
        <w:rPr>
          <w:bCs/>
          <w:szCs w:val="24"/>
          <w:lang w:val="et-EE"/>
        </w:rPr>
        <w:t xml:space="preserve"> </w:t>
      </w:r>
    </w:p>
    <w:p w14:paraId="3A51F6C8" w14:textId="1C63A67D" w:rsidR="00850830" w:rsidRPr="00A62D7F" w:rsidRDefault="0090643E" w:rsidP="00850830">
      <w:pPr>
        <w:numPr>
          <w:ilvl w:val="0"/>
          <w:numId w:val="20"/>
        </w:numPr>
        <w:spacing w:after="120"/>
        <w:ind w:left="851" w:right="419"/>
        <w:rPr>
          <w:bCs/>
          <w:szCs w:val="24"/>
          <w:lang w:val="et-EE"/>
        </w:rPr>
      </w:pPr>
      <w:r w:rsidRPr="00A62D7F">
        <w:rPr>
          <w:bCs/>
          <w:szCs w:val="24"/>
          <w:lang w:val="et-EE"/>
        </w:rPr>
        <w:t xml:space="preserve">Seadke eesmärgiks kõrgeim </w:t>
      </w:r>
      <w:r w:rsidR="00850830" w:rsidRPr="00A62D7F">
        <w:rPr>
          <w:bCs/>
          <w:szCs w:val="24"/>
          <w:lang w:val="et-EE"/>
        </w:rPr>
        <w:t xml:space="preserve">3D </w:t>
      </w:r>
      <w:r w:rsidRPr="00A62D7F">
        <w:rPr>
          <w:bCs/>
          <w:szCs w:val="24"/>
          <w:lang w:val="et-EE"/>
        </w:rPr>
        <w:t>jäädvustuskvaliteet võimalikult paljude varade puhul, mida eelarve ja ajavaru võimaldavad.</w:t>
      </w:r>
    </w:p>
    <w:p w14:paraId="75753C7B" w14:textId="4FA43C6A" w:rsidR="00850830" w:rsidRPr="00A62D7F" w:rsidRDefault="002361A1" w:rsidP="00850830">
      <w:pPr>
        <w:numPr>
          <w:ilvl w:val="0"/>
          <w:numId w:val="20"/>
        </w:numPr>
        <w:spacing w:after="120"/>
        <w:ind w:left="851" w:right="419"/>
        <w:rPr>
          <w:bCs/>
          <w:szCs w:val="24"/>
          <w:lang w:val="et-EE"/>
        </w:rPr>
      </w:pPr>
      <w:r w:rsidRPr="00A62D7F">
        <w:rPr>
          <w:bCs/>
          <w:szCs w:val="24"/>
          <w:lang w:val="et-EE"/>
        </w:rPr>
        <w:t>See, mis täna on kõrgetasemeline kvaliteet, võib lähitulevikus olla lihtsalt norm ning väga täpse</w:t>
      </w:r>
      <w:r w:rsidR="00C405B8">
        <w:rPr>
          <w:bCs/>
          <w:szCs w:val="24"/>
          <w:lang w:val="et-EE"/>
        </w:rPr>
        <w:t>i</w:t>
      </w:r>
      <w:r w:rsidRPr="00A62D7F">
        <w:rPr>
          <w:bCs/>
          <w:szCs w:val="24"/>
          <w:lang w:val="et-EE"/>
        </w:rPr>
        <w:t xml:space="preserve">d ja kõrge </w:t>
      </w:r>
      <w:r w:rsidR="008B7A22">
        <w:rPr>
          <w:bCs/>
          <w:szCs w:val="24"/>
          <w:lang w:val="et-EE"/>
        </w:rPr>
        <w:t>lahutus</w:t>
      </w:r>
      <w:r w:rsidR="00DE5F27">
        <w:rPr>
          <w:bCs/>
          <w:szCs w:val="24"/>
          <w:lang w:val="et-EE"/>
        </w:rPr>
        <w:t>võime</w:t>
      </w:r>
      <w:r w:rsidRPr="00A62D7F">
        <w:rPr>
          <w:bCs/>
          <w:szCs w:val="24"/>
          <w:lang w:val="et-EE"/>
        </w:rPr>
        <w:t>ga toorandmeid saab tulevikus kasutada uute, veelgi paremate 3D mudelite loomiseks.</w:t>
      </w:r>
    </w:p>
    <w:p w14:paraId="2D9E351E" w14:textId="0BC477C2" w:rsidR="00850830" w:rsidRPr="00A62D7F" w:rsidRDefault="002361A1" w:rsidP="00850830">
      <w:pPr>
        <w:numPr>
          <w:ilvl w:val="0"/>
          <w:numId w:val="20"/>
        </w:numPr>
        <w:spacing w:after="120"/>
        <w:ind w:left="851" w:right="419"/>
        <w:rPr>
          <w:bCs/>
          <w:szCs w:val="24"/>
          <w:lang w:val="et-EE"/>
        </w:rPr>
      </w:pPr>
      <w:r w:rsidRPr="00A62D7F">
        <w:rPr>
          <w:bCs/>
          <w:szCs w:val="24"/>
          <w:lang w:val="et-EE"/>
        </w:rPr>
        <w:t>Koguge, looge ja lisage töövoo k</w:t>
      </w:r>
      <w:r w:rsidR="009F189A">
        <w:rPr>
          <w:bCs/>
          <w:szCs w:val="24"/>
          <w:lang w:val="et-EE"/>
        </w:rPr>
        <w:t xml:space="preserve">äigus </w:t>
      </w:r>
      <w:r w:rsidRPr="00A62D7F">
        <w:rPr>
          <w:bCs/>
          <w:szCs w:val="24"/>
          <w:lang w:val="et-EE"/>
        </w:rPr>
        <w:t xml:space="preserve">rohkelt metaandmeid ja sisukokkuvõtteid (digiteerimise, töötlemise ja visualiseerimise ajal). </w:t>
      </w:r>
    </w:p>
    <w:p w14:paraId="2968923F" w14:textId="55ED3E7B" w:rsidR="00850830" w:rsidRPr="00A62D7F" w:rsidRDefault="002361A1" w:rsidP="00850830">
      <w:pPr>
        <w:numPr>
          <w:ilvl w:val="0"/>
          <w:numId w:val="20"/>
        </w:numPr>
        <w:spacing w:after="120"/>
        <w:ind w:left="851" w:right="419"/>
        <w:rPr>
          <w:szCs w:val="24"/>
          <w:lang w:val="et-EE"/>
        </w:rPr>
      </w:pPr>
      <w:r w:rsidRPr="00A62D7F">
        <w:rPr>
          <w:bCs/>
          <w:szCs w:val="24"/>
          <w:lang w:val="et-EE"/>
        </w:rPr>
        <w:t xml:space="preserve">Kui tellite teenuse </w:t>
      </w:r>
      <w:r w:rsidR="00515069" w:rsidRPr="00A62D7F">
        <w:rPr>
          <w:bCs/>
          <w:szCs w:val="24"/>
          <w:lang w:val="et-EE"/>
        </w:rPr>
        <w:t>väljast</w:t>
      </w:r>
      <w:r w:rsidRPr="00A62D7F">
        <w:rPr>
          <w:bCs/>
          <w:szCs w:val="24"/>
          <w:lang w:val="et-EE"/>
        </w:rPr>
        <w:t xml:space="preserve">, </w:t>
      </w:r>
      <w:r w:rsidR="007453AC" w:rsidRPr="00A62D7F">
        <w:rPr>
          <w:bCs/>
          <w:szCs w:val="24"/>
          <w:lang w:val="et-EE"/>
        </w:rPr>
        <w:t xml:space="preserve">täpsustage kohe alguses, millised on kvaliteedinõuded, milliseid õigusi kohaldatakse ning millised andmed ja millises </w:t>
      </w:r>
      <w:r w:rsidR="004F492F" w:rsidRPr="00A62D7F">
        <w:rPr>
          <w:bCs/>
          <w:szCs w:val="24"/>
          <w:lang w:val="et-EE"/>
        </w:rPr>
        <w:t>vorming</w:t>
      </w:r>
      <w:r w:rsidR="003D0ADD">
        <w:rPr>
          <w:bCs/>
          <w:szCs w:val="24"/>
          <w:lang w:val="et-EE"/>
        </w:rPr>
        <w:t>u</w:t>
      </w:r>
      <w:r w:rsidR="007453AC" w:rsidRPr="00A62D7F">
        <w:rPr>
          <w:bCs/>
          <w:szCs w:val="24"/>
          <w:lang w:val="et-EE"/>
        </w:rPr>
        <w:t xml:space="preserve">s peab väline teenuspakkuja </w:t>
      </w:r>
      <w:r w:rsidR="00860AC3">
        <w:rPr>
          <w:bCs/>
          <w:szCs w:val="24"/>
          <w:lang w:val="et-EE"/>
        </w:rPr>
        <w:t>esitama</w:t>
      </w:r>
      <w:r w:rsidR="007453AC" w:rsidRPr="00A62D7F">
        <w:rPr>
          <w:bCs/>
          <w:szCs w:val="24"/>
          <w:lang w:val="et-EE"/>
        </w:rPr>
        <w:t>.</w:t>
      </w:r>
    </w:p>
    <w:p w14:paraId="2BBF4644" w14:textId="3E3B6D68" w:rsidR="000B02AF" w:rsidRPr="00A62D7F" w:rsidRDefault="007453AC" w:rsidP="00850830">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Pidage meeles, et sõltumata sellest, kui kõrge on digiteerimise kvaliteet, ei ole 3D mudel originaalobjekti 100%-</w:t>
      </w:r>
      <w:proofErr w:type="spellStart"/>
      <w:r w:rsidRPr="00A62D7F">
        <w:rPr>
          <w:rFonts w:ascii="Times New Roman" w:hAnsi="Times New Roman"/>
          <w:sz w:val="24"/>
          <w:lang w:val="et-EE"/>
        </w:rPr>
        <w:t>li</w:t>
      </w:r>
      <w:r w:rsidR="00CF47D5">
        <w:rPr>
          <w:rFonts w:ascii="Times New Roman" w:hAnsi="Times New Roman"/>
          <w:sz w:val="24"/>
          <w:lang w:val="et-EE"/>
        </w:rPr>
        <w:t>selt</w:t>
      </w:r>
      <w:proofErr w:type="spellEnd"/>
      <w:r w:rsidRPr="00A62D7F">
        <w:rPr>
          <w:rFonts w:ascii="Times New Roman" w:hAnsi="Times New Roman"/>
          <w:sz w:val="24"/>
          <w:lang w:val="et-EE"/>
        </w:rPr>
        <w:t xml:space="preserve"> täpne koopia.</w:t>
      </w:r>
      <w:r w:rsidR="007D4DAE">
        <w:rPr>
          <w:rFonts w:ascii="Times New Roman" w:hAnsi="Times New Roman"/>
          <w:sz w:val="24"/>
          <w:lang w:val="et-EE"/>
        </w:rPr>
        <w:t xml:space="preserve"> </w:t>
      </w:r>
    </w:p>
    <w:p w14:paraId="63F76E33" w14:textId="0C4BF458" w:rsidR="00526AD1" w:rsidRPr="00A62D7F" w:rsidRDefault="00985E22" w:rsidP="00526AD1">
      <w:pPr>
        <w:spacing w:after="120"/>
        <w:ind w:left="567" w:right="565"/>
        <w:jc w:val="right"/>
        <w:rPr>
          <w:lang w:val="et-EE"/>
        </w:rPr>
      </w:pPr>
      <w:hyperlink w:anchor="More5" w:history="1">
        <w:r w:rsidR="00205348" w:rsidRPr="00A62D7F">
          <w:rPr>
            <w:rStyle w:val="Hyperlink"/>
            <w:lang w:val="et-EE"/>
          </w:rPr>
          <w:t>Lisateave</w:t>
        </w:r>
        <w:r w:rsidR="00526AD1" w:rsidRPr="00A62D7F">
          <w:rPr>
            <w:rStyle w:val="Hyperlink"/>
            <w:lang w:val="et-EE"/>
          </w:rPr>
          <w:t>…</w:t>
        </w:r>
      </w:hyperlink>
    </w:p>
    <w:p w14:paraId="264B9004" w14:textId="13B728BF" w:rsidR="00144FA5" w:rsidRPr="00A62D7F" w:rsidRDefault="006E0CBB" w:rsidP="00C51C07">
      <w:pPr>
        <w:pStyle w:val="ListParagraph"/>
        <w:numPr>
          <w:ilvl w:val="0"/>
          <w:numId w:val="23"/>
        </w:numPr>
        <w:spacing w:after="120"/>
        <w:ind w:left="426" w:hanging="426"/>
        <w:contextualSpacing w:val="0"/>
        <w:rPr>
          <w:rFonts w:ascii="Times New Roman" w:hAnsi="Times New Roman"/>
          <w:smallCaps/>
          <w:sz w:val="24"/>
          <w:lang w:val="et-EE"/>
        </w:rPr>
      </w:pPr>
      <w:bookmarkStart w:id="7" w:name="P6"/>
      <w:r w:rsidRPr="00A62D7F">
        <w:rPr>
          <w:rFonts w:ascii="Times New Roman" w:hAnsi="Times New Roman"/>
          <w:smallCaps/>
          <w:sz w:val="24"/>
          <w:lang w:val="et-EE"/>
        </w:rPr>
        <w:lastRenderedPageBreak/>
        <w:t>Määrake</w:t>
      </w:r>
      <w:r w:rsidR="002A7C6E">
        <w:rPr>
          <w:rFonts w:ascii="Times New Roman" w:hAnsi="Times New Roman"/>
          <w:smallCaps/>
          <w:sz w:val="24"/>
          <w:lang w:val="et-EE"/>
        </w:rPr>
        <w:t xml:space="preserve"> kindlaks</w:t>
      </w:r>
      <w:r w:rsidRPr="00A62D7F">
        <w:rPr>
          <w:rFonts w:ascii="Times New Roman" w:hAnsi="Times New Roman"/>
          <w:smallCaps/>
          <w:sz w:val="24"/>
          <w:lang w:val="et-EE"/>
        </w:rPr>
        <w:t xml:space="preserve"> erinevate</w:t>
      </w:r>
      <w:r w:rsidR="002A7C6E">
        <w:rPr>
          <w:rFonts w:ascii="Times New Roman" w:hAnsi="Times New Roman"/>
          <w:smallCaps/>
          <w:sz w:val="24"/>
          <w:lang w:val="et-EE"/>
        </w:rPr>
        <w:t>ks</w:t>
      </w:r>
      <w:r w:rsidRPr="00A62D7F">
        <w:rPr>
          <w:rFonts w:ascii="Times New Roman" w:hAnsi="Times New Roman"/>
          <w:smallCaps/>
          <w:sz w:val="24"/>
          <w:lang w:val="et-EE"/>
        </w:rPr>
        <w:t xml:space="preserve"> kasutusjuhtumite</w:t>
      </w:r>
      <w:r w:rsidR="002A7C6E">
        <w:rPr>
          <w:rFonts w:ascii="Times New Roman" w:hAnsi="Times New Roman"/>
          <w:smallCaps/>
          <w:sz w:val="24"/>
          <w:lang w:val="et-EE"/>
        </w:rPr>
        <w:t xml:space="preserve">ks </w:t>
      </w:r>
      <w:r w:rsidR="002A7C6E" w:rsidRPr="002A7C6E">
        <w:rPr>
          <w:rFonts w:ascii="Times New Roman" w:hAnsi="Times New Roman"/>
          <w:smallCaps/>
          <w:sz w:val="18"/>
          <w:szCs w:val="18"/>
          <w:lang w:val="et-EE"/>
        </w:rPr>
        <w:t>VAJAMINEVAD</w:t>
      </w:r>
      <w:r w:rsidR="007D4DAE">
        <w:rPr>
          <w:rFonts w:ascii="Times New Roman" w:hAnsi="Times New Roman"/>
          <w:smallCaps/>
          <w:sz w:val="18"/>
          <w:szCs w:val="18"/>
          <w:lang w:val="et-EE"/>
        </w:rPr>
        <w:t xml:space="preserve"> </w:t>
      </w:r>
      <w:r w:rsidRPr="00A62D7F">
        <w:rPr>
          <w:rFonts w:ascii="Times New Roman" w:hAnsi="Times New Roman"/>
          <w:smallCaps/>
          <w:sz w:val="24"/>
          <w:lang w:val="et-EE"/>
        </w:rPr>
        <w:t xml:space="preserve">erinevad versioonid ja </w:t>
      </w:r>
      <w:r w:rsidR="004F492F" w:rsidRPr="00A62D7F">
        <w:rPr>
          <w:rFonts w:ascii="Times New Roman" w:hAnsi="Times New Roman"/>
          <w:smallCaps/>
          <w:sz w:val="24"/>
          <w:lang w:val="et-EE"/>
        </w:rPr>
        <w:t>vormin</w:t>
      </w:r>
      <w:r w:rsidR="003D0ADD">
        <w:rPr>
          <w:rFonts w:ascii="Times New Roman" w:hAnsi="Times New Roman"/>
          <w:smallCaps/>
          <w:sz w:val="24"/>
          <w:lang w:val="et-EE"/>
        </w:rPr>
        <w:t>gu</w:t>
      </w:r>
      <w:r w:rsidRPr="00A62D7F">
        <w:rPr>
          <w:rFonts w:ascii="Times New Roman" w:hAnsi="Times New Roman"/>
          <w:smallCaps/>
          <w:sz w:val="24"/>
          <w:lang w:val="et-EE"/>
        </w:rPr>
        <w:t xml:space="preserve">d </w:t>
      </w:r>
      <w:bookmarkEnd w:id="7"/>
    </w:p>
    <w:bookmarkEnd w:id="5"/>
    <w:p w14:paraId="3BE0BC19" w14:textId="5D7CEA7F" w:rsidR="00324346" w:rsidRPr="00A62D7F" w:rsidRDefault="004936B6" w:rsidP="00362FE5">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Eesmärgid nagu säilitamine ja rekonstrueerimine nõuavad kvaliteetseid </w:t>
      </w:r>
      <w:r w:rsidR="00CF47D5">
        <w:rPr>
          <w:rFonts w:ascii="Times New Roman" w:hAnsi="Times New Roman"/>
          <w:bCs/>
          <w:sz w:val="24"/>
          <w:lang w:val="et-EE"/>
        </w:rPr>
        <w:t xml:space="preserve">ja </w:t>
      </w:r>
      <w:r w:rsidRPr="00A62D7F">
        <w:rPr>
          <w:rFonts w:ascii="Times New Roman" w:hAnsi="Times New Roman"/>
          <w:bCs/>
          <w:sz w:val="24"/>
          <w:lang w:val="et-EE"/>
        </w:rPr>
        <w:t>geomeetriliselt õigeid 3D mudeleid, samas kui visualiseerimiseks või virtuaalreaalsuse või</w:t>
      </w:r>
      <w:r w:rsidR="003D0FC5" w:rsidRPr="00A62D7F">
        <w:rPr>
          <w:rFonts w:ascii="Times New Roman" w:hAnsi="Times New Roman"/>
          <w:bCs/>
          <w:sz w:val="24"/>
          <w:lang w:val="et-EE"/>
        </w:rPr>
        <w:t xml:space="preserve"> </w:t>
      </w:r>
      <w:r w:rsidRPr="00A62D7F">
        <w:rPr>
          <w:rFonts w:ascii="Times New Roman" w:hAnsi="Times New Roman"/>
          <w:bCs/>
          <w:sz w:val="24"/>
          <w:lang w:val="et-EE"/>
        </w:rPr>
        <w:t xml:space="preserve">liitreaalsuse rakendusteks sobivad paremini optimeeritud ja detsimeeritud </w:t>
      </w:r>
      <w:r w:rsidR="003D0FC5" w:rsidRPr="00A62D7F">
        <w:rPr>
          <w:rFonts w:ascii="Times New Roman" w:hAnsi="Times New Roman"/>
          <w:bCs/>
          <w:sz w:val="24"/>
          <w:lang w:val="et-EE"/>
        </w:rPr>
        <w:t>3D m</w:t>
      </w:r>
      <w:r w:rsidRPr="00A62D7F">
        <w:rPr>
          <w:rFonts w:ascii="Times New Roman" w:hAnsi="Times New Roman"/>
          <w:bCs/>
          <w:sz w:val="24"/>
          <w:lang w:val="et-EE"/>
        </w:rPr>
        <w:t>udelid</w:t>
      </w:r>
      <w:r w:rsidR="003D0FC5" w:rsidRPr="00A62D7F">
        <w:rPr>
          <w:rFonts w:ascii="Times New Roman" w:hAnsi="Times New Roman"/>
          <w:bCs/>
          <w:sz w:val="24"/>
          <w:lang w:val="et-EE"/>
        </w:rPr>
        <w:t>.</w:t>
      </w:r>
    </w:p>
    <w:p w14:paraId="379CF256" w14:textId="29E09D5C" w:rsidR="00E8604E" w:rsidRPr="00A62D7F" w:rsidRDefault="004936B6" w:rsidP="00362FE5">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Kasutage toorandmeid, et luua võimalikult kõrge </w:t>
      </w:r>
      <w:r w:rsidR="008B7A22">
        <w:rPr>
          <w:rFonts w:ascii="Times New Roman" w:hAnsi="Times New Roman"/>
          <w:bCs/>
          <w:sz w:val="24"/>
          <w:lang w:val="et-EE"/>
        </w:rPr>
        <w:t>lahutus</w:t>
      </w:r>
      <w:r w:rsidR="00DE5F27">
        <w:rPr>
          <w:rFonts w:ascii="Times New Roman" w:hAnsi="Times New Roman"/>
          <w:bCs/>
          <w:sz w:val="24"/>
          <w:lang w:val="et-EE"/>
        </w:rPr>
        <w:t>võime</w:t>
      </w:r>
      <w:r w:rsidRPr="00A62D7F">
        <w:rPr>
          <w:rFonts w:ascii="Times New Roman" w:hAnsi="Times New Roman"/>
          <w:bCs/>
          <w:sz w:val="24"/>
          <w:lang w:val="et-EE"/>
        </w:rPr>
        <w:t xml:space="preserve">ga </w:t>
      </w:r>
      <w:r w:rsidR="00E8604E" w:rsidRPr="00A62D7F">
        <w:rPr>
          <w:rFonts w:ascii="Times New Roman" w:hAnsi="Times New Roman"/>
          <w:bCs/>
          <w:sz w:val="24"/>
          <w:lang w:val="et-EE"/>
        </w:rPr>
        <w:t>3D m</w:t>
      </w:r>
      <w:r w:rsidR="00C16BED" w:rsidRPr="00A62D7F">
        <w:rPr>
          <w:rFonts w:ascii="Times New Roman" w:hAnsi="Times New Roman"/>
          <w:bCs/>
          <w:sz w:val="24"/>
          <w:lang w:val="et-EE"/>
        </w:rPr>
        <w:t>u</w:t>
      </w:r>
      <w:r w:rsidR="00E8604E" w:rsidRPr="00A62D7F">
        <w:rPr>
          <w:rFonts w:ascii="Times New Roman" w:hAnsi="Times New Roman"/>
          <w:bCs/>
          <w:sz w:val="24"/>
          <w:lang w:val="et-EE"/>
        </w:rPr>
        <w:t xml:space="preserve">del, </w:t>
      </w:r>
      <w:r w:rsidR="00C16BED" w:rsidRPr="00A62D7F">
        <w:rPr>
          <w:rFonts w:ascii="Times New Roman" w:hAnsi="Times New Roman"/>
          <w:bCs/>
          <w:sz w:val="24"/>
          <w:lang w:val="et-EE"/>
        </w:rPr>
        <w:t xml:space="preserve">mis on aluseks detsimeerimisel ja konverteerimisel erinevatesse </w:t>
      </w:r>
      <w:r w:rsidR="004F492F" w:rsidRPr="00A62D7F">
        <w:rPr>
          <w:rFonts w:ascii="Times New Roman" w:hAnsi="Times New Roman"/>
          <w:bCs/>
          <w:sz w:val="24"/>
          <w:lang w:val="et-EE"/>
        </w:rPr>
        <w:t>vorming</w:t>
      </w:r>
      <w:r w:rsidR="003D0ADD">
        <w:rPr>
          <w:rFonts w:ascii="Times New Roman" w:hAnsi="Times New Roman"/>
          <w:bCs/>
          <w:sz w:val="24"/>
          <w:lang w:val="et-EE"/>
        </w:rPr>
        <w:t>ut</w:t>
      </w:r>
      <w:r w:rsidR="00C16BED" w:rsidRPr="00A62D7F">
        <w:rPr>
          <w:rFonts w:ascii="Times New Roman" w:hAnsi="Times New Roman"/>
          <w:bCs/>
          <w:sz w:val="24"/>
          <w:lang w:val="et-EE"/>
        </w:rPr>
        <w:t>esse, et erinevaid otstarbeid täita.</w:t>
      </w:r>
      <w:r w:rsidR="007D4DAE">
        <w:rPr>
          <w:rFonts w:ascii="Times New Roman" w:hAnsi="Times New Roman"/>
          <w:bCs/>
          <w:sz w:val="24"/>
          <w:lang w:val="et-EE"/>
        </w:rPr>
        <w:t xml:space="preserve"> </w:t>
      </w:r>
    </w:p>
    <w:p w14:paraId="1B098C42" w14:textId="35C043CF" w:rsidR="00AA4CF8" w:rsidRPr="00A62D7F" w:rsidRDefault="00C16BED" w:rsidP="00362FE5">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Tehke sisu kättesaadavaks mitmes erinevas </w:t>
      </w:r>
      <w:r w:rsidR="004F492F" w:rsidRPr="00A62D7F">
        <w:rPr>
          <w:rFonts w:ascii="Times New Roman" w:hAnsi="Times New Roman"/>
          <w:bCs/>
          <w:sz w:val="24"/>
          <w:lang w:val="et-EE"/>
        </w:rPr>
        <w:t>vorming</w:t>
      </w:r>
      <w:r w:rsidR="003D0ADD">
        <w:rPr>
          <w:rFonts w:ascii="Times New Roman" w:hAnsi="Times New Roman"/>
          <w:bCs/>
          <w:sz w:val="24"/>
          <w:lang w:val="et-EE"/>
        </w:rPr>
        <w:t>u</w:t>
      </w:r>
      <w:r w:rsidRPr="00A62D7F">
        <w:rPr>
          <w:rFonts w:ascii="Times New Roman" w:hAnsi="Times New Roman"/>
          <w:bCs/>
          <w:sz w:val="24"/>
          <w:lang w:val="et-EE"/>
        </w:rPr>
        <w:t xml:space="preserve">s, millest vähemalt üks peab olema avatud </w:t>
      </w:r>
      <w:r w:rsidR="004F492F" w:rsidRPr="00A62D7F">
        <w:rPr>
          <w:rFonts w:ascii="Times New Roman" w:hAnsi="Times New Roman"/>
          <w:bCs/>
          <w:sz w:val="24"/>
          <w:lang w:val="et-EE"/>
        </w:rPr>
        <w:t>vorming</w:t>
      </w:r>
      <w:r w:rsidRPr="00A62D7F">
        <w:rPr>
          <w:rFonts w:ascii="Times New Roman" w:hAnsi="Times New Roman"/>
          <w:bCs/>
          <w:sz w:val="24"/>
          <w:lang w:val="et-EE"/>
        </w:rPr>
        <w:t>.</w:t>
      </w:r>
    </w:p>
    <w:p w14:paraId="58569099" w14:textId="2BF62328" w:rsidR="00756918" w:rsidRPr="00A62D7F" w:rsidRDefault="00125E2D" w:rsidP="00362FE5">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Järgige standardeid ja parimaid praktikaid ning valige 3D mudeli jaoks avatud ja/või sagel</w:t>
      </w:r>
      <w:r w:rsidR="0026103B" w:rsidRPr="00A62D7F">
        <w:rPr>
          <w:rFonts w:ascii="Times New Roman" w:hAnsi="Times New Roman"/>
          <w:bCs/>
          <w:sz w:val="24"/>
          <w:lang w:val="et-EE"/>
        </w:rPr>
        <w:t>i</w:t>
      </w:r>
      <w:r w:rsidRPr="00A62D7F">
        <w:rPr>
          <w:rFonts w:ascii="Times New Roman" w:hAnsi="Times New Roman"/>
          <w:bCs/>
          <w:sz w:val="24"/>
          <w:lang w:val="et-EE"/>
        </w:rPr>
        <w:t xml:space="preserve"> kasutatav </w:t>
      </w:r>
      <w:r w:rsidR="004F492F" w:rsidRPr="00A62D7F">
        <w:rPr>
          <w:rFonts w:ascii="Times New Roman" w:hAnsi="Times New Roman"/>
          <w:bCs/>
          <w:sz w:val="24"/>
          <w:lang w:val="et-EE"/>
        </w:rPr>
        <w:t>vorming</w:t>
      </w:r>
      <w:r w:rsidRPr="00A62D7F">
        <w:rPr>
          <w:rFonts w:ascii="Times New Roman" w:hAnsi="Times New Roman"/>
          <w:bCs/>
          <w:sz w:val="24"/>
          <w:lang w:val="et-EE"/>
        </w:rPr>
        <w:t xml:space="preserve"> nagu </w:t>
      </w:r>
      <w:proofErr w:type="spellStart"/>
      <w:r w:rsidR="00E8604E" w:rsidRPr="00A62D7F">
        <w:rPr>
          <w:rFonts w:ascii="Times New Roman" w:hAnsi="Times New Roman"/>
          <w:bCs/>
          <w:sz w:val="24"/>
          <w:lang w:val="et-EE"/>
        </w:rPr>
        <w:t>glTF</w:t>
      </w:r>
      <w:proofErr w:type="spellEnd"/>
      <w:r w:rsidR="00E8604E" w:rsidRPr="00A62D7F">
        <w:rPr>
          <w:rFonts w:ascii="Times New Roman" w:hAnsi="Times New Roman"/>
          <w:bCs/>
          <w:sz w:val="24"/>
          <w:lang w:val="et-EE"/>
        </w:rPr>
        <w:t xml:space="preserve">, X3D, STL, OBJ, DAE, PLY, WRL, DICOM </w:t>
      </w:r>
      <w:r w:rsidRPr="00A62D7F">
        <w:rPr>
          <w:rFonts w:ascii="Times New Roman" w:hAnsi="Times New Roman"/>
          <w:bCs/>
          <w:sz w:val="24"/>
          <w:lang w:val="et-EE"/>
        </w:rPr>
        <w:t xml:space="preserve">või </w:t>
      </w:r>
      <w:r w:rsidR="00E8604E" w:rsidRPr="00A62D7F">
        <w:rPr>
          <w:rFonts w:ascii="Times New Roman" w:hAnsi="Times New Roman"/>
          <w:bCs/>
          <w:sz w:val="24"/>
          <w:lang w:val="et-EE"/>
        </w:rPr>
        <w:t>IFC</w:t>
      </w:r>
      <w:r w:rsidR="002850DF" w:rsidRPr="00A62D7F">
        <w:rPr>
          <w:rFonts w:ascii="Times New Roman" w:hAnsi="Times New Roman"/>
          <w:bCs/>
          <w:sz w:val="24"/>
          <w:lang w:val="et-EE"/>
        </w:rPr>
        <w:t>.</w:t>
      </w:r>
    </w:p>
    <w:p w14:paraId="0BF62882" w14:textId="3DDEB32C" w:rsidR="00E8604E" w:rsidRPr="00A62D7F" w:rsidRDefault="00125E2D" w:rsidP="00362FE5">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Valige pakkumiseks vaatur/platvorm, mis töötab paljudes seadmetes ja mida saab toetada ka </w:t>
      </w:r>
      <w:proofErr w:type="spellStart"/>
      <w:r w:rsidRPr="00A62D7F">
        <w:rPr>
          <w:rFonts w:ascii="Times New Roman" w:hAnsi="Times New Roman"/>
          <w:bCs/>
          <w:sz w:val="24"/>
          <w:lang w:val="et-EE"/>
        </w:rPr>
        <w:t>Europeanas</w:t>
      </w:r>
      <w:proofErr w:type="spellEnd"/>
      <w:r w:rsidRPr="00A62D7F">
        <w:rPr>
          <w:rFonts w:ascii="Times New Roman" w:hAnsi="Times New Roman"/>
          <w:bCs/>
          <w:sz w:val="24"/>
          <w:lang w:val="et-EE"/>
        </w:rPr>
        <w:t>.</w:t>
      </w:r>
      <w:r w:rsidR="007D4DAE">
        <w:rPr>
          <w:rFonts w:ascii="Times New Roman" w:hAnsi="Times New Roman"/>
          <w:bCs/>
          <w:sz w:val="24"/>
          <w:lang w:val="et-EE"/>
        </w:rPr>
        <w:t xml:space="preserve"> </w:t>
      </w:r>
    </w:p>
    <w:p w14:paraId="7D7CBE6B" w14:textId="31D3CE1F" w:rsidR="0051069E" w:rsidRPr="00A62D7F" w:rsidRDefault="00985E22" w:rsidP="0051069E">
      <w:pPr>
        <w:spacing w:after="120"/>
        <w:ind w:left="567" w:right="565"/>
        <w:jc w:val="right"/>
        <w:rPr>
          <w:lang w:val="et-EE"/>
        </w:rPr>
      </w:pPr>
      <w:hyperlink w:anchor="More6" w:history="1">
        <w:r w:rsidR="00205348" w:rsidRPr="00A62D7F">
          <w:rPr>
            <w:rStyle w:val="Hyperlink"/>
            <w:lang w:val="et-EE"/>
          </w:rPr>
          <w:t>Lisateave</w:t>
        </w:r>
        <w:r w:rsidR="0051069E" w:rsidRPr="00A62D7F">
          <w:rPr>
            <w:rStyle w:val="Hyperlink"/>
            <w:lang w:val="et-EE"/>
          </w:rPr>
          <w:t>…</w:t>
        </w:r>
      </w:hyperlink>
    </w:p>
    <w:p w14:paraId="35A1FBBE" w14:textId="6E1FC0D5" w:rsidR="00144FA5" w:rsidRPr="00A62D7F" w:rsidRDefault="00AF6E6C" w:rsidP="00C51C07">
      <w:pPr>
        <w:pStyle w:val="ListParagraph"/>
        <w:numPr>
          <w:ilvl w:val="0"/>
          <w:numId w:val="23"/>
        </w:numPr>
        <w:spacing w:after="120"/>
        <w:ind w:left="426" w:hanging="426"/>
        <w:contextualSpacing w:val="0"/>
        <w:rPr>
          <w:rFonts w:ascii="Times New Roman" w:hAnsi="Times New Roman"/>
          <w:smallCaps/>
          <w:sz w:val="24"/>
          <w:lang w:val="et-EE"/>
        </w:rPr>
      </w:pPr>
      <w:bookmarkStart w:id="8" w:name="P7"/>
      <w:r w:rsidRPr="00A62D7F">
        <w:rPr>
          <w:rFonts w:ascii="Times New Roman" w:hAnsi="Times New Roman"/>
          <w:smallCaps/>
          <w:sz w:val="24"/>
          <w:lang w:val="et-EE"/>
        </w:rPr>
        <w:t xml:space="preserve">Planeerige kõikide vajalike andmete pikaajaline säilitamine </w:t>
      </w:r>
    </w:p>
    <w:bookmarkEnd w:id="8"/>
    <w:p w14:paraId="22437F04" w14:textId="5C692654" w:rsidR="00371E78" w:rsidRPr="00A62D7F" w:rsidRDefault="00371E78" w:rsidP="00371E78">
      <w:pPr>
        <w:pStyle w:val="ListParagraph"/>
        <w:numPr>
          <w:ilvl w:val="0"/>
          <w:numId w:val="34"/>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3D </w:t>
      </w:r>
      <w:r w:rsidR="00AF6E6C" w:rsidRPr="00A62D7F">
        <w:rPr>
          <w:rFonts w:ascii="Times New Roman" w:hAnsi="Times New Roman"/>
          <w:sz w:val="24"/>
          <w:lang w:val="et-EE"/>
        </w:rPr>
        <w:t>sisu kät</w:t>
      </w:r>
      <w:r w:rsidR="0026103B" w:rsidRPr="00A62D7F">
        <w:rPr>
          <w:rFonts w:ascii="Times New Roman" w:hAnsi="Times New Roman"/>
          <w:sz w:val="24"/>
          <w:lang w:val="et-EE"/>
        </w:rPr>
        <w:t>te</w:t>
      </w:r>
      <w:r w:rsidR="00AF6E6C" w:rsidRPr="00A62D7F">
        <w:rPr>
          <w:rFonts w:ascii="Times New Roman" w:hAnsi="Times New Roman"/>
          <w:sz w:val="24"/>
          <w:lang w:val="et-EE"/>
        </w:rPr>
        <w:t xml:space="preserve">saadavaks tegemine võrgus või muul viisil ei ole sama, </w:t>
      </w:r>
      <w:r w:rsidR="00FD1183">
        <w:rPr>
          <w:rFonts w:ascii="Times New Roman" w:hAnsi="Times New Roman"/>
          <w:sz w:val="24"/>
          <w:lang w:val="et-EE"/>
        </w:rPr>
        <w:t>mis</w:t>
      </w:r>
      <w:r w:rsidR="00AF6E6C" w:rsidRPr="00A62D7F">
        <w:rPr>
          <w:rFonts w:ascii="Times New Roman" w:hAnsi="Times New Roman"/>
          <w:sz w:val="24"/>
          <w:lang w:val="et-EE"/>
        </w:rPr>
        <w:t xml:space="preserve"> arhiveerimine või pikaajaline säilitamine, isegi siis mitte, kui teha</w:t>
      </w:r>
      <w:r w:rsidR="007D4DAE">
        <w:rPr>
          <w:rFonts w:ascii="Times New Roman" w:hAnsi="Times New Roman"/>
          <w:sz w:val="24"/>
          <w:lang w:val="et-EE"/>
        </w:rPr>
        <w:t xml:space="preserve"> </w:t>
      </w:r>
      <w:r w:rsidR="00AF6E6C" w:rsidRPr="00A62D7F">
        <w:rPr>
          <w:rFonts w:ascii="Times New Roman" w:hAnsi="Times New Roman"/>
          <w:sz w:val="24"/>
          <w:lang w:val="et-EE"/>
        </w:rPr>
        <w:t>mitu varukoopiat.</w:t>
      </w:r>
    </w:p>
    <w:p w14:paraId="126C91E0" w14:textId="7242CB71" w:rsidR="00371E78" w:rsidRPr="00A62D7F" w:rsidRDefault="00AF6E6C" w:rsidP="00371E78">
      <w:pPr>
        <w:pStyle w:val="ListParagraph"/>
        <w:numPr>
          <w:ilvl w:val="0"/>
          <w:numId w:val="34"/>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Arvestage algusest peale pikaajalise säilitamisega, sealhulgas selliste aspektidega nagu </w:t>
      </w:r>
      <w:r w:rsidR="004F492F" w:rsidRPr="00A62D7F">
        <w:rPr>
          <w:rFonts w:ascii="Times New Roman" w:hAnsi="Times New Roman"/>
          <w:sz w:val="24"/>
          <w:lang w:val="et-EE"/>
        </w:rPr>
        <w:t>vorming</w:t>
      </w:r>
      <w:r w:rsidR="003D0ADD">
        <w:rPr>
          <w:rFonts w:ascii="Times New Roman" w:hAnsi="Times New Roman"/>
          <w:sz w:val="24"/>
          <w:lang w:val="et-EE"/>
        </w:rPr>
        <w:t>u</w:t>
      </w:r>
      <w:r w:rsidRPr="00A62D7F">
        <w:rPr>
          <w:rFonts w:ascii="Times New Roman" w:hAnsi="Times New Roman"/>
          <w:sz w:val="24"/>
          <w:lang w:val="et-EE"/>
        </w:rPr>
        <w:t xml:space="preserve">d, ladustamine, tulevane </w:t>
      </w:r>
      <w:r w:rsidR="00CF47D5">
        <w:rPr>
          <w:rFonts w:ascii="Times New Roman" w:hAnsi="Times New Roman"/>
          <w:sz w:val="24"/>
          <w:lang w:val="et-EE"/>
        </w:rPr>
        <w:t>migreerimine</w:t>
      </w:r>
      <w:r w:rsidRPr="00A62D7F">
        <w:rPr>
          <w:rFonts w:ascii="Times New Roman" w:hAnsi="Times New Roman"/>
          <w:sz w:val="24"/>
          <w:lang w:val="et-EE"/>
        </w:rPr>
        <w:t xml:space="preserve"> ja </w:t>
      </w:r>
      <w:r w:rsidR="00F01CC0" w:rsidRPr="00A62D7F">
        <w:rPr>
          <w:rFonts w:ascii="Times New Roman" w:hAnsi="Times New Roman"/>
          <w:sz w:val="24"/>
          <w:lang w:val="et-EE"/>
        </w:rPr>
        <w:t>taaskasutamine</w:t>
      </w:r>
      <w:r w:rsidR="003779FD" w:rsidRPr="00A62D7F">
        <w:rPr>
          <w:rFonts w:ascii="Times New Roman" w:hAnsi="Times New Roman"/>
          <w:sz w:val="24"/>
          <w:lang w:val="et-EE"/>
        </w:rPr>
        <w:t>, pidev hooldamine ning vastavate pikaajaliste kuludega.</w:t>
      </w:r>
    </w:p>
    <w:p w14:paraId="6A24F48C" w14:textId="04E0220E" w:rsidR="00F54029" w:rsidRPr="00A62D7F" w:rsidRDefault="00270B2B" w:rsidP="00F54029">
      <w:pPr>
        <w:pStyle w:val="ListParagraph"/>
        <w:numPr>
          <w:ilvl w:val="0"/>
          <w:numId w:val="34"/>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Hoidke saadaolevatest ladustus- ja andmehalduse võimalustest sõltuvalt</w:t>
      </w:r>
      <w:r w:rsidR="007D4DAE">
        <w:rPr>
          <w:rFonts w:ascii="Times New Roman" w:hAnsi="Times New Roman"/>
          <w:sz w:val="24"/>
          <w:lang w:val="et-EE"/>
        </w:rPr>
        <w:t xml:space="preserve"> </w:t>
      </w:r>
      <w:r w:rsidRPr="00A62D7F">
        <w:rPr>
          <w:rFonts w:ascii="Times New Roman" w:hAnsi="Times New Roman"/>
          <w:sz w:val="24"/>
          <w:lang w:val="et-EE"/>
        </w:rPr>
        <w:t>3D digiteerimisprotsessist alles nii palju andmeid kui võimalik, kaasa arvatud toorandmed.</w:t>
      </w:r>
      <w:r w:rsidR="007D4DAE">
        <w:rPr>
          <w:rFonts w:ascii="Times New Roman" w:hAnsi="Times New Roman"/>
          <w:sz w:val="24"/>
          <w:lang w:val="et-EE"/>
        </w:rPr>
        <w:t xml:space="preserve"> </w:t>
      </w:r>
    </w:p>
    <w:p w14:paraId="26C68537" w14:textId="4C103D4C" w:rsidR="00F54029" w:rsidRPr="00A62D7F" w:rsidRDefault="00270B2B" w:rsidP="00F54029">
      <w:pPr>
        <w:pStyle w:val="ListParagraph"/>
        <w:numPr>
          <w:ilvl w:val="0"/>
          <w:numId w:val="34"/>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Valige arhiiv, mis on võimeline sissetulevaid digitaalseid andmefaile</w:t>
      </w:r>
      <w:r w:rsidR="00CF47D5">
        <w:rPr>
          <w:rFonts w:ascii="Times New Roman" w:hAnsi="Times New Roman"/>
          <w:sz w:val="24"/>
          <w:lang w:val="et-EE"/>
        </w:rPr>
        <w:t xml:space="preserve"> vastu võtma</w:t>
      </w:r>
      <w:r w:rsidRPr="00A62D7F">
        <w:rPr>
          <w:rFonts w:ascii="Times New Roman" w:hAnsi="Times New Roman"/>
          <w:sz w:val="24"/>
          <w:lang w:val="et-EE"/>
        </w:rPr>
        <w:t>, millel on olemas vajalikud ruumid ladustamiseks ja suudab pakkuda ka säilitamisteenust.</w:t>
      </w:r>
      <w:r w:rsidR="007D4DAE">
        <w:rPr>
          <w:rFonts w:ascii="Times New Roman" w:hAnsi="Times New Roman"/>
          <w:sz w:val="24"/>
          <w:lang w:val="et-EE"/>
        </w:rPr>
        <w:t xml:space="preserve"> </w:t>
      </w:r>
    </w:p>
    <w:p w14:paraId="28F1471A" w14:textId="432AEDD0" w:rsidR="00F54029" w:rsidRPr="00A62D7F" w:rsidRDefault="00270B2B" w:rsidP="00362FE5">
      <w:pPr>
        <w:pStyle w:val="ListParagraph"/>
        <w:numPr>
          <w:ilvl w:val="0"/>
          <w:numId w:val="34"/>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Kasutage ja toetage nii palju kui võimalik avatud failivorminguid, riist- ja tarkvara ning kaaluge ka selle tarkvara või mistahes muu süsteemi arhiveerimist, mida on vaja failide avamiseks.</w:t>
      </w:r>
      <w:r w:rsidR="007D4DAE">
        <w:rPr>
          <w:rFonts w:ascii="Times New Roman" w:hAnsi="Times New Roman"/>
          <w:bCs/>
          <w:sz w:val="24"/>
          <w:lang w:val="et-EE"/>
        </w:rPr>
        <w:t xml:space="preserve"> </w:t>
      </w:r>
    </w:p>
    <w:p w14:paraId="4B418C28" w14:textId="3099D817" w:rsidR="00840DEE" w:rsidRPr="00A62D7F" w:rsidRDefault="00547AA4" w:rsidP="00362FE5">
      <w:pPr>
        <w:pStyle w:val="ListParagraph"/>
        <w:numPr>
          <w:ilvl w:val="0"/>
          <w:numId w:val="34"/>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Salvestage ja säilitage kõik </w:t>
      </w:r>
      <w:r w:rsidR="00CF47D5" w:rsidRPr="00A62D7F">
        <w:rPr>
          <w:rFonts w:ascii="Times New Roman" w:hAnsi="Times New Roman"/>
          <w:bCs/>
          <w:sz w:val="24"/>
          <w:lang w:val="et-EE"/>
        </w:rPr>
        <w:t xml:space="preserve">digiteerimisprotsessi kohta </w:t>
      </w:r>
      <w:r w:rsidRPr="00A62D7F">
        <w:rPr>
          <w:rFonts w:ascii="Times New Roman" w:hAnsi="Times New Roman"/>
          <w:bCs/>
          <w:sz w:val="24"/>
          <w:lang w:val="et-EE"/>
        </w:rPr>
        <w:t>kogutud metaandmed, sealhulgas paraandmed ning 3D mudeli kõik erinevad versioonid, mis loodi mitmel otstarbel kasutamiseks.</w:t>
      </w:r>
    </w:p>
    <w:p w14:paraId="2CAAC0F6" w14:textId="1EB2CA86" w:rsidR="00840DEE" w:rsidRPr="00A62D7F" w:rsidRDefault="00840DEE" w:rsidP="00362FE5">
      <w:pPr>
        <w:pStyle w:val="ListParagraph"/>
        <w:numPr>
          <w:ilvl w:val="0"/>
          <w:numId w:val="34"/>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P</w:t>
      </w:r>
      <w:r w:rsidR="00547AA4" w:rsidRPr="00A62D7F">
        <w:rPr>
          <w:rFonts w:ascii="Times New Roman" w:hAnsi="Times New Roman"/>
          <w:bCs/>
          <w:sz w:val="24"/>
          <w:lang w:val="et-EE"/>
        </w:rPr>
        <w:t>ange paika kõiki andmeid hõlmav andmehaldussüsteem, et lihtsustada andmete säilitamist ja uurimist.</w:t>
      </w:r>
    </w:p>
    <w:p w14:paraId="2DB95C75" w14:textId="365E5E03" w:rsidR="0051069E" w:rsidRPr="00A62D7F" w:rsidRDefault="00985E22" w:rsidP="0051069E">
      <w:pPr>
        <w:spacing w:after="120"/>
        <w:ind w:left="567" w:right="565"/>
        <w:jc w:val="right"/>
        <w:rPr>
          <w:lang w:val="et-EE"/>
        </w:rPr>
      </w:pPr>
      <w:hyperlink w:anchor="More7" w:history="1">
        <w:r w:rsidR="00205348" w:rsidRPr="00A62D7F">
          <w:rPr>
            <w:rStyle w:val="Hyperlink"/>
            <w:lang w:val="et-EE"/>
          </w:rPr>
          <w:t>Lisateave</w:t>
        </w:r>
        <w:r w:rsidR="0051069E" w:rsidRPr="00A62D7F">
          <w:rPr>
            <w:rStyle w:val="Hyperlink"/>
            <w:lang w:val="et-EE"/>
          </w:rPr>
          <w:t>…</w:t>
        </w:r>
      </w:hyperlink>
    </w:p>
    <w:p w14:paraId="3B1CCC19" w14:textId="5AD116A7" w:rsidR="00144FA5" w:rsidRPr="00A62D7F" w:rsidRDefault="00547AA4" w:rsidP="00C51C07">
      <w:pPr>
        <w:pStyle w:val="ListParagraph"/>
        <w:numPr>
          <w:ilvl w:val="0"/>
          <w:numId w:val="23"/>
        </w:numPr>
        <w:spacing w:after="120"/>
        <w:ind w:left="426" w:hanging="426"/>
        <w:contextualSpacing w:val="0"/>
        <w:rPr>
          <w:rFonts w:ascii="Times New Roman" w:hAnsi="Times New Roman"/>
          <w:smallCaps/>
          <w:sz w:val="24"/>
          <w:lang w:val="et-EE"/>
        </w:rPr>
      </w:pPr>
      <w:bookmarkStart w:id="9" w:name="P8"/>
      <w:r w:rsidRPr="00A62D7F">
        <w:rPr>
          <w:rFonts w:ascii="Times New Roman" w:hAnsi="Times New Roman"/>
          <w:smallCaps/>
          <w:sz w:val="24"/>
          <w:lang w:val="et-EE"/>
        </w:rPr>
        <w:t xml:space="preserve">Kasutage õigeid vahendeid, meetodeid ja töövooge </w:t>
      </w:r>
    </w:p>
    <w:bookmarkEnd w:id="9"/>
    <w:p w14:paraId="5ACE9B85" w14:textId="31A1A794" w:rsidR="001F2ADD" w:rsidRPr="00A62D7F" w:rsidRDefault="00547AA4" w:rsidP="001F2ADD">
      <w:pPr>
        <w:pStyle w:val="ListParagraph"/>
        <w:numPr>
          <w:ilvl w:val="0"/>
          <w:numId w:val="31"/>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Kasutatavad töövahendid ja meetodid peavad olema kooskõlas seotud kultuuripärandi </w:t>
      </w:r>
      <w:r w:rsidR="004E0205" w:rsidRPr="00A62D7F">
        <w:rPr>
          <w:rFonts w:ascii="Times New Roman" w:hAnsi="Times New Roman"/>
          <w:sz w:val="24"/>
          <w:lang w:val="et-EE"/>
        </w:rPr>
        <w:t>liigi</w:t>
      </w:r>
      <w:r w:rsidRPr="00A62D7F">
        <w:rPr>
          <w:rFonts w:ascii="Times New Roman" w:hAnsi="Times New Roman"/>
          <w:sz w:val="24"/>
          <w:lang w:val="et-EE"/>
        </w:rPr>
        <w:t>ga ning varade digiteerimiseks nõutava kvaliteediga</w:t>
      </w:r>
      <w:r w:rsidR="00CF47D5">
        <w:rPr>
          <w:rFonts w:ascii="Times New Roman" w:hAnsi="Times New Roman"/>
          <w:sz w:val="24"/>
          <w:lang w:val="et-EE"/>
        </w:rPr>
        <w:t>.</w:t>
      </w:r>
    </w:p>
    <w:p w14:paraId="43311F3F" w14:textId="44E9970E" w:rsidR="001F2ADD" w:rsidRPr="00A62D7F" w:rsidRDefault="00580D86" w:rsidP="001F2ADD">
      <w:pPr>
        <w:pStyle w:val="ListParagraph"/>
        <w:numPr>
          <w:ilvl w:val="0"/>
          <w:numId w:val="31"/>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Eesmärgi suurus ja tunnusjooned, kavatsetav kasutusviis, logistilised asjaolud, </w:t>
      </w:r>
      <w:r w:rsidRPr="00A62D7F">
        <w:rPr>
          <w:rFonts w:ascii="Times New Roman" w:hAnsi="Times New Roman"/>
          <w:sz w:val="24"/>
          <w:lang w:val="et-EE"/>
        </w:rPr>
        <w:lastRenderedPageBreak/>
        <w:t>olemasolev eelarve, aeg ja keskkonnatingimused – need kõik mõjutavad töövahendite ja meetodite valikut.</w:t>
      </w:r>
      <w:r w:rsidR="007D4DAE">
        <w:rPr>
          <w:rFonts w:ascii="Times New Roman" w:hAnsi="Times New Roman"/>
          <w:sz w:val="24"/>
          <w:lang w:val="et-EE"/>
        </w:rPr>
        <w:t xml:space="preserve"> </w:t>
      </w:r>
    </w:p>
    <w:p w14:paraId="4E889D3C" w14:textId="06FD1F68" w:rsidR="001F2ADD" w:rsidRPr="00A62D7F" w:rsidRDefault="00580D86" w:rsidP="001F2ADD">
      <w:pPr>
        <w:pStyle w:val="ListParagraph"/>
        <w:numPr>
          <w:ilvl w:val="0"/>
          <w:numId w:val="31"/>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Hinnake hoolikalt töövahendite</w:t>
      </w:r>
      <w:r w:rsidR="00274660">
        <w:rPr>
          <w:rFonts w:ascii="Times New Roman" w:hAnsi="Times New Roman"/>
          <w:sz w:val="24"/>
          <w:lang w:val="et-EE"/>
        </w:rPr>
        <w:t xml:space="preserve"> abil saadavat</w:t>
      </w:r>
      <w:r w:rsidRPr="00A62D7F">
        <w:rPr>
          <w:rFonts w:ascii="Times New Roman" w:hAnsi="Times New Roman"/>
          <w:sz w:val="24"/>
          <w:lang w:val="et-EE"/>
        </w:rPr>
        <w:t xml:space="preserve"> tulemit. See, mis võib olla sobilik liikuvate aineliste varade (nt muuseumieksponaadid) puhul, ei pruugi olla piisav liikumatu kultuuripärandi jaoks (nt ehitised, mälestised ja paigad). </w:t>
      </w:r>
    </w:p>
    <w:p w14:paraId="6A04EF78" w14:textId="0FA11193" w:rsidR="00875FE2" w:rsidRPr="00A62D7F" w:rsidRDefault="00580D86" w:rsidP="001F2ADD">
      <w:pPr>
        <w:pStyle w:val="ListParagraph"/>
        <w:numPr>
          <w:ilvl w:val="0"/>
          <w:numId w:val="31"/>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Fotogramm-</w:t>
      </w:r>
      <w:proofErr w:type="spellStart"/>
      <w:r w:rsidRPr="00A62D7F">
        <w:rPr>
          <w:rFonts w:ascii="Times New Roman" w:hAnsi="Times New Roman"/>
          <w:sz w:val="24"/>
          <w:lang w:val="et-EE"/>
        </w:rPr>
        <w:t>meetria</w:t>
      </w:r>
      <w:proofErr w:type="spellEnd"/>
      <w:r w:rsidRPr="00A62D7F">
        <w:rPr>
          <w:rFonts w:ascii="Times New Roman" w:hAnsi="Times New Roman"/>
          <w:sz w:val="24"/>
          <w:lang w:val="et-EE"/>
        </w:rPr>
        <w:t xml:space="preserve"> sobib sellistele materjalidele nagu kivi, puit, betoon, tekstiil, plastmass või metall (mati pinnaga), kuid mitte särava, läbipaistva või kõrgläikega objektidele ega ka mitte lahtiste/liikuvate osadega objektidele.</w:t>
      </w:r>
    </w:p>
    <w:p w14:paraId="5A63C547" w14:textId="5E8424C1" w:rsidR="001F2ADD" w:rsidRPr="00A62D7F" w:rsidRDefault="00384F22" w:rsidP="001F2ADD">
      <w:pPr>
        <w:pStyle w:val="ListParagraph"/>
        <w:numPr>
          <w:ilvl w:val="0"/>
          <w:numId w:val="31"/>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K</w:t>
      </w:r>
      <w:r w:rsidR="009736CB" w:rsidRPr="00A62D7F">
        <w:rPr>
          <w:rFonts w:ascii="Times New Roman" w:hAnsi="Times New Roman"/>
          <w:sz w:val="24"/>
          <w:lang w:val="et-EE"/>
        </w:rPr>
        <w:t>eeruliste</w:t>
      </w:r>
      <w:r w:rsidRPr="00A62D7F">
        <w:rPr>
          <w:rFonts w:ascii="Times New Roman" w:hAnsi="Times New Roman"/>
          <w:sz w:val="24"/>
          <w:lang w:val="et-EE"/>
        </w:rPr>
        <w:t xml:space="preserve"> objektide puhul kestavad nii töö</w:t>
      </w:r>
      <w:r w:rsidR="00274660">
        <w:rPr>
          <w:rFonts w:ascii="Times New Roman" w:hAnsi="Times New Roman"/>
          <w:sz w:val="24"/>
          <w:lang w:val="et-EE"/>
        </w:rPr>
        <w:t>tamine</w:t>
      </w:r>
      <w:r w:rsidRPr="00A62D7F">
        <w:rPr>
          <w:rFonts w:ascii="Times New Roman" w:hAnsi="Times New Roman"/>
          <w:sz w:val="24"/>
          <w:lang w:val="et-EE"/>
        </w:rPr>
        <w:t xml:space="preserve"> </w:t>
      </w:r>
      <w:r w:rsidR="00274660">
        <w:rPr>
          <w:rFonts w:ascii="Times New Roman" w:hAnsi="Times New Roman"/>
          <w:sz w:val="24"/>
          <w:lang w:val="et-EE"/>
        </w:rPr>
        <w:t>koha</w:t>
      </w:r>
      <w:r w:rsidRPr="00A62D7F">
        <w:rPr>
          <w:rFonts w:ascii="Times New Roman" w:hAnsi="Times New Roman"/>
          <w:sz w:val="24"/>
          <w:lang w:val="et-EE"/>
        </w:rPr>
        <w:t>peal kui ka andmete töötlemine kauem ning sellega tuleb ajagraafiku koostamisel arvestada.</w:t>
      </w:r>
      <w:r w:rsidR="007D4DAE">
        <w:rPr>
          <w:rFonts w:ascii="Times New Roman" w:hAnsi="Times New Roman"/>
          <w:sz w:val="24"/>
          <w:lang w:val="et-EE"/>
        </w:rPr>
        <w:t xml:space="preserve"> </w:t>
      </w:r>
    </w:p>
    <w:p w14:paraId="40942A35" w14:textId="677DF09C" w:rsidR="00875FE2" w:rsidRPr="00A62D7F" w:rsidRDefault="00384F22" w:rsidP="001F2ADD">
      <w:pPr>
        <w:pStyle w:val="ListParagraph"/>
        <w:numPr>
          <w:ilvl w:val="0"/>
          <w:numId w:val="31"/>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Droonide kasutamine ehitiste, mälestiste või paikade 3D digiteerimisel nõuab sageli drooni lennuluba ja erilubasid.</w:t>
      </w:r>
    </w:p>
    <w:p w14:paraId="0F23FEEF" w14:textId="62B469B2" w:rsidR="0051069E" w:rsidRPr="00A62D7F" w:rsidRDefault="00985E22" w:rsidP="0051069E">
      <w:pPr>
        <w:spacing w:after="120"/>
        <w:ind w:left="567" w:right="565"/>
        <w:jc w:val="right"/>
        <w:rPr>
          <w:lang w:val="et-EE"/>
        </w:rPr>
      </w:pPr>
      <w:hyperlink w:anchor="More8" w:history="1">
        <w:r w:rsidR="00205348" w:rsidRPr="00A62D7F">
          <w:rPr>
            <w:rStyle w:val="Hyperlink"/>
            <w:lang w:val="et-EE"/>
          </w:rPr>
          <w:t>Lisateave</w:t>
        </w:r>
        <w:r w:rsidR="0051069E" w:rsidRPr="00A62D7F">
          <w:rPr>
            <w:rStyle w:val="Hyperlink"/>
            <w:lang w:val="et-EE"/>
          </w:rPr>
          <w:t>…</w:t>
        </w:r>
      </w:hyperlink>
    </w:p>
    <w:p w14:paraId="72F7DBD5" w14:textId="54242D1C" w:rsidR="00144FA5" w:rsidRPr="00A62D7F" w:rsidRDefault="00136DB3" w:rsidP="00C51C07">
      <w:pPr>
        <w:pStyle w:val="ListParagraph"/>
        <w:numPr>
          <w:ilvl w:val="0"/>
          <w:numId w:val="23"/>
        </w:numPr>
        <w:spacing w:after="120"/>
        <w:ind w:left="426" w:hanging="426"/>
        <w:contextualSpacing w:val="0"/>
        <w:rPr>
          <w:rFonts w:ascii="Times New Roman" w:hAnsi="Times New Roman"/>
          <w:smallCaps/>
          <w:sz w:val="24"/>
          <w:lang w:val="et-EE"/>
        </w:rPr>
      </w:pPr>
      <w:bookmarkStart w:id="10" w:name="P9"/>
      <w:r w:rsidRPr="00A62D7F">
        <w:rPr>
          <w:rFonts w:ascii="Times New Roman" w:hAnsi="Times New Roman"/>
          <w:smallCaps/>
          <w:sz w:val="24"/>
          <w:lang w:val="et-EE"/>
        </w:rPr>
        <w:t xml:space="preserve">Kaitske varasid nii digiteerimise ajal kui ka pärast digiteerimist </w:t>
      </w:r>
    </w:p>
    <w:bookmarkEnd w:id="10"/>
    <w:p w14:paraId="29B95F62" w14:textId="4E6026C2" w:rsidR="00FF5011" w:rsidRPr="00A62D7F" w:rsidRDefault="00136DB3" w:rsidP="00733654">
      <w:pPr>
        <w:pStyle w:val="ListParagraph"/>
        <w:numPr>
          <w:ilvl w:val="0"/>
          <w:numId w:val="30"/>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Suhtuge digiteerimise ajal füüsilise konserveerimise aspekti nii nagu see oleks riskijuhtimise üks osa.</w:t>
      </w:r>
      <w:r w:rsidR="007D4DAE">
        <w:rPr>
          <w:rFonts w:ascii="Times New Roman" w:hAnsi="Times New Roman"/>
          <w:bCs/>
          <w:sz w:val="24"/>
          <w:lang w:val="et-EE"/>
        </w:rPr>
        <w:t xml:space="preserve"> </w:t>
      </w:r>
    </w:p>
    <w:p w14:paraId="478D06BF" w14:textId="283A0912" w:rsidR="008948B1" w:rsidRPr="00A62D7F" w:rsidRDefault="00136DB3" w:rsidP="00733654">
      <w:pPr>
        <w:pStyle w:val="ListParagraph"/>
        <w:numPr>
          <w:ilvl w:val="0"/>
          <w:numId w:val="30"/>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Viige läbi eelnev uuring või analüüs, et määratleda kasutatava tehnika kasutamisest tulenev potentsiaalne mõju või tekkida võivad kahjustused.</w:t>
      </w:r>
    </w:p>
    <w:p w14:paraId="0848A68E" w14:textId="13463753" w:rsidR="00733654" w:rsidRPr="00A62D7F" w:rsidRDefault="00136DB3" w:rsidP="00733654">
      <w:pPr>
        <w:pStyle w:val="ListParagraph"/>
        <w:numPr>
          <w:ilvl w:val="0"/>
          <w:numId w:val="30"/>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Täpsustage kohe digiteerimisprotsessi algfaasis, kes tohib </w:t>
      </w:r>
      <w:r w:rsidR="00656259" w:rsidRPr="00A62D7F">
        <w:rPr>
          <w:rFonts w:ascii="Times New Roman" w:hAnsi="Times New Roman"/>
          <w:sz w:val="24"/>
          <w:lang w:val="et-EE"/>
        </w:rPr>
        <w:t>kultuuripärandi</w:t>
      </w:r>
      <w:r w:rsidR="00274660">
        <w:rPr>
          <w:rFonts w:ascii="Times New Roman" w:hAnsi="Times New Roman"/>
          <w:sz w:val="24"/>
          <w:lang w:val="et-EE"/>
        </w:rPr>
        <w:t xml:space="preserve">sse kuuluvaid </w:t>
      </w:r>
      <w:r w:rsidRPr="00A62D7F">
        <w:rPr>
          <w:rFonts w:ascii="Times New Roman" w:hAnsi="Times New Roman"/>
          <w:sz w:val="24"/>
          <w:lang w:val="et-EE"/>
        </w:rPr>
        <w:t>varasid käsitleda ja kes võib nende lähedale minna.</w:t>
      </w:r>
      <w:r w:rsidR="007D4DAE">
        <w:rPr>
          <w:rFonts w:ascii="Times New Roman" w:hAnsi="Times New Roman"/>
          <w:sz w:val="24"/>
          <w:lang w:val="et-EE"/>
        </w:rPr>
        <w:t xml:space="preserve"> </w:t>
      </w:r>
    </w:p>
    <w:p w14:paraId="662A4EE7" w14:textId="71C0612B" w:rsidR="008948B1" w:rsidRPr="00A62D7F" w:rsidRDefault="00136DB3" w:rsidP="00733654">
      <w:pPr>
        <w:pStyle w:val="ListParagraph"/>
        <w:numPr>
          <w:ilvl w:val="0"/>
          <w:numId w:val="30"/>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Veenduge, et iga inimene, kes </w:t>
      </w:r>
      <w:r w:rsidR="00656259" w:rsidRPr="00A62D7F">
        <w:rPr>
          <w:rFonts w:ascii="Times New Roman" w:hAnsi="Times New Roman"/>
          <w:sz w:val="24"/>
          <w:lang w:val="et-EE"/>
        </w:rPr>
        <w:t>kultuuripärandi</w:t>
      </w:r>
      <w:r w:rsidR="00274660">
        <w:rPr>
          <w:rFonts w:ascii="Times New Roman" w:hAnsi="Times New Roman"/>
          <w:sz w:val="24"/>
          <w:lang w:val="et-EE"/>
        </w:rPr>
        <w:t>sse kuuluvaid</w:t>
      </w:r>
      <w:r w:rsidRPr="00A62D7F">
        <w:rPr>
          <w:rFonts w:ascii="Times New Roman" w:hAnsi="Times New Roman"/>
          <w:sz w:val="24"/>
          <w:lang w:val="et-EE"/>
        </w:rPr>
        <w:t xml:space="preserve"> varasid käsitleb või töötab 3D digiteerimisega seotu</w:t>
      </w:r>
      <w:r w:rsidR="00846C36">
        <w:rPr>
          <w:rFonts w:ascii="Times New Roman" w:hAnsi="Times New Roman"/>
          <w:sz w:val="24"/>
          <w:lang w:val="et-EE"/>
        </w:rPr>
        <w:t>lt</w:t>
      </w:r>
      <w:r w:rsidRPr="00A62D7F">
        <w:rPr>
          <w:rFonts w:ascii="Times New Roman" w:hAnsi="Times New Roman"/>
          <w:sz w:val="24"/>
          <w:lang w:val="et-EE"/>
        </w:rPr>
        <w:t xml:space="preserve"> </w:t>
      </w:r>
      <w:r w:rsidR="00846C36" w:rsidRPr="00A62D7F">
        <w:rPr>
          <w:rFonts w:ascii="Times New Roman" w:hAnsi="Times New Roman"/>
          <w:sz w:val="24"/>
          <w:lang w:val="et-EE"/>
        </w:rPr>
        <w:t xml:space="preserve">mistahes </w:t>
      </w:r>
      <w:r w:rsidRPr="00A62D7F">
        <w:rPr>
          <w:rFonts w:ascii="Times New Roman" w:hAnsi="Times New Roman"/>
          <w:sz w:val="24"/>
          <w:lang w:val="et-EE"/>
        </w:rPr>
        <w:t>liikuva töövahendiga, on selle</w:t>
      </w:r>
      <w:r w:rsidR="009A1A77" w:rsidRPr="00A62D7F">
        <w:rPr>
          <w:rFonts w:ascii="Times New Roman" w:hAnsi="Times New Roman"/>
          <w:sz w:val="24"/>
          <w:lang w:val="et-EE"/>
        </w:rPr>
        <w:t>s asjas</w:t>
      </w:r>
      <w:r w:rsidRPr="00A62D7F">
        <w:rPr>
          <w:rFonts w:ascii="Times New Roman" w:hAnsi="Times New Roman"/>
          <w:sz w:val="24"/>
          <w:lang w:val="et-EE"/>
        </w:rPr>
        <w:t xml:space="preserve"> pädev.</w:t>
      </w:r>
    </w:p>
    <w:p w14:paraId="0021F267" w14:textId="5426BFEE" w:rsidR="008948B1" w:rsidRPr="00A62D7F" w:rsidRDefault="009A1A77" w:rsidP="00733654">
      <w:pPr>
        <w:pStyle w:val="ListParagraph"/>
        <w:numPr>
          <w:ilvl w:val="0"/>
          <w:numId w:val="30"/>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Kutsuge objektide käsitlemist juhtima professionaalsed konservaatorid ning kaasake nad juba planeerimis</w:t>
      </w:r>
      <w:r w:rsidR="00852BB9">
        <w:rPr>
          <w:rFonts w:ascii="Times New Roman" w:hAnsi="Times New Roman"/>
          <w:sz w:val="24"/>
          <w:lang w:val="et-EE"/>
        </w:rPr>
        <w:t>etapis</w:t>
      </w:r>
      <w:r w:rsidRPr="00A62D7F">
        <w:rPr>
          <w:rFonts w:ascii="Times New Roman" w:hAnsi="Times New Roman"/>
          <w:sz w:val="24"/>
          <w:lang w:val="et-EE"/>
        </w:rPr>
        <w:t>.</w:t>
      </w:r>
    </w:p>
    <w:p w14:paraId="315CFDE9" w14:textId="16CEA609" w:rsidR="00E9267A" w:rsidRPr="00A62D7F" w:rsidRDefault="009A1A77" w:rsidP="00733654">
      <w:pPr>
        <w:pStyle w:val="ListParagraph"/>
        <w:numPr>
          <w:ilvl w:val="0"/>
          <w:numId w:val="30"/>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Veenduge, et olemas on asjakohane kindlustuskate.</w:t>
      </w:r>
    </w:p>
    <w:p w14:paraId="578598BB" w14:textId="2F885FEC" w:rsidR="008948B1" w:rsidRPr="00A62D7F" w:rsidRDefault="009A1A77" w:rsidP="00733654">
      <w:pPr>
        <w:pStyle w:val="ListParagraph"/>
        <w:numPr>
          <w:ilvl w:val="0"/>
          <w:numId w:val="30"/>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Vältige kõnealuste varade käsitlemist pärast 3D digiteerimist nii palju kui võimalik ja kasutage pigem loodud digikoopiaid.</w:t>
      </w:r>
      <w:r w:rsidR="007D4DAE">
        <w:rPr>
          <w:rFonts w:ascii="Times New Roman" w:hAnsi="Times New Roman"/>
          <w:sz w:val="24"/>
          <w:lang w:val="et-EE"/>
        </w:rPr>
        <w:t xml:space="preserve"> </w:t>
      </w:r>
      <w:r w:rsidRPr="00A62D7F">
        <w:rPr>
          <w:rFonts w:ascii="Times New Roman" w:hAnsi="Times New Roman"/>
          <w:sz w:val="24"/>
          <w:lang w:val="et-EE"/>
        </w:rPr>
        <w:t xml:space="preserve"> </w:t>
      </w:r>
    </w:p>
    <w:p w14:paraId="3B4111EE" w14:textId="365CCB62" w:rsidR="0051069E" w:rsidRPr="00A62D7F" w:rsidRDefault="00985E22" w:rsidP="0051069E">
      <w:pPr>
        <w:spacing w:after="120"/>
        <w:ind w:left="567" w:right="565"/>
        <w:jc w:val="right"/>
        <w:rPr>
          <w:lang w:val="et-EE"/>
        </w:rPr>
      </w:pPr>
      <w:hyperlink w:anchor="More9" w:history="1">
        <w:r w:rsidR="009A1A77" w:rsidRPr="00A62D7F">
          <w:rPr>
            <w:rStyle w:val="Hyperlink"/>
            <w:lang w:val="et-EE"/>
          </w:rPr>
          <w:t>Lisateave</w:t>
        </w:r>
        <w:r w:rsidR="0051069E" w:rsidRPr="00A62D7F">
          <w:rPr>
            <w:rStyle w:val="Hyperlink"/>
            <w:lang w:val="et-EE"/>
          </w:rPr>
          <w:t>…</w:t>
        </w:r>
      </w:hyperlink>
    </w:p>
    <w:p w14:paraId="4A59A2B0" w14:textId="01C4D095" w:rsidR="00144FA5" w:rsidRPr="00A62D7F" w:rsidRDefault="00225C89" w:rsidP="00C51C07">
      <w:pPr>
        <w:pStyle w:val="ListParagraph"/>
        <w:numPr>
          <w:ilvl w:val="0"/>
          <w:numId w:val="23"/>
        </w:numPr>
        <w:spacing w:after="120"/>
        <w:ind w:left="426" w:hanging="426"/>
        <w:contextualSpacing w:val="0"/>
        <w:rPr>
          <w:rFonts w:ascii="Times New Roman" w:hAnsi="Times New Roman"/>
          <w:smallCaps/>
          <w:sz w:val="24"/>
          <w:lang w:val="et-EE"/>
        </w:rPr>
      </w:pPr>
      <w:bookmarkStart w:id="11" w:name="P10"/>
      <w:r w:rsidRPr="00A62D7F">
        <w:rPr>
          <w:rFonts w:ascii="Times New Roman" w:hAnsi="Times New Roman"/>
          <w:smallCaps/>
          <w:sz w:val="24"/>
          <w:lang w:val="et-EE"/>
        </w:rPr>
        <w:t>Investeerige 3D tehnoloogiate, protsesside ja sisuga seotud</w:t>
      </w:r>
      <w:r w:rsidR="007D4DAE">
        <w:rPr>
          <w:rFonts w:ascii="Times New Roman" w:hAnsi="Times New Roman"/>
          <w:smallCaps/>
          <w:sz w:val="24"/>
          <w:lang w:val="et-EE"/>
        </w:rPr>
        <w:t xml:space="preserve"> </w:t>
      </w:r>
      <w:r w:rsidRPr="00A62D7F">
        <w:rPr>
          <w:rFonts w:ascii="Times New Roman" w:hAnsi="Times New Roman"/>
          <w:smallCaps/>
          <w:sz w:val="24"/>
          <w:lang w:val="et-EE"/>
        </w:rPr>
        <w:t xml:space="preserve">teadmistesse </w:t>
      </w:r>
    </w:p>
    <w:bookmarkEnd w:id="11"/>
    <w:p w14:paraId="6BC321DC" w14:textId="6D5272E2" w:rsidR="00B24A83" w:rsidRPr="00A62D7F" w:rsidRDefault="00B24A83" w:rsidP="00FB1A1E">
      <w:pPr>
        <w:pStyle w:val="ListParagraph"/>
        <w:numPr>
          <w:ilvl w:val="0"/>
          <w:numId w:val="29"/>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3D te</w:t>
      </w:r>
      <w:r w:rsidR="00225C89" w:rsidRPr="00A62D7F">
        <w:rPr>
          <w:rFonts w:ascii="Times New Roman" w:hAnsi="Times New Roman"/>
          <w:sz w:val="24"/>
          <w:lang w:val="et-EE"/>
        </w:rPr>
        <w:t>hnoloogiate kasutamine ainelise kultuuripärandi dokumenteerimisel muutub järjest tavalisemaks ning selliste tehnoloogiate ja protsessidega seotud teadmised muutuvad üha väärtuslikumaks</w:t>
      </w:r>
      <w:r w:rsidRPr="00A62D7F">
        <w:rPr>
          <w:rFonts w:ascii="Times New Roman" w:hAnsi="Times New Roman"/>
          <w:sz w:val="24"/>
          <w:lang w:val="et-EE"/>
        </w:rPr>
        <w:t>.</w:t>
      </w:r>
    </w:p>
    <w:p w14:paraId="37F6F2A7" w14:textId="0BCDDDAD" w:rsidR="00FF5011" w:rsidRPr="00A62D7F" w:rsidRDefault="00A11A14" w:rsidP="00FB1A1E">
      <w:pPr>
        <w:pStyle w:val="ListParagraph"/>
        <w:numPr>
          <w:ilvl w:val="0"/>
          <w:numId w:val="29"/>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3D te</w:t>
      </w:r>
      <w:r w:rsidR="00225C89" w:rsidRPr="00A62D7F">
        <w:rPr>
          <w:rFonts w:ascii="Times New Roman" w:hAnsi="Times New Roman"/>
          <w:bCs/>
          <w:sz w:val="24"/>
          <w:lang w:val="et-EE"/>
        </w:rPr>
        <w:t>hnoloogiate, protsesside ja sisuga seotud teadmistel on suur väärtus sõltumata sellest, kas digiteerite majasiseselt või telli</w:t>
      </w:r>
      <w:r w:rsidR="003D0ADD">
        <w:rPr>
          <w:rFonts w:ascii="Times New Roman" w:hAnsi="Times New Roman"/>
          <w:bCs/>
          <w:sz w:val="24"/>
          <w:lang w:val="et-EE"/>
        </w:rPr>
        <w:t>t</w:t>
      </w:r>
      <w:r w:rsidR="00225C89" w:rsidRPr="00A62D7F">
        <w:rPr>
          <w:rFonts w:ascii="Times New Roman" w:hAnsi="Times New Roman"/>
          <w:bCs/>
          <w:sz w:val="24"/>
          <w:lang w:val="et-EE"/>
        </w:rPr>
        <w:t xml:space="preserve">e teenuse </w:t>
      </w:r>
      <w:r w:rsidR="00515069" w:rsidRPr="00A62D7F">
        <w:rPr>
          <w:rFonts w:ascii="Times New Roman" w:hAnsi="Times New Roman"/>
          <w:bCs/>
          <w:sz w:val="24"/>
          <w:lang w:val="et-EE"/>
        </w:rPr>
        <w:t>väljast</w:t>
      </w:r>
      <w:r w:rsidR="00225C89" w:rsidRPr="00A62D7F">
        <w:rPr>
          <w:rFonts w:ascii="Times New Roman" w:hAnsi="Times New Roman"/>
          <w:bCs/>
          <w:sz w:val="24"/>
          <w:lang w:val="et-EE"/>
        </w:rPr>
        <w:t>.</w:t>
      </w:r>
      <w:r w:rsidR="007D4DAE">
        <w:rPr>
          <w:rFonts w:ascii="Times New Roman" w:hAnsi="Times New Roman"/>
          <w:bCs/>
          <w:sz w:val="24"/>
          <w:lang w:val="et-EE"/>
        </w:rPr>
        <w:t xml:space="preserve"> </w:t>
      </w:r>
    </w:p>
    <w:p w14:paraId="17C7C2B8" w14:textId="46B6034C" w:rsidR="00B55333" w:rsidRPr="00A62D7F" w:rsidRDefault="00225C89" w:rsidP="00B55333">
      <w:pPr>
        <w:pStyle w:val="ListParagraph"/>
        <w:numPr>
          <w:ilvl w:val="0"/>
          <w:numId w:val="29"/>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Omandage vähemalt põhiteadmised 3D </w:t>
      </w:r>
      <w:r w:rsidR="00274660">
        <w:rPr>
          <w:rFonts w:ascii="Times New Roman" w:hAnsi="Times New Roman"/>
          <w:bCs/>
          <w:sz w:val="24"/>
          <w:lang w:val="et-EE"/>
        </w:rPr>
        <w:t xml:space="preserve">digiteerimise </w:t>
      </w:r>
      <w:r w:rsidRPr="00A62D7F">
        <w:rPr>
          <w:rFonts w:ascii="Times New Roman" w:hAnsi="Times New Roman"/>
          <w:bCs/>
          <w:sz w:val="24"/>
          <w:lang w:val="et-EE"/>
        </w:rPr>
        <w:t>kohta, sealhulgas</w:t>
      </w:r>
      <w:r w:rsidR="00CA230C" w:rsidRPr="00A62D7F">
        <w:rPr>
          <w:rFonts w:ascii="Times New Roman" w:hAnsi="Times New Roman"/>
          <w:bCs/>
          <w:sz w:val="24"/>
          <w:lang w:val="et-EE"/>
        </w:rPr>
        <w:t xml:space="preserve"> tehnilised nõuded</w:t>
      </w:r>
      <w:r w:rsidR="00B55333" w:rsidRPr="00A62D7F">
        <w:rPr>
          <w:rFonts w:ascii="Times New Roman" w:hAnsi="Times New Roman"/>
          <w:bCs/>
          <w:sz w:val="24"/>
          <w:lang w:val="et-EE"/>
        </w:rPr>
        <w:t>.</w:t>
      </w:r>
    </w:p>
    <w:p w14:paraId="6585BC59" w14:textId="17DBF526" w:rsidR="00B55333" w:rsidRPr="00A62D7F" w:rsidRDefault="00CA230C" w:rsidP="00B55333">
      <w:pPr>
        <w:pStyle w:val="ListParagraph"/>
        <w:numPr>
          <w:ilvl w:val="0"/>
          <w:numId w:val="29"/>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Kui olete</w:t>
      </w:r>
      <w:r w:rsidR="00B55333" w:rsidRPr="00A62D7F">
        <w:rPr>
          <w:rFonts w:ascii="Times New Roman" w:hAnsi="Times New Roman"/>
          <w:bCs/>
          <w:sz w:val="24"/>
          <w:lang w:val="et-EE"/>
        </w:rPr>
        <w:t xml:space="preserve"> 3D digit</w:t>
      </w:r>
      <w:r w:rsidRPr="00A62D7F">
        <w:rPr>
          <w:rFonts w:ascii="Times New Roman" w:hAnsi="Times New Roman"/>
          <w:bCs/>
          <w:sz w:val="24"/>
          <w:lang w:val="et-EE"/>
        </w:rPr>
        <w:t xml:space="preserve">eerimisega otseselt seotud, alustage teadmiste </w:t>
      </w:r>
      <w:r w:rsidR="00274660">
        <w:rPr>
          <w:rFonts w:ascii="Times New Roman" w:hAnsi="Times New Roman"/>
          <w:bCs/>
          <w:sz w:val="24"/>
          <w:lang w:val="et-EE"/>
        </w:rPr>
        <w:t>täiendamiseks</w:t>
      </w:r>
      <w:r w:rsidRPr="00A62D7F">
        <w:rPr>
          <w:rFonts w:ascii="Times New Roman" w:hAnsi="Times New Roman"/>
          <w:bCs/>
          <w:sz w:val="24"/>
          <w:lang w:val="et-EE"/>
        </w:rPr>
        <w:t xml:space="preserve"> </w:t>
      </w:r>
      <w:r w:rsidR="00274660" w:rsidRPr="00A62D7F">
        <w:rPr>
          <w:rFonts w:ascii="Times New Roman" w:hAnsi="Times New Roman"/>
          <w:bCs/>
          <w:sz w:val="24"/>
          <w:lang w:val="et-EE"/>
        </w:rPr>
        <w:t>varade digiteerimis</w:t>
      </w:r>
      <w:r w:rsidR="00274660">
        <w:rPr>
          <w:rFonts w:ascii="Times New Roman" w:hAnsi="Times New Roman"/>
          <w:bCs/>
          <w:sz w:val="24"/>
          <w:lang w:val="et-EE"/>
        </w:rPr>
        <w:t>t</w:t>
      </w:r>
      <w:r w:rsidR="00274660" w:rsidRPr="00A62D7F">
        <w:rPr>
          <w:rFonts w:ascii="Times New Roman" w:hAnsi="Times New Roman"/>
          <w:bCs/>
          <w:sz w:val="24"/>
          <w:lang w:val="et-EE"/>
        </w:rPr>
        <w:t xml:space="preserve"> </w:t>
      </w:r>
      <w:r w:rsidRPr="00A62D7F">
        <w:rPr>
          <w:rFonts w:ascii="Times New Roman" w:hAnsi="Times New Roman"/>
          <w:bCs/>
          <w:sz w:val="24"/>
          <w:lang w:val="et-EE"/>
        </w:rPr>
        <w:t>piiratu</w:t>
      </w:r>
      <w:r w:rsidR="00274660">
        <w:rPr>
          <w:rFonts w:ascii="Times New Roman" w:hAnsi="Times New Roman"/>
          <w:bCs/>
          <w:sz w:val="24"/>
          <w:lang w:val="et-EE"/>
        </w:rPr>
        <w:t>d</w:t>
      </w:r>
      <w:r w:rsidRPr="00A62D7F">
        <w:rPr>
          <w:rFonts w:ascii="Times New Roman" w:hAnsi="Times New Roman"/>
          <w:bCs/>
          <w:sz w:val="24"/>
          <w:lang w:val="et-EE"/>
        </w:rPr>
        <w:t xml:space="preserve"> ulatuse</w:t>
      </w:r>
      <w:r w:rsidR="00274660">
        <w:rPr>
          <w:rFonts w:ascii="Times New Roman" w:hAnsi="Times New Roman"/>
          <w:bCs/>
          <w:sz w:val="24"/>
          <w:lang w:val="et-EE"/>
        </w:rPr>
        <w:t>s</w:t>
      </w:r>
      <w:r w:rsidRPr="00A62D7F">
        <w:rPr>
          <w:rFonts w:ascii="Times New Roman" w:hAnsi="Times New Roman"/>
          <w:bCs/>
          <w:sz w:val="24"/>
          <w:lang w:val="et-EE"/>
        </w:rPr>
        <w:t xml:space="preserve"> ja </w:t>
      </w:r>
      <w:r w:rsidR="00274660">
        <w:rPr>
          <w:rFonts w:ascii="Times New Roman" w:hAnsi="Times New Roman"/>
          <w:bCs/>
          <w:sz w:val="24"/>
          <w:lang w:val="et-EE"/>
        </w:rPr>
        <w:t>koguses</w:t>
      </w:r>
      <w:r w:rsidRPr="00A62D7F">
        <w:rPr>
          <w:rFonts w:ascii="Times New Roman" w:hAnsi="Times New Roman"/>
          <w:bCs/>
          <w:sz w:val="24"/>
          <w:lang w:val="et-EE"/>
        </w:rPr>
        <w:t>.</w:t>
      </w:r>
    </w:p>
    <w:p w14:paraId="56978250" w14:textId="0FC4524A" w:rsidR="00B24A83" w:rsidRPr="00A62D7F" w:rsidRDefault="00CA230C" w:rsidP="00FB1A1E">
      <w:pPr>
        <w:pStyle w:val="ListParagraph"/>
        <w:numPr>
          <w:ilvl w:val="0"/>
          <w:numId w:val="29"/>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Ka </w:t>
      </w:r>
      <w:r w:rsidR="00052B78" w:rsidRPr="00A62D7F">
        <w:rPr>
          <w:rFonts w:ascii="Times New Roman" w:hAnsi="Times New Roman"/>
          <w:bCs/>
          <w:sz w:val="24"/>
          <w:lang w:val="et-EE"/>
        </w:rPr>
        <w:t>3D digi</w:t>
      </w:r>
      <w:r w:rsidRPr="00A62D7F">
        <w:rPr>
          <w:rFonts w:ascii="Times New Roman" w:hAnsi="Times New Roman"/>
          <w:bCs/>
          <w:sz w:val="24"/>
          <w:lang w:val="et-EE"/>
        </w:rPr>
        <w:t xml:space="preserve">teerimise teenuse tellimine </w:t>
      </w:r>
      <w:r w:rsidR="00515069" w:rsidRPr="00A62D7F">
        <w:rPr>
          <w:rFonts w:ascii="Times New Roman" w:hAnsi="Times New Roman"/>
          <w:bCs/>
          <w:sz w:val="24"/>
          <w:lang w:val="et-EE"/>
        </w:rPr>
        <w:t>väljast</w:t>
      </w:r>
      <w:r w:rsidRPr="00A62D7F">
        <w:rPr>
          <w:rFonts w:ascii="Times New Roman" w:hAnsi="Times New Roman"/>
          <w:bCs/>
          <w:sz w:val="24"/>
          <w:lang w:val="et-EE"/>
        </w:rPr>
        <w:t xml:space="preserve"> nõuab teadmisi digi</w:t>
      </w:r>
      <w:r w:rsidR="0026103B" w:rsidRPr="00A62D7F">
        <w:rPr>
          <w:rFonts w:ascii="Times New Roman" w:hAnsi="Times New Roman"/>
          <w:bCs/>
          <w:sz w:val="24"/>
          <w:lang w:val="et-EE"/>
        </w:rPr>
        <w:t>te</w:t>
      </w:r>
      <w:r w:rsidRPr="00A62D7F">
        <w:rPr>
          <w:rFonts w:ascii="Times New Roman" w:hAnsi="Times New Roman"/>
          <w:bCs/>
          <w:sz w:val="24"/>
          <w:lang w:val="et-EE"/>
        </w:rPr>
        <w:t>erimis</w:t>
      </w:r>
      <w:r w:rsidR="00274660">
        <w:rPr>
          <w:rFonts w:ascii="Times New Roman" w:hAnsi="Times New Roman"/>
          <w:bCs/>
          <w:sz w:val="24"/>
          <w:lang w:val="et-EE"/>
        </w:rPr>
        <w:t xml:space="preserve">alaste </w:t>
      </w:r>
      <w:r w:rsidRPr="00A62D7F">
        <w:rPr>
          <w:rFonts w:ascii="Times New Roman" w:hAnsi="Times New Roman"/>
          <w:bCs/>
          <w:sz w:val="24"/>
          <w:lang w:val="et-EE"/>
        </w:rPr>
        <w:t>tehnoloogiate, protsesside ja sisu kohta.</w:t>
      </w:r>
    </w:p>
    <w:p w14:paraId="0D6F2B0E" w14:textId="56D83065" w:rsidR="00B24A83" w:rsidRPr="00A62D7F" w:rsidRDefault="00CA230C" w:rsidP="00FB1A1E">
      <w:pPr>
        <w:pStyle w:val="ListParagraph"/>
        <w:numPr>
          <w:ilvl w:val="0"/>
          <w:numId w:val="29"/>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 xml:space="preserve">Internetis on suurematel e-õppe ja muudel platvormidel kättesaadavad </w:t>
      </w:r>
      <w:r w:rsidRPr="00A62D7F">
        <w:rPr>
          <w:rFonts w:ascii="Times New Roman" w:hAnsi="Times New Roman"/>
          <w:bCs/>
          <w:sz w:val="24"/>
          <w:lang w:val="et-EE"/>
        </w:rPr>
        <w:lastRenderedPageBreak/>
        <w:t>koolituskursused kultuuripärandi 3D digiteerimise kohta või 3D tehnoloogiatest üldisemalt.</w:t>
      </w:r>
      <w:r w:rsidR="007D4DAE">
        <w:rPr>
          <w:rFonts w:ascii="Times New Roman" w:hAnsi="Times New Roman"/>
          <w:bCs/>
          <w:sz w:val="24"/>
          <w:lang w:val="et-EE"/>
        </w:rPr>
        <w:t xml:space="preserve"> </w:t>
      </w:r>
    </w:p>
    <w:p w14:paraId="7CD37274" w14:textId="376093C5" w:rsidR="00B24A83" w:rsidRPr="00A62D7F" w:rsidRDefault="00CA230C" w:rsidP="00FB1A1E">
      <w:pPr>
        <w:pStyle w:val="ListParagraph"/>
        <w:numPr>
          <w:ilvl w:val="0"/>
          <w:numId w:val="29"/>
        </w:numPr>
        <w:spacing w:after="120"/>
        <w:ind w:left="850" w:right="567" w:hanging="357"/>
        <w:contextualSpacing w:val="0"/>
        <w:rPr>
          <w:rFonts w:ascii="Times New Roman" w:hAnsi="Times New Roman"/>
          <w:sz w:val="24"/>
          <w:lang w:val="et-EE"/>
        </w:rPr>
      </w:pPr>
      <w:r w:rsidRPr="00A62D7F">
        <w:rPr>
          <w:rFonts w:ascii="Times New Roman" w:hAnsi="Times New Roman"/>
          <w:bCs/>
          <w:sz w:val="24"/>
          <w:lang w:val="et-EE"/>
        </w:rPr>
        <w:t>Kui</w:t>
      </w:r>
      <w:r w:rsidR="007D4DAE">
        <w:rPr>
          <w:rFonts w:ascii="Times New Roman" w:hAnsi="Times New Roman"/>
          <w:bCs/>
          <w:sz w:val="24"/>
          <w:lang w:val="et-EE"/>
        </w:rPr>
        <w:t xml:space="preserve"> </w:t>
      </w:r>
      <w:r w:rsidRPr="00A62D7F">
        <w:rPr>
          <w:rFonts w:ascii="Times New Roman" w:hAnsi="Times New Roman"/>
          <w:bCs/>
          <w:sz w:val="24"/>
          <w:lang w:val="et-EE"/>
        </w:rPr>
        <w:t>te koostate õppematerjali ja/või dokume</w:t>
      </w:r>
      <w:r w:rsidR="008C025B" w:rsidRPr="00A62D7F">
        <w:rPr>
          <w:rFonts w:ascii="Times New Roman" w:hAnsi="Times New Roman"/>
          <w:bCs/>
          <w:sz w:val="24"/>
          <w:lang w:val="et-EE"/>
        </w:rPr>
        <w:t>ntatsiooni</w:t>
      </w:r>
      <w:r w:rsidRPr="00A62D7F">
        <w:rPr>
          <w:rFonts w:ascii="Times New Roman" w:hAnsi="Times New Roman"/>
          <w:bCs/>
          <w:sz w:val="24"/>
          <w:lang w:val="et-EE"/>
        </w:rPr>
        <w:t xml:space="preserve"> 3D digiteerimise erineva</w:t>
      </w:r>
      <w:r w:rsidR="008C025B" w:rsidRPr="00A62D7F">
        <w:rPr>
          <w:rFonts w:ascii="Times New Roman" w:hAnsi="Times New Roman"/>
          <w:bCs/>
          <w:sz w:val="24"/>
          <w:lang w:val="et-EE"/>
        </w:rPr>
        <w:t>te</w:t>
      </w:r>
      <w:r w:rsidRPr="00A62D7F">
        <w:rPr>
          <w:rFonts w:ascii="Times New Roman" w:hAnsi="Times New Roman"/>
          <w:bCs/>
          <w:sz w:val="24"/>
          <w:lang w:val="et-EE"/>
        </w:rPr>
        <w:t xml:space="preserve"> aspektide kohta, tehke selle sisu kättesaadavaks täielikult avatud litsentsi alusel, mis lubab seda </w:t>
      </w:r>
      <w:r w:rsidR="00F01CC0" w:rsidRPr="00A62D7F">
        <w:rPr>
          <w:rFonts w:ascii="Times New Roman" w:hAnsi="Times New Roman"/>
          <w:bCs/>
          <w:sz w:val="24"/>
          <w:lang w:val="et-EE"/>
        </w:rPr>
        <w:t>taas</w:t>
      </w:r>
      <w:r w:rsidRPr="00A62D7F">
        <w:rPr>
          <w:rFonts w:ascii="Times New Roman" w:hAnsi="Times New Roman"/>
          <w:bCs/>
          <w:sz w:val="24"/>
          <w:lang w:val="et-EE"/>
        </w:rPr>
        <w:t>kasutada nii ärilisel kui ka mitteärilisel eesmärgil.</w:t>
      </w:r>
      <w:r w:rsidR="007D4DAE">
        <w:rPr>
          <w:rFonts w:ascii="Times New Roman" w:hAnsi="Times New Roman"/>
          <w:bCs/>
          <w:sz w:val="24"/>
          <w:lang w:val="et-EE"/>
        </w:rPr>
        <w:t xml:space="preserve"> </w:t>
      </w:r>
    </w:p>
    <w:p w14:paraId="56DAB916" w14:textId="6196427C" w:rsidR="0051069E" w:rsidRPr="00A62D7F" w:rsidRDefault="00985E22" w:rsidP="0051069E">
      <w:pPr>
        <w:spacing w:after="120"/>
        <w:ind w:left="567" w:right="565"/>
        <w:jc w:val="right"/>
        <w:rPr>
          <w:lang w:val="et-EE"/>
        </w:rPr>
      </w:pPr>
      <w:hyperlink w:anchor="More10" w:history="1">
        <w:r w:rsidR="00205348" w:rsidRPr="00A62D7F">
          <w:rPr>
            <w:rStyle w:val="Hyperlink"/>
            <w:lang w:val="et-EE"/>
          </w:rPr>
          <w:t>Lisateave</w:t>
        </w:r>
        <w:r w:rsidR="0051069E" w:rsidRPr="00A62D7F">
          <w:rPr>
            <w:rStyle w:val="Hyperlink"/>
            <w:lang w:val="et-EE"/>
          </w:rPr>
          <w:t>…</w:t>
        </w:r>
      </w:hyperlink>
    </w:p>
    <w:p w14:paraId="1FFB5F08" w14:textId="77777777" w:rsidR="000F7027" w:rsidRPr="00A62D7F" w:rsidRDefault="000F7027" w:rsidP="00875FE2">
      <w:pPr>
        <w:spacing w:after="200" w:line="276" w:lineRule="auto"/>
        <w:jc w:val="left"/>
        <w:rPr>
          <w:b/>
          <w:lang w:val="et-EE"/>
        </w:rPr>
      </w:pPr>
      <w:r w:rsidRPr="00A62D7F">
        <w:rPr>
          <w:b/>
          <w:lang w:val="et-EE"/>
        </w:rPr>
        <w:br w:type="page"/>
      </w:r>
    </w:p>
    <w:p w14:paraId="097967D0" w14:textId="090304FF" w:rsidR="000F7027" w:rsidRPr="00A62D7F" w:rsidRDefault="00205348" w:rsidP="00B828A5">
      <w:pPr>
        <w:pStyle w:val="Heading1"/>
        <w:rPr>
          <w:lang w:val="et-EE"/>
        </w:rPr>
      </w:pPr>
      <w:bookmarkStart w:id="12" w:name="_Toc52289150"/>
      <w:r w:rsidRPr="00A62D7F">
        <w:rPr>
          <w:lang w:val="et-EE"/>
        </w:rPr>
        <w:lastRenderedPageBreak/>
        <w:t>TÄNUAVALDUSED</w:t>
      </w:r>
      <w:bookmarkEnd w:id="12"/>
    </w:p>
    <w:p w14:paraId="119048FE" w14:textId="7A9F6545" w:rsidR="00140984" w:rsidRPr="00A62D7F" w:rsidRDefault="004A21CB" w:rsidP="00140984">
      <w:pPr>
        <w:rPr>
          <w:lang w:val="et-EE"/>
        </w:rPr>
      </w:pPr>
      <w:r w:rsidRPr="00A62D7F">
        <w:rPr>
          <w:lang w:val="et-EE"/>
        </w:rPr>
        <w:t>Eriline tänu nende panuse eest kuulub (praeguse seisuga) järgmistele inimestele</w:t>
      </w:r>
      <w:r w:rsidR="00140984" w:rsidRPr="00A62D7F">
        <w:rPr>
          <w:lang w:val="et-EE"/>
        </w:rPr>
        <w:t>:</w:t>
      </w:r>
    </w:p>
    <w:p w14:paraId="674CF51D" w14:textId="37824A90" w:rsidR="009149E1" w:rsidRPr="00A62D7F" w:rsidRDefault="009149E1"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Sarah </w:t>
      </w:r>
      <w:proofErr w:type="spellStart"/>
      <w:r w:rsidRPr="00A62D7F">
        <w:rPr>
          <w:rFonts w:ascii="Times New Roman" w:hAnsi="Times New Roman"/>
          <w:sz w:val="24"/>
          <w:lang w:val="et-EE"/>
        </w:rPr>
        <w:t>Akhlaq</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Fraunhofer</w:t>
      </w:r>
      <w:proofErr w:type="spellEnd"/>
      <w:r w:rsidRPr="00A62D7F">
        <w:rPr>
          <w:rFonts w:ascii="Times New Roman" w:hAnsi="Times New Roman"/>
          <w:sz w:val="24"/>
          <w:lang w:val="et-EE"/>
        </w:rPr>
        <w:t xml:space="preserve"> IGD</w:t>
      </w:r>
      <w:r w:rsidR="006844FD" w:rsidRPr="00A62D7F">
        <w:rPr>
          <w:rFonts w:ascii="Times New Roman" w:hAnsi="Times New Roman"/>
          <w:sz w:val="24"/>
          <w:lang w:val="et-EE"/>
        </w:rPr>
        <w:t xml:space="preserve"> </w:t>
      </w:r>
      <w:bookmarkStart w:id="13" w:name="_Hlk51750553"/>
      <w:r w:rsidR="006844FD" w:rsidRPr="00A62D7F">
        <w:rPr>
          <w:rFonts w:ascii="Times New Roman" w:hAnsi="Times New Roman"/>
          <w:sz w:val="24"/>
          <w:lang w:val="et-EE"/>
        </w:rPr>
        <w:t>(Arvutigraafika Uurimisinstituut)</w:t>
      </w:r>
      <w:r w:rsidR="0077781F" w:rsidRPr="00A62D7F">
        <w:rPr>
          <w:rFonts w:ascii="Times New Roman" w:hAnsi="Times New Roman"/>
          <w:sz w:val="24"/>
          <w:lang w:val="et-EE"/>
        </w:rPr>
        <w:t>,</w:t>
      </w:r>
      <w:bookmarkEnd w:id="13"/>
      <w:r w:rsidR="0077781F" w:rsidRPr="00A62D7F">
        <w:rPr>
          <w:rFonts w:ascii="Times New Roman" w:hAnsi="Times New Roman"/>
          <w:sz w:val="24"/>
          <w:lang w:val="et-EE"/>
        </w:rPr>
        <w:t xml:space="preserve"> </w:t>
      </w:r>
      <w:r w:rsidR="006844FD" w:rsidRPr="00A62D7F">
        <w:rPr>
          <w:rFonts w:ascii="Times New Roman" w:hAnsi="Times New Roman"/>
          <w:sz w:val="24"/>
          <w:lang w:val="et-EE"/>
        </w:rPr>
        <w:t>Saksamaa</w:t>
      </w:r>
    </w:p>
    <w:p w14:paraId="0E644642" w14:textId="46124635" w:rsidR="006E46DB" w:rsidRPr="00A62D7F" w:rsidRDefault="006E46DB"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John </w:t>
      </w:r>
      <w:proofErr w:type="spellStart"/>
      <w:r w:rsidRPr="00A62D7F">
        <w:rPr>
          <w:rFonts w:ascii="Times New Roman" w:hAnsi="Times New Roman"/>
          <w:sz w:val="24"/>
          <w:lang w:val="et-EE"/>
        </w:rPr>
        <w:t>Andersson</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Wikimedia</w:t>
      </w:r>
      <w:proofErr w:type="spellEnd"/>
      <w:r w:rsidRPr="00A62D7F">
        <w:rPr>
          <w:rFonts w:ascii="Times New Roman" w:hAnsi="Times New Roman"/>
          <w:sz w:val="24"/>
          <w:lang w:val="et-EE"/>
        </w:rPr>
        <w:t xml:space="preserve"> </w:t>
      </w:r>
      <w:r w:rsidR="006844FD" w:rsidRPr="00A62D7F">
        <w:rPr>
          <w:rFonts w:ascii="Times New Roman" w:hAnsi="Times New Roman"/>
          <w:sz w:val="24"/>
          <w:lang w:val="et-EE"/>
        </w:rPr>
        <w:t>Rootsi</w:t>
      </w:r>
    </w:p>
    <w:p w14:paraId="37E81AF5" w14:textId="357CF1E8" w:rsidR="0077781F" w:rsidRPr="00A62D7F" w:rsidRDefault="0077781F"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Roberto</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Banchini</w:t>
      </w:r>
      <w:proofErr w:type="spellEnd"/>
      <w:r w:rsidRPr="00A62D7F">
        <w:rPr>
          <w:rFonts w:ascii="Times New Roman" w:hAnsi="Times New Roman"/>
          <w:sz w:val="24"/>
          <w:lang w:val="et-EE"/>
        </w:rPr>
        <w:t xml:space="preserve">, </w:t>
      </w:r>
      <w:bookmarkStart w:id="14" w:name="_Hlk51749194"/>
      <w:r w:rsidR="006844FD" w:rsidRPr="00A62D7F">
        <w:rPr>
          <w:rFonts w:ascii="Times New Roman" w:hAnsi="Times New Roman"/>
          <w:sz w:val="24"/>
          <w:lang w:val="et-EE"/>
        </w:rPr>
        <w:t>Kultuuripärandi</w:t>
      </w:r>
      <w:r w:rsidR="003D0ADD">
        <w:rPr>
          <w:rFonts w:ascii="Times New Roman" w:hAnsi="Times New Roman"/>
          <w:sz w:val="24"/>
          <w:lang w:val="et-EE"/>
        </w:rPr>
        <w:t>-</w:t>
      </w:r>
      <w:r w:rsidR="006844FD" w:rsidRPr="00A62D7F">
        <w:rPr>
          <w:rFonts w:ascii="Times New Roman" w:hAnsi="Times New Roman"/>
          <w:sz w:val="24"/>
          <w:lang w:val="et-EE"/>
        </w:rPr>
        <w:t xml:space="preserve"> ning kultuuri- ja turismiministeerium, Itaalia</w:t>
      </w:r>
      <w:r w:rsidR="007D4DAE">
        <w:rPr>
          <w:rFonts w:ascii="Times New Roman" w:hAnsi="Times New Roman"/>
          <w:sz w:val="24"/>
          <w:lang w:val="et-EE"/>
        </w:rPr>
        <w:t xml:space="preserve"> </w:t>
      </w:r>
      <w:bookmarkEnd w:id="14"/>
    </w:p>
    <w:p w14:paraId="5E5EFFB2" w14:textId="16AA6F07" w:rsidR="0077781F" w:rsidRPr="00A62D7F" w:rsidRDefault="0077781F"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Beatrice</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Bentivoglio-Ravasio</w:t>
      </w:r>
      <w:proofErr w:type="spellEnd"/>
      <w:r w:rsidRPr="00A62D7F">
        <w:rPr>
          <w:rFonts w:ascii="Times New Roman" w:hAnsi="Times New Roman"/>
          <w:sz w:val="24"/>
          <w:lang w:val="et-EE"/>
        </w:rPr>
        <w:t xml:space="preserve">, </w:t>
      </w:r>
      <w:r w:rsidR="006844FD" w:rsidRPr="00A62D7F">
        <w:rPr>
          <w:rFonts w:ascii="Times New Roman" w:hAnsi="Times New Roman"/>
          <w:sz w:val="24"/>
          <w:lang w:val="et-EE"/>
        </w:rPr>
        <w:t>Kultuuripärandi</w:t>
      </w:r>
      <w:r w:rsidR="003D0ADD">
        <w:rPr>
          <w:rFonts w:ascii="Times New Roman" w:hAnsi="Times New Roman"/>
          <w:sz w:val="24"/>
          <w:lang w:val="et-EE"/>
        </w:rPr>
        <w:t>-</w:t>
      </w:r>
      <w:r w:rsidR="006844FD" w:rsidRPr="00A62D7F">
        <w:rPr>
          <w:rFonts w:ascii="Times New Roman" w:hAnsi="Times New Roman"/>
          <w:sz w:val="24"/>
          <w:lang w:val="et-EE"/>
        </w:rPr>
        <w:t xml:space="preserve"> ning kultuuri- ja turismiministeerium, Itaalia</w:t>
      </w:r>
      <w:r w:rsidR="007D4DAE">
        <w:rPr>
          <w:rFonts w:ascii="Times New Roman" w:hAnsi="Times New Roman"/>
          <w:sz w:val="24"/>
          <w:lang w:val="et-EE"/>
        </w:rPr>
        <w:t xml:space="preserve"> </w:t>
      </w:r>
    </w:p>
    <w:p w14:paraId="7D842F92" w14:textId="695383DE" w:rsidR="0077781F" w:rsidRPr="00A62D7F" w:rsidRDefault="0077781F"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Valentina Boi, </w:t>
      </w:r>
      <w:r w:rsidR="006844FD" w:rsidRPr="00A62D7F">
        <w:rPr>
          <w:rFonts w:ascii="Times New Roman" w:hAnsi="Times New Roman"/>
          <w:sz w:val="24"/>
          <w:lang w:val="et-EE"/>
        </w:rPr>
        <w:t xml:space="preserve">Arheoloogia </w:t>
      </w:r>
      <w:proofErr w:type="spellStart"/>
      <w:r w:rsidR="006844FD" w:rsidRPr="00A62D7F">
        <w:rPr>
          <w:rFonts w:ascii="Times New Roman" w:hAnsi="Times New Roman"/>
          <w:sz w:val="24"/>
          <w:lang w:val="et-EE"/>
        </w:rPr>
        <w:t>Keskinstituut</w:t>
      </w:r>
      <w:proofErr w:type="spellEnd"/>
      <w:r w:rsidR="006844FD" w:rsidRPr="00A62D7F">
        <w:rPr>
          <w:rFonts w:ascii="Times New Roman" w:hAnsi="Times New Roman"/>
          <w:sz w:val="24"/>
          <w:lang w:val="et-EE"/>
        </w:rPr>
        <w:t>, Kultuuripärandi</w:t>
      </w:r>
      <w:r w:rsidR="003D0ADD">
        <w:rPr>
          <w:rFonts w:ascii="Times New Roman" w:hAnsi="Times New Roman"/>
          <w:sz w:val="24"/>
          <w:lang w:val="et-EE"/>
        </w:rPr>
        <w:t>-</w:t>
      </w:r>
      <w:r w:rsidR="006844FD" w:rsidRPr="00A62D7F">
        <w:rPr>
          <w:rFonts w:ascii="Times New Roman" w:hAnsi="Times New Roman"/>
          <w:sz w:val="24"/>
          <w:lang w:val="et-EE"/>
        </w:rPr>
        <w:t xml:space="preserve"> ning kultuuri- ja turismiministeerium, Itaalia</w:t>
      </w:r>
      <w:r w:rsidR="007D4DAE">
        <w:rPr>
          <w:rFonts w:ascii="Times New Roman" w:hAnsi="Times New Roman"/>
          <w:sz w:val="24"/>
          <w:lang w:val="et-EE"/>
        </w:rPr>
        <w:t xml:space="preserve"> </w:t>
      </w:r>
    </w:p>
    <w:p w14:paraId="5321E10F" w14:textId="658B484C" w:rsidR="00641C5E" w:rsidRPr="00A62D7F" w:rsidRDefault="00641C5E"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Eryk</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Bunsch</w:t>
      </w:r>
      <w:proofErr w:type="spellEnd"/>
      <w:r w:rsidRPr="00A62D7F">
        <w:rPr>
          <w:rFonts w:ascii="Times New Roman" w:hAnsi="Times New Roman"/>
          <w:sz w:val="24"/>
          <w:lang w:val="et-EE"/>
        </w:rPr>
        <w:t xml:space="preserve">, </w:t>
      </w:r>
      <w:bookmarkStart w:id="15" w:name="_Hlk51750485"/>
      <w:r w:rsidR="006844FD" w:rsidRPr="00A62D7F">
        <w:rPr>
          <w:rFonts w:ascii="Times New Roman" w:hAnsi="Times New Roman"/>
          <w:sz w:val="24"/>
          <w:lang w:val="et-EE"/>
        </w:rPr>
        <w:t xml:space="preserve">Kuningas Jan III </w:t>
      </w:r>
      <w:proofErr w:type="spellStart"/>
      <w:r w:rsidRPr="00A62D7F">
        <w:rPr>
          <w:rFonts w:ascii="Times New Roman" w:hAnsi="Times New Roman"/>
          <w:sz w:val="24"/>
          <w:lang w:val="et-EE"/>
        </w:rPr>
        <w:t>Wilanów</w:t>
      </w:r>
      <w:r w:rsidR="006844FD" w:rsidRPr="00A62D7F">
        <w:rPr>
          <w:rFonts w:ascii="Times New Roman" w:hAnsi="Times New Roman"/>
          <w:sz w:val="24"/>
          <w:lang w:val="et-EE"/>
        </w:rPr>
        <w:t>i</w:t>
      </w:r>
      <w:proofErr w:type="spellEnd"/>
      <w:r w:rsidR="006844FD" w:rsidRPr="00A62D7F">
        <w:rPr>
          <w:rFonts w:ascii="Times New Roman" w:hAnsi="Times New Roman"/>
          <w:sz w:val="24"/>
          <w:lang w:val="et-EE"/>
        </w:rPr>
        <w:t xml:space="preserve"> palee muuse</w:t>
      </w:r>
      <w:r w:rsidR="003D0ADD">
        <w:rPr>
          <w:rFonts w:ascii="Times New Roman" w:hAnsi="Times New Roman"/>
          <w:sz w:val="24"/>
          <w:lang w:val="et-EE"/>
        </w:rPr>
        <w:t>u</w:t>
      </w:r>
      <w:r w:rsidR="006844FD" w:rsidRPr="00A62D7F">
        <w:rPr>
          <w:rFonts w:ascii="Times New Roman" w:hAnsi="Times New Roman"/>
          <w:sz w:val="24"/>
          <w:lang w:val="et-EE"/>
        </w:rPr>
        <w:t>m</w:t>
      </w:r>
      <w:r w:rsidRPr="00A62D7F">
        <w:rPr>
          <w:rFonts w:ascii="Times New Roman" w:hAnsi="Times New Roman"/>
          <w:sz w:val="24"/>
          <w:lang w:val="et-EE"/>
        </w:rPr>
        <w:t>, Po</w:t>
      </w:r>
      <w:r w:rsidR="006844FD" w:rsidRPr="00A62D7F">
        <w:rPr>
          <w:rFonts w:ascii="Times New Roman" w:hAnsi="Times New Roman"/>
          <w:sz w:val="24"/>
          <w:lang w:val="et-EE"/>
        </w:rPr>
        <w:t>ola</w:t>
      </w:r>
      <w:bookmarkEnd w:id="15"/>
    </w:p>
    <w:p w14:paraId="55C3E160" w14:textId="4C6A31B8" w:rsidR="0077781F" w:rsidRPr="00A62D7F" w:rsidRDefault="0077781F" w:rsidP="0077781F">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Simonetta</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Buttò</w:t>
      </w:r>
      <w:proofErr w:type="spellEnd"/>
      <w:r w:rsidRPr="00A62D7F">
        <w:rPr>
          <w:rFonts w:ascii="Times New Roman" w:hAnsi="Times New Roman"/>
          <w:sz w:val="24"/>
          <w:lang w:val="et-EE"/>
        </w:rPr>
        <w:t>,</w:t>
      </w:r>
      <w:r w:rsidR="003F1C46" w:rsidRPr="00A62D7F">
        <w:rPr>
          <w:rFonts w:ascii="Times New Roman" w:hAnsi="Times New Roman"/>
          <w:sz w:val="24"/>
          <w:lang w:val="et-EE"/>
        </w:rPr>
        <w:t xml:space="preserve"> ICCU (Itaalia Raamatukogude ja </w:t>
      </w:r>
      <w:proofErr w:type="spellStart"/>
      <w:r w:rsidR="003F1C46" w:rsidRPr="00A62D7F">
        <w:rPr>
          <w:rFonts w:ascii="Times New Roman" w:hAnsi="Times New Roman"/>
          <w:sz w:val="24"/>
          <w:lang w:val="et-EE"/>
        </w:rPr>
        <w:t>bibliograafilise</w:t>
      </w:r>
      <w:proofErr w:type="spellEnd"/>
      <w:r w:rsidR="003F1C46" w:rsidRPr="00A62D7F">
        <w:rPr>
          <w:rFonts w:ascii="Times New Roman" w:hAnsi="Times New Roman"/>
          <w:sz w:val="24"/>
          <w:lang w:val="et-EE"/>
        </w:rPr>
        <w:t xml:space="preserve"> teabe ühendkataloogi </w:t>
      </w:r>
      <w:proofErr w:type="spellStart"/>
      <w:r w:rsidR="003F1C46" w:rsidRPr="00A62D7F">
        <w:rPr>
          <w:rFonts w:ascii="Times New Roman" w:hAnsi="Times New Roman"/>
          <w:sz w:val="24"/>
          <w:lang w:val="et-EE"/>
        </w:rPr>
        <w:t>keskinstituut</w:t>
      </w:r>
      <w:proofErr w:type="spellEnd"/>
      <w:r w:rsidR="003F1C46" w:rsidRPr="00A62D7F">
        <w:rPr>
          <w:rFonts w:ascii="Times New Roman" w:hAnsi="Times New Roman"/>
          <w:sz w:val="24"/>
          <w:lang w:val="et-EE"/>
        </w:rPr>
        <w:t xml:space="preserve">), </w:t>
      </w:r>
      <w:bookmarkStart w:id="16" w:name="_Hlk51749795"/>
      <w:r w:rsidR="003F1C46" w:rsidRPr="00A62D7F">
        <w:rPr>
          <w:rFonts w:ascii="Times New Roman" w:hAnsi="Times New Roman"/>
          <w:sz w:val="24"/>
          <w:lang w:val="et-EE"/>
        </w:rPr>
        <w:t>Kultuuripärandi</w:t>
      </w:r>
      <w:r w:rsidR="00274660">
        <w:rPr>
          <w:rFonts w:ascii="Times New Roman" w:hAnsi="Times New Roman"/>
          <w:sz w:val="24"/>
          <w:lang w:val="et-EE"/>
        </w:rPr>
        <w:t>-</w:t>
      </w:r>
      <w:r w:rsidR="003F1C46" w:rsidRPr="00A62D7F">
        <w:rPr>
          <w:rFonts w:ascii="Times New Roman" w:hAnsi="Times New Roman"/>
          <w:sz w:val="24"/>
          <w:lang w:val="et-EE"/>
        </w:rPr>
        <w:t xml:space="preserve"> ning kultuuri- ja turismiministeerium, Itaalia</w:t>
      </w:r>
      <w:bookmarkEnd w:id="16"/>
    </w:p>
    <w:p w14:paraId="56AA136A" w14:textId="47A5A24D" w:rsidR="0077781F" w:rsidRPr="00A62D7F" w:rsidRDefault="0077781F" w:rsidP="0077781F">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Elena </w:t>
      </w:r>
      <w:proofErr w:type="spellStart"/>
      <w:r w:rsidRPr="00A62D7F">
        <w:rPr>
          <w:rFonts w:ascii="Times New Roman" w:hAnsi="Times New Roman"/>
          <w:sz w:val="24"/>
          <w:lang w:val="et-EE"/>
        </w:rPr>
        <w:t>Calandra</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 xml:space="preserve">Arheoloogia </w:t>
      </w:r>
      <w:proofErr w:type="spellStart"/>
      <w:r w:rsidR="003F1C46" w:rsidRPr="00A62D7F">
        <w:rPr>
          <w:rFonts w:ascii="Times New Roman" w:hAnsi="Times New Roman"/>
          <w:sz w:val="24"/>
          <w:lang w:val="et-EE"/>
        </w:rPr>
        <w:t>Keskinstituut</w:t>
      </w:r>
      <w:proofErr w:type="spellEnd"/>
      <w:r w:rsidR="003F1C46" w:rsidRPr="00A62D7F">
        <w:rPr>
          <w:rFonts w:ascii="Times New Roman" w:hAnsi="Times New Roman"/>
          <w:sz w:val="24"/>
          <w:lang w:val="et-EE"/>
        </w:rPr>
        <w:t>, Kultuuripärandi</w:t>
      </w:r>
      <w:r w:rsidR="003D0ADD">
        <w:rPr>
          <w:rFonts w:ascii="Times New Roman" w:hAnsi="Times New Roman"/>
          <w:sz w:val="24"/>
          <w:lang w:val="et-EE"/>
        </w:rPr>
        <w:t>-</w:t>
      </w:r>
      <w:r w:rsidR="003F1C46" w:rsidRPr="00A62D7F">
        <w:rPr>
          <w:rFonts w:ascii="Times New Roman" w:hAnsi="Times New Roman"/>
          <w:sz w:val="24"/>
          <w:lang w:val="et-EE"/>
        </w:rPr>
        <w:t xml:space="preserve"> ning kultuuri- ja turismiministeerium, Itaalia </w:t>
      </w:r>
    </w:p>
    <w:p w14:paraId="55B7A6CB" w14:textId="52B904F4" w:rsidR="00F7539A" w:rsidRPr="00A62D7F" w:rsidRDefault="00F7539A"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Jonathan </w:t>
      </w:r>
      <w:proofErr w:type="spellStart"/>
      <w:r w:rsidRPr="00A62D7F">
        <w:rPr>
          <w:rFonts w:ascii="Times New Roman" w:hAnsi="Times New Roman"/>
          <w:sz w:val="24"/>
          <w:lang w:val="et-EE"/>
        </w:rPr>
        <w:t>Chemla</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Iconem</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Prantsusmaa</w:t>
      </w:r>
    </w:p>
    <w:p w14:paraId="0186990F" w14:textId="4D793E56" w:rsidR="009149E1" w:rsidRPr="00A62D7F" w:rsidRDefault="009149E1"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Matevz</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Domajnko</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Fraunhofer</w:t>
      </w:r>
      <w:proofErr w:type="spellEnd"/>
      <w:r w:rsidR="003F1C46" w:rsidRPr="00A62D7F">
        <w:rPr>
          <w:rFonts w:ascii="Times New Roman" w:hAnsi="Times New Roman"/>
          <w:sz w:val="24"/>
          <w:lang w:val="et-EE"/>
        </w:rPr>
        <w:t xml:space="preserve"> </w:t>
      </w:r>
      <w:r w:rsidRPr="00A62D7F">
        <w:rPr>
          <w:rFonts w:ascii="Times New Roman" w:hAnsi="Times New Roman"/>
          <w:sz w:val="24"/>
          <w:lang w:val="et-EE"/>
        </w:rPr>
        <w:t>IGD</w:t>
      </w:r>
      <w:r w:rsidR="003F1C46" w:rsidRPr="00A62D7F">
        <w:rPr>
          <w:rFonts w:ascii="Times New Roman" w:hAnsi="Times New Roman"/>
          <w:sz w:val="24"/>
          <w:lang w:val="et-EE"/>
        </w:rPr>
        <w:t xml:space="preserve"> (Arvutigraafika Uurimisinstituut)</w:t>
      </w:r>
      <w:r w:rsidR="0077781F" w:rsidRPr="00A62D7F">
        <w:rPr>
          <w:rFonts w:ascii="Times New Roman" w:hAnsi="Times New Roman"/>
          <w:sz w:val="24"/>
          <w:lang w:val="et-EE"/>
        </w:rPr>
        <w:t xml:space="preserve">, </w:t>
      </w:r>
      <w:r w:rsidR="003F1C46" w:rsidRPr="00A62D7F">
        <w:rPr>
          <w:rFonts w:ascii="Times New Roman" w:hAnsi="Times New Roman"/>
          <w:sz w:val="24"/>
          <w:lang w:val="et-EE"/>
        </w:rPr>
        <w:t>Saksamaa</w:t>
      </w:r>
    </w:p>
    <w:p w14:paraId="23AA89BA" w14:textId="7FC3B9E2" w:rsidR="004F59B3" w:rsidRPr="00A62D7F" w:rsidRDefault="004F59B3"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Magdalena</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Fantová</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Kultuuriministeerium</w:t>
      </w:r>
      <w:r w:rsidRPr="00A62D7F">
        <w:rPr>
          <w:rFonts w:ascii="Times New Roman" w:hAnsi="Times New Roman"/>
          <w:sz w:val="24"/>
          <w:lang w:val="et-EE"/>
        </w:rPr>
        <w:t>,</w:t>
      </w:r>
      <w:r w:rsidR="003F1C46" w:rsidRPr="00A62D7F">
        <w:rPr>
          <w:rFonts w:ascii="Times New Roman" w:hAnsi="Times New Roman"/>
          <w:sz w:val="24"/>
          <w:lang w:val="et-EE"/>
        </w:rPr>
        <w:t xml:space="preserve"> Tšehhi Vabariik</w:t>
      </w:r>
      <w:r w:rsidRPr="00A62D7F">
        <w:rPr>
          <w:rFonts w:ascii="Times New Roman" w:hAnsi="Times New Roman"/>
          <w:sz w:val="24"/>
          <w:lang w:val="et-EE"/>
        </w:rPr>
        <w:t xml:space="preserve"> </w:t>
      </w:r>
      <w:r w:rsidR="003F1C46" w:rsidRPr="00A62D7F">
        <w:rPr>
          <w:rFonts w:ascii="Times New Roman" w:hAnsi="Times New Roman"/>
          <w:sz w:val="24"/>
          <w:lang w:val="et-EE"/>
        </w:rPr>
        <w:t>(</w:t>
      </w:r>
      <w:r w:rsidRPr="00A62D7F">
        <w:rPr>
          <w:rFonts w:ascii="Times New Roman" w:hAnsi="Times New Roman"/>
          <w:sz w:val="24"/>
          <w:lang w:val="et-EE"/>
        </w:rPr>
        <w:t xml:space="preserve">DCHE </w:t>
      </w:r>
      <w:r w:rsidR="003F1C46" w:rsidRPr="00A62D7F">
        <w:rPr>
          <w:rFonts w:ascii="Times New Roman" w:hAnsi="Times New Roman"/>
          <w:sz w:val="24"/>
          <w:lang w:val="et-EE"/>
        </w:rPr>
        <w:t>ekspertgrupi liige</w:t>
      </w:r>
      <w:r w:rsidRPr="00A62D7F">
        <w:rPr>
          <w:rFonts w:ascii="Times New Roman" w:hAnsi="Times New Roman"/>
          <w:sz w:val="24"/>
          <w:lang w:val="et-EE"/>
        </w:rPr>
        <w:t>)</w:t>
      </w:r>
    </w:p>
    <w:p w14:paraId="60725DAA" w14:textId="42AC42E0" w:rsidR="00DA5775" w:rsidRPr="00A62D7F" w:rsidRDefault="00DA5775"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Kate </w:t>
      </w:r>
      <w:proofErr w:type="spellStart"/>
      <w:r w:rsidRPr="00A62D7F">
        <w:rPr>
          <w:rFonts w:ascii="Times New Roman" w:hAnsi="Times New Roman"/>
          <w:sz w:val="24"/>
          <w:lang w:val="et-EE"/>
        </w:rPr>
        <w:t>Fernie</w:t>
      </w:r>
      <w:proofErr w:type="spellEnd"/>
      <w:r w:rsidRPr="00A62D7F">
        <w:rPr>
          <w:rFonts w:ascii="Times New Roman" w:hAnsi="Times New Roman"/>
          <w:sz w:val="24"/>
          <w:lang w:val="et-EE"/>
        </w:rPr>
        <w:t xml:space="preserve">, 2Culture </w:t>
      </w:r>
      <w:proofErr w:type="spellStart"/>
      <w:r w:rsidRPr="00A62D7F">
        <w:rPr>
          <w:rFonts w:ascii="Times New Roman" w:hAnsi="Times New Roman"/>
          <w:sz w:val="24"/>
          <w:lang w:val="et-EE"/>
        </w:rPr>
        <w:t>Associates</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Ühendkuningriik</w:t>
      </w:r>
      <w:r w:rsidR="00350479" w:rsidRPr="00A62D7F">
        <w:rPr>
          <w:rFonts w:ascii="Times New Roman" w:hAnsi="Times New Roman"/>
          <w:sz w:val="24"/>
          <w:lang w:val="et-EE"/>
        </w:rPr>
        <w:t xml:space="preserve"> (3D </w:t>
      </w:r>
      <w:r w:rsidR="003F1C46" w:rsidRPr="00A62D7F">
        <w:rPr>
          <w:rFonts w:ascii="Times New Roman" w:hAnsi="Times New Roman"/>
          <w:sz w:val="24"/>
          <w:lang w:val="et-EE"/>
        </w:rPr>
        <w:t>Sisu</w:t>
      </w:r>
      <w:r w:rsidR="00350479" w:rsidRPr="00A62D7F">
        <w:rPr>
          <w:rFonts w:ascii="Times New Roman" w:hAnsi="Times New Roman"/>
          <w:sz w:val="24"/>
          <w:lang w:val="et-EE"/>
        </w:rPr>
        <w:t xml:space="preserve"> Europeana </w:t>
      </w:r>
      <w:r w:rsidR="003F1C46" w:rsidRPr="00A62D7F">
        <w:rPr>
          <w:rFonts w:ascii="Times New Roman" w:hAnsi="Times New Roman"/>
          <w:sz w:val="24"/>
          <w:lang w:val="et-EE"/>
        </w:rPr>
        <w:t>rakkerühma eesistuja</w:t>
      </w:r>
      <w:r w:rsidR="00350479" w:rsidRPr="00A62D7F">
        <w:rPr>
          <w:rFonts w:ascii="Times New Roman" w:hAnsi="Times New Roman"/>
          <w:sz w:val="24"/>
          <w:lang w:val="et-EE"/>
        </w:rPr>
        <w:t>)</w:t>
      </w:r>
    </w:p>
    <w:p w14:paraId="1E8037D6" w14:textId="007BD8F8" w:rsidR="006A4C15" w:rsidRPr="00A62D7F" w:rsidRDefault="006A4C15" w:rsidP="006A4C15">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Giuliana</w:t>
      </w:r>
      <w:proofErr w:type="spellEnd"/>
      <w:r w:rsidRPr="00A62D7F">
        <w:rPr>
          <w:rFonts w:ascii="Times New Roman" w:hAnsi="Times New Roman"/>
          <w:sz w:val="24"/>
          <w:lang w:val="et-EE"/>
        </w:rPr>
        <w:t xml:space="preserve"> De </w:t>
      </w:r>
      <w:proofErr w:type="spellStart"/>
      <w:r w:rsidRPr="00A62D7F">
        <w:rPr>
          <w:rFonts w:ascii="Times New Roman" w:hAnsi="Times New Roman"/>
          <w:sz w:val="24"/>
          <w:lang w:val="et-EE"/>
        </w:rPr>
        <w:t>Francesco</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 xml:space="preserve">Kultuuripärandi ning kultuuri- ja turismiministeerium, Itaalia </w:t>
      </w:r>
      <w:r w:rsidR="00047225" w:rsidRPr="00A62D7F">
        <w:rPr>
          <w:rFonts w:ascii="Times New Roman" w:hAnsi="Times New Roman"/>
          <w:sz w:val="24"/>
          <w:lang w:val="et-EE"/>
        </w:rPr>
        <w:t xml:space="preserve">(DCHE </w:t>
      </w:r>
      <w:r w:rsidR="003F1C46" w:rsidRPr="00A62D7F">
        <w:rPr>
          <w:rFonts w:ascii="Times New Roman" w:hAnsi="Times New Roman"/>
          <w:sz w:val="24"/>
          <w:lang w:val="et-EE"/>
        </w:rPr>
        <w:t>ekspertgrupi liige</w:t>
      </w:r>
      <w:r w:rsidR="00047225" w:rsidRPr="00A62D7F">
        <w:rPr>
          <w:rFonts w:ascii="Times New Roman" w:hAnsi="Times New Roman"/>
          <w:sz w:val="24"/>
          <w:lang w:val="et-EE"/>
        </w:rPr>
        <w:t>)</w:t>
      </w:r>
    </w:p>
    <w:p w14:paraId="37EACC48" w14:textId="0554C6F9" w:rsidR="00140984" w:rsidRPr="00A62D7F" w:rsidRDefault="00140984"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Roberto</w:t>
      </w:r>
      <w:proofErr w:type="spellEnd"/>
      <w:r w:rsidRPr="00A62D7F">
        <w:rPr>
          <w:rFonts w:ascii="Times New Roman" w:hAnsi="Times New Roman"/>
          <w:sz w:val="24"/>
          <w:lang w:val="et-EE"/>
        </w:rPr>
        <w:t xml:space="preserve"> di </w:t>
      </w:r>
      <w:proofErr w:type="spellStart"/>
      <w:r w:rsidRPr="00A62D7F">
        <w:rPr>
          <w:rFonts w:ascii="Times New Roman" w:hAnsi="Times New Roman"/>
          <w:sz w:val="24"/>
          <w:lang w:val="et-EE"/>
        </w:rPr>
        <w:t>Giulio</w:t>
      </w:r>
      <w:proofErr w:type="spellEnd"/>
      <w:r w:rsidRPr="00A62D7F">
        <w:rPr>
          <w:rFonts w:ascii="Times New Roman" w:hAnsi="Times New Roman"/>
          <w:sz w:val="24"/>
          <w:lang w:val="et-EE"/>
        </w:rPr>
        <w:t xml:space="preserve">, </w:t>
      </w:r>
      <w:proofErr w:type="spellStart"/>
      <w:r w:rsidR="003F1C46" w:rsidRPr="00A62D7F">
        <w:rPr>
          <w:rFonts w:ascii="Times New Roman" w:hAnsi="Times New Roman"/>
          <w:sz w:val="24"/>
          <w:lang w:val="et-EE"/>
        </w:rPr>
        <w:t>Ferrara</w:t>
      </w:r>
      <w:proofErr w:type="spellEnd"/>
      <w:r w:rsidR="003F1C46" w:rsidRPr="00A62D7F">
        <w:rPr>
          <w:rFonts w:ascii="Times New Roman" w:hAnsi="Times New Roman"/>
          <w:sz w:val="24"/>
          <w:lang w:val="et-EE"/>
        </w:rPr>
        <w:t xml:space="preserve"> Ülikool</w:t>
      </w:r>
      <w:r w:rsidRPr="00A62D7F">
        <w:rPr>
          <w:rFonts w:ascii="Times New Roman" w:hAnsi="Times New Roman"/>
          <w:sz w:val="24"/>
          <w:lang w:val="et-EE"/>
        </w:rPr>
        <w:t>, Ita</w:t>
      </w:r>
      <w:r w:rsidR="003F1C46" w:rsidRPr="00A62D7F">
        <w:rPr>
          <w:rFonts w:ascii="Times New Roman" w:hAnsi="Times New Roman"/>
          <w:sz w:val="24"/>
          <w:lang w:val="et-EE"/>
        </w:rPr>
        <w:t>alia</w:t>
      </w:r>
      <w:r w:rsidR="00350479" w:rsidRPr="00A62D7F">
        <w:rPr>
          <w:rFonts w:ascii="Times New Roman" w:hAnsi="Times New Roman"/>
          <w:sz w:val="24"/>
          <w:lang w:val="et-EE"/>
        </w:rPr>
        <w:t xml:space="preserve"> (Proje</w:t>
      </w:r>
      <w:r w:rsidR="003F1C46" w:rsidRPr="00A62D7F">
        <w:rPr>
          <w:rFonts w:ascii="Times New Roman" w:hAnsi="Times New Roman"/>
          <w:sz w:val="24"/>
          <w:lang w:val="et-EE"/>
        </w:rPr>
        <w:t>k</w:t>
      </w:r>
      <w:r w:rsidR="00350479" w:rsidRPr="00A62D7F">
        <w:rPr>
          <w:rFonts w:ascii="Times New Roman" w:hAnsi="Times New Roman"/>
          <w:sz w:val="24"/>
          <w:lang w:val="et-EE"/>
        </w:rPr>
        <w:t>t INCEPTION)</w:t>
      </w:r>
    </w:p>
    <w:p w14:paraId="45ABC132" w14:textId="636D69C1" w:rsidR="00480881" w:rsidRPr="00A62D7F" w:rsidRDefault="00480881" w:rsidP="00B04EFD">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Thomas </w:t>
      </w:r>
      <w:proofErr w:type="spellStart"/>
      <w:r w:rsidRPr="00A62D7F">
        <w:rPr>
          <w:rFonts w:ascii="Times New Roman" w:hAnsi="Times New Roman"/>
          <w:sz w:val="24"/>
          <w:lang w:val="et-EE"/>
        </w:rPr>
        <w:t>Hagaeus</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Rootsi</w:t>
      </w:r>
    </w:p>
    <w:p w14:paraId="691F693D" w14:textId="4ECE995A" w:rsidR="0077781F" w:rsidRPr="00A62D7F" w:rsidRDefault="0077781F"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Alessandra</w:t>
      </w:r>
      <w:proofErr w:type="spellEnd"/>
      <w:r w:rsidRPr="00A62D7F">
        <w:rPr>
          <w:rFonts w:ascii="Times New Roman" w:hAnsi="Times New Roman"/>
          <w:sz w:val="24"/>
          <w:lang w:val="et-EE"/>
        </w:rPr>
        <w:t xml:space="preserve"> Marino, </w:t>
      </w:r>
      <w:r w:rsidR="003F1C46" w:rsidRPr="00A62D7F">
        <w:rPr>
          <w:rFonts w:ascii="Times New Roman" w:hAnsi="Times New Roman"/>
          <w:sz w:val="24"/>
          <w:lang w:val="et-EE"/>
        </w:rPr>
        <w:t>Kultuuripärandi</w:t>
      </w:r>
      <w:r w:rsidR="006871C6">
        <w:rPr>
          <w:rFonts w:ascii="Times New Roman" w:hAnsi="Times New Roman"/>
          <w:sz w:val="24"/>
          <w:lang w:val="et-EE"/>
        </w:rPr>
        <w:t>-</w:t>
      </w:r>
      <w:r w:rsidR="003F1C46" w:rsidRPr="00A62D7F">
        <w:rPr>
          <w:rFonts w:ascii="Times New Roman" w:hAnsi="Times New Roman"/>
          <w:sz w:val="24"/>
          <w:lang w:val="et-EE"/>
        </w:rPr>
        <w:t xml:space="preserve"> ning kultuuri- ja turismiministeerium, Itaalia </w:t>
      </w:r>
    </w:p>
    <w:p w14:paraId="75152D56" w14:textId="3112F940" w:rsidR="00F53C81" w:rsidRPr="00A62D7F" w:rsidRDefault="00F53C81"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Laura </w:t>
      </w:r>
      <w:proofErr w:type="spellStart"/>
      <w:r w:rsidRPr="00A62D7F">
        <w:rPr>
          <w:rFonts w:ascii="Times New Roman" w:hAnsi="Times New Roman"/>
          <w:sz w:val="24"/>
          <w:lang w:val="et-EE"/>
        </w:rPr>
        <w:t>Guindal</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Martínez</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Kultuuriministeerium</w:t>
      </w:r>
      <w:r w:rsidRPr="00A62D7F">
        <w:rPr>
          <w:rFonts w:ascii="Times New Roman" w:hAnsi="Times New Roman"/>
          <w:sz w:val="24"/>
          <w:lang w:val="et-EE"/>
        </w:rPr>
        <w:t xml:space="preserve">, </w:t>
      </w:r>
      <w:r w:rsidR="003F1C46" w:rsidRPr="00A62D7F">
        <w:rPr>
          <w:rFonts w:ascii="Times New Roman" w:hAnsi="Times New Roman"/>
          <w:sz w:val="24"/>
          <w:lang w:val="et-EE"/>
        </w:rPr>
        <w:t>Hispaania</w:t>
      </w:r>
    </w:p>
    <w:p w14:paraId="487936D3" w14:textId="51081E98" w:rsidR="00E20A00" w:rsidRPr="00A62D7F" w:rsidRDefault="00E20A00"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Monika </w:t>
      </w:r>
      <w:proofErr w:type="spellStart"/>
      <w:r w:rsidRPr="00A62D7F">
        <w:rPr>
          <w:rFonts w:ascii="Times New Roman" w:hAnsi="Times New Roman"/>
          <w:sz w:val="24"/>
          <w:lang w:val="et-EE"/>
        </w:rPr>
        <w:t>Hagedorn-Saupe</w:t>
      </w:r>
      <w:proofErr w:type="spellEnd"/>
      <w:r w:rsidRPr="00A62D7F">
        <w:rPr>
          <w:rFonts w:ascii="Times New Roman" w:hAnsi="Times New Roman"/>
          <w:sz w:val="24"/>
          <w:lang w:val="et-EE"/>
        </w:rPr>
        <w:t xml:space="preserve">, museum4punkt0, </w:t>
      </w:r>
      <w:r w:rsidR="003F1C46" w:rsidRPr="00A62D7F">
        <w:rPr>
          <w:rFonts w:ascii="Times New Roman" w:hAnsi="Times New Roman"/>
          <w:sz w:val="24"/>
          <w:lang w:val="et-EE"/>
        </w:rPr>
        <w:t>Muuseumiuuringute Instituut</w:t>
      </w:r>
      <w:r w:rsidRPr="00A62D7F">
        <w:rPr>
          <w:rFonts w:ascii="Times New Roman" w:hAnsi="Times New Roman"/>
          <w:sz w:val="24"/>
          <w:lang w:val="et-EE"/>
        </w:rPr>
        <w:t xml:space="preserve">, </w:t>
      </w:r>
      <w:r w:rsidR="003F1C46" w:rsidRPr="00A62D7F">
        <w:rPr>
          <w:rFonts w:ascii="Times New Roman" w:hAnsi="Times New Roman"/>
          <w:sz w:val="24"/>
          <w:lang w:val="et-EE"/>
        </w:rPr>
        <w:t>Saksamaa</w:t>
      </w:r>
    </w:p>
    <w:p w14:paraId="6D391CC8" w14:textId="1B99A290" w:rsidR="001D6E16" w:rsidRPr="00A62D7F" w:rsidRDefault="001D6E16"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Hannu </w:t>
      </w:r>
      <w:proofErr w:type="spellStart"/>
      <w:r w:rsidRPr="00A62D7F">
        <w:rPr>
          <w:rFonts w:ascii="Times New Roman" w:hAnsi="Times New Roman"/>
          <w:sz w:val="24"/>
          <w:lang w:val="et-EE"/>
        </w:rPr>
        <w:t>Häkkinen</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Soome Pärandiagentuur</w:t>
      </w:r>
    </w:p>
    <w:p w14:paraId="43122695" w14:textId="711B32D9" w:rsidR="00B43F7A" w:rsidRPr="00A62D7F" w:rsidRDefault="00B43F7A"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Marinos </w:t>
      </w:r>
      <w:proofErr w:type="spellStart"/>
      <w:r w:rsidRPr="00A62D7F">
        <w:rPr>
          <w:rFonts w:ascii="Times New Roman" w:hAnsi="Times New Roman"/>
          <w:sz w:val="24"/>
          <w:lang w:val="et-EE"/>
        </w:rPr>
        <w:t>Ioannides</w:t>
      </w:r>
      <w:proofErr w:type="spellEnd"/>
      <w:r w:rsidRPr="00A62D7F">
        <w:rPr>
          <w:rFonts w:ascii="Times New Roman" w:hAnsi="Times New Roman"/>
          <w:sz w:val="24"/>
          <w:lang w:val="et-EE"/>
        </w:rPr>
        <w:t xml:space="preserve">, </w:t>
      </w:r>
      <w:r w:rsidR="003F1C46" w:rsidRPr="00A62D7F">
        <w:rPr>
          <w:rFonts w:ascii="Times New Roman" w:hAnsi="Times New Roman"/>
          <w:sz w:val="24"/>
          <w:lang w:val="et-EE"/>
        </w:rPr>
        <w:t>Küprose Tehnikaülikool</w:t>
      </w:r>
      <w:r w:rsidR="00350479" w:rsidRPr="00A62D7F">
        <w:rPr>
          <w:rFonts w:ascii="Times New Roman" w:hAnsi="Times New Roman"/>
          <w:sz w:val="24"/>
          <w:lang w:val="et-EE"/>
        </w:rPr>
        <w:t xml:space="preserve"> (DCHE </w:t>
      </w:r>
      <w:r w:rsidR="003F1C46" w:rsidRPr="00A62D7F">
        <w:rPr>
          <w:rFonts w:ascii="Times New Roman" w:hAnsi="Times New Roman"/>
          <w:sz w:val="24"/>
          <w:lang w:val="et-EE"/>
        </w:rPr>
        <w:t>ekspertgrupi liige</w:t>
      </w:r>
      <w:r w:rsidR="00350479" w:rsidRPr="00A62D7F">
        <w:rPr>
          <w:rFonts w:ascii="Times New Roman" w:hAnsi="Times New Roman"/>
          <w:sz w:val="24"/>
          <w:lang w:val="et-EE"/>
        </w:rPr>
        <w:t>)</w:t>
      </w:r>
    </w:p>
    <w:p w14:paraId="2A5EFAC5" w14:textId="1C57C267" w:rsidR="001D6E16" w:rsidRPr="00A62D7F" w:rsidRDefault="001D6E16"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Ilari</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Järvinen</w:t>
      </w:r>
      <w:proofErr w:type="spellEnd"/>
      <w:r w:rsidRPr="00A62D7F">
        <w:rPr>
          <w:rFonts w:ascii="Times New Roman" w:hAnsi="Times New Roman"/>
          <w:sz w:val="24"/>
          <w:lang w:val="et-EE"/>
        </w:rPr>
        <w:t xml:space="preserve">, </w:t>
      </w:r>
      <w:r w:rsidR="0093084C" w:rsidRPr="00A62D7F">
        <w:rPr>
          <w:rFonts w:ascii="Times New Roman" w:hAnsi="Times New Roman"/>
          <w:sz w:val="24"/>
          <w:lang w:val="et-EE"/>
        </w:rPr>
        <w:t>Soome Pärandiagentuur</w:t>
      </w:r>
    </w:p>
    <w:p w14:paraId="18C72CD6" w14:textId="1A5C157F" w:rsidR="00641C5E" w:rsidRPr="00A62D7F" w:rsidRDefault="00641C5E"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Monika </w:t>
      </w:r>
      <w:proofErr w:type="spellStart"/>
      <w:r w:rsidRPr="00A62D7F">
        <w:rPr>
          <w:rFonts w:ascii="Times New Roman" w:hAnsi="Times New Roman"/>
          <w:sz w:val="24"/>
          <w:lang w:val="et-EE"/>
        </w:rPr>
        <w:t>Jędralska</w:t>
      </w:r>
      <w:proofErr w:type="spellEnd"/>
      <w:r w:rsidRPr="00A62D7F">
        <w:rPr>
          <w:rFonts w:ascii="Times New Roman" w:hAnsi="Times New Roman"/>
          <w:sz w:val="24"/>
          <w:lang w:val="et-EE"/>
        </w:rPr>
        <w:t>,</w:t>
      </w:r>
      <w:r w:rsidR="0093084C" w:rsidRPr="00A62D7F">
        <w:rPr>
          <w:rFonts w:ascii="Times New Roman" w:hAnsi="Times New Roman"/>
          <w:sz w:val="24"/>
          <w:lang w:val="et-EE"/>
        </w:rPr>
        <w:t xml:space="preserve"> Muuseumide ja avalike kogude riiklik instituut, Poola</w:t>
      </w:r>
      <w:r w:rsidRPr="00A62D7F">
        <w:rPr>
          <w:rFonts w:ascii="Times New Roman" w:hAnsi="Times New Roman"/>
          <w:sz w:val="24"/>
          <w:lang w:val="et-EE"/>
        </w:rPr>
        <w:t xml:space="preserve"> </w:t>
      </w:r>
    </w:p>
    <w:p w14:paraId="2C0FDC58" w14:textId="686F4F71" w:rsidR="00D8448B" w:rsidRPr="00A62D7F" w:rsidRDefault="00D8448B"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Wolfgang</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Krauth</w:t>
      </w:r>
      <w:proofErr w:type="spellEnd"/>
      <w:r w:rsidRPr="00A62D7F">
        <w:rPr>
          <w:rFonts w:ascii="Times New Roman" w:hAnsi="Times New Roman"/>
          <w:sz w:val="24"/>
          <w:lang w:val="et-EE"/>
        </w:rPr>
        <w:t>, Baden-Württemberg</w:t>
      </w:r>
      <w:r w:rsidR="0093084C" w:rsidRPr="00A62D7F">
        <w:rPr>
          <w:rFonts w:ascii="Times New Roman" w:hAnsi="Times New Roman"/>
          <w:sz w:val="24"/>
          <w:lang w:val="et-EE"/>
        </w:rPr>
        <w:t>i Riigiarhiiv</w:t>
      </w:r>
      <w:r w:rsidRPr="00A62D7F">
        <w:rPr>
          <w:rFonts w:ascii="Times New Roman" w:hAnsi="Times New Roman"/>
          <w:sz w:val="24"/>
          <w:lang w:val="et-EE"/>
        </w:rPr>
        <w:t xml:space="preserve">, </w:t>
      </w:r>
      <w:r w:rsidR="0093084C" w:rsidRPr="00A62D7F">
        <w:rPr>
          <w:rFonts w:ascii="Times New Roman" w:hAnsi="Times New Roman"/>
          <w:sz w:val="24"/>
          <w:lang w:val="et-EE"/>
        </w:rPr>
        <w:t>Saksamaa</w:t>
      </w:r>
    </w:p>
    <w:p w14:paraId="7784E432" w14:textId="5582FBA9" w:rsidR="00042793" w:rsidRPr="00A62D7F" w:rsidRDefault="00042793"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Agata </w:t>
      </w:r>
      <w:proofErr w:type="spellStart"/>
      <w:r w:rsidRPr="00A62D7F">
        <w:rPr>
          <w:rFonts w:ascii="Times New Roman" w:hAnsi="Times New Roman"/>
          <w:sz w:val="24"/>
          <w:lang w:val="et-EE"/>
        </w:rPr>
        <w:t>Krawczyk</w:t>
      </w:r>
      <w:proofErr w:type="spellEnd"/>
      <w:r w:rsidRPr="00A62D7F">
        <w:rPr>
          <w:rFonts w:ascii="Times New Roman" w:hAnsi="Times New Roman"/>
          <w:sz w:val="24"/>
          <w:lang w:val="et-EE"/>
        </w:rPr>
        <w:t xml:space="preserve">, </w:t>
      </w:r>
      <w:r w:rsidR="0093084C" w:rsidRPr="00A62D7F">
        <w:rPr>
          <w:rFonts w:ascii="Times New Roman" w:hAnsi="Times New Roman"/>
          <w:sz w:val="24"/>
          <w:lang w:val="et-EE"/>
        </w:rPr>
        <w:t>Kultuuri</w:t>
      </w:r>
      <w:r w:rsidR="003D0ADD">
        <w:rPr>
          <w:rFonts w:ascii="Times New Roman" w:hAnsi="Times New Roman"/>
          <w:sz w:val="24"/>
          <w:lang w:val="et-EE"/>
        </w:rPr>
        <w:t>-</w:t>
      </w:r>
      <w:r w:rsidR="0093084C" w:rsidRPr="00A62D7F">
        <w:rPr>
          <w:rFonts w:ascii="Times New Roman" w:hAnsi="Times New Roman"/>
          <w:sz w:val="24"/>
          <w:lang w:val="et-EE"/>
        </w:rPr>
        <w:t xml:space="preserve"> ja rahvusliku pärandi ministe</w:t>
      </w:r>
      <w:r w:rsidR="003D0ADD">
        <w:rPr>
          <w:rFonts w:ascii="Times New Roman" w:hAnsi="Times New Roman"/>
          <w:sz w:val="24"/>
          <w:lang w:val="et-EE"/>
        </w:rPr>
        <w:t>e</w:t>
      </w:r>
      <w:r w:rsidR="0093084C" w:rsidRPr="00A62D7F">
        <w:rPr>
          <w:rFonts w:ascii="Times New Roman" w:hAnsi="Times New Roman"/>
          <w:sz w:val="24"/>
          <w:lang w:val="et-EE"/>
        </w:rPr>
        <w:t xml:space="preserve">rium, Poola </w:t>
      </w:r>
    </w:p>
    <w:p w14:paraId="40335643" w14:textId="4893749B" w:rsidR="009A4B9C" w:rsidRPr="00A62D7F" w:rsidRDefault="009A4B9C"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Chris De </w:t>
      </w:r>
      <w:proofErr w:type="spellStart"/>
      <w:r w:rsidRPr="00A62D7F">
        <w:rPr>
          <w:rFonts w:ascii="Times New Roman" w:hAnsi="Times New Roman"/>
          <w:sz w:val="24"/>
          <w:lang w:val="et-EE"/>
        </w:rPr>
        <w:t>Loof</w:t>
      </w:r>
      <w:proofErr w:type="spellEnd"/>
      <w:r w:rsidRPr="00A62D7F">
        <w:rPr>
          <w:rFonts w:ascii="Times New Roman" w:hAnsi="Times New Roman"/>
          <w:sz w:val="24"/>
          <w:lang w:val="et-EE"/>
        </w:rPr>
        <w:t>, BELSPO – Belgia</w:t>
      </w:r>
      <w:r w:rsidR="0093084C" w:rsidRPr="00A62D7F">
        <w:rPr>
          <w:rFonts w:ascii="Times New Roman" w:hAnsi="Times New Roman"/>
          <w:sz w:val="24"/>
          <w:lang w:val="et-EE"/>
        </w:rPr>
        <w:t xml:space="preserve"> teaduspoliitika</w:t>
      </w:r>
      <w:r w:rsidR="00350479" w:rsidRPr="00A62D7F">
        <w:rPr>
          <w:rFonts w:ascii="Times New Roman" w:hAnsi="Times New Roman"/>
          <w:sz w:val="24"/>
          <w:lang w:val="et-EE"/>
        </w:rPr>
        <w:t xml:space="preserve"> (DCHE </w:t>
      </w:r>
      <w:r w:rsidR="0093084C" w:rsidRPr="00A62D7F">
        <w:rPr>
          <w:rFonts w:ascii="Times New Roman" w:hAnsi="Times New Roman"/>
          <w:sz w:val="24"/>
          <w:lang w:val="et-EE"/>
        </w:rPr>
        <w:t>ekspertgrupi liige</w:t>
      </w:r>
      <w:r w:rsidR="00350479" w:rsidRPr="00A62D7F">
        <w:rPr>
          <w:rFonts w:ascii="Times New Roman" w:hAnsi="Times New Roman"/>
          <w:sz w:val="24"/>
          <w:lang w:val="et-EE"/>
        </w:rPr>
        <w:t>)</w:t>
      </w:r>
    </w:p>
    <w:p w14:paraId="0C812B2C" w14:textId="5B66F13E" w:rsidR="00B828A5" w:rsidRPr="00A62D7F" w:rsidRDefault="00B828A5"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Ismo</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Malinen</w:t>
      </w:r>
      <w:proofErr w:type="spellEnd"/>
      <w:r w:rsidRPr="00A62D7F">
        <w:rPr>
          <w:rFonts w:ascii="Times New Roman" w:hAnsi="Times New Roman"/>
          <w:sz w:val="24"/>
          <w:lang w:val="et-EE"/>
        </w:rPr>
        <w:t xml:space="preserve">, </w:t>
      </w:r>
      <w:r w:rsidR="0093084C" w:rsidRPr="00A62D7F">
        <w:rPr>
          <w:rFonts w:ascii="Times New Roman" w:hAnsi="Times New Roman"/>
          <w:sz w:val="24"/>
          <w:lang w:val="et-EE"/>
        </w:rPr>
        <w:t>Soome Pärandiagentuur</w:t>
      </w:r>
      <w:r w:rsidR="00814882" w:rsidRPr="00A62D7F">
        <w:rPr>
          <w:rFonts w:ascii="Times New Roman" w:hAnsi="Times New Roman"/>
          <w:sz w:val="24"/>
          <w:lang w:val="et-EE"/>
        </w:rPr>
        <w:t xml:space="preserve"> (DCHE </w:t>
      </w:r>
      <w:r w:rsidR="0093084C" w:rsidRPr="00A62D7F">
        <w:rPr>
          <w:rFonts w:ascii="Times New Roman" w:hAnsi="Times New Roman"/>
          <w:sz w:val="24"/>
          <w:lang w:val="et-EE"/>
        </w:rPr>
        <w:t xml:space="preserve">ekspertgrupi </w:t>
      </w:r>
      <w:r w:rsidR="00814882" w:rsidRPr="00A62D7F">
        <w:rPr>
          <w:rFonts w:ascii="Times New Roman" w:hAnsi="Times New Roman"/>
          <w:sz w:val="24"/>
          <w:lang w:val="et-EE"/>
        </w:rPr>
        <w:t xml:space="preserve">Europeana </w:t>
      </w:r>
      <w:r w:rsidR="0093084C" w:rsidRPr="00A62D7F">
        <w:rPr>
          <w:rFonts w:ascii="Times New Roman" w:hAnsi="Times New Roman"/>
          <w:sz w:val="24"/>
          <w:lang w:val="et-EE"/>
        </w:rPr>
        <w:t>alarühma liige</w:t>
      </w:r>
      <w:r w:rsidR="00814882" w:rsidRPr="00A62D7F">
        <w:rPr>
          <w:rFonts w:ascii="Times New Roman" w:hAnsi="Times New Roman"/>
          <w:sz w:val="24"/>
          <w:lang w:val="et-EE"/>
        </w:rPr>
        <w:t>)</w:t>
      </w:r>
    </w:p>
    <w:p w14:paraId="526200DD" w14:textId="6A45C7BA" w:rsidR="00140984" w:rsidRPr="00A62D7F" w:rsidRDefault="00140984"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Marco </w:t>
      </w:r>
      <w:proofErr w:type="spellStart"/>
      <w:r w:rsidRPr="00A62D7F">
        <w:rPr>
          <w:rFonts w:ascii="Times New Roman" w:hAnsi="Times New Roman"/>
          <w:sz w:val="24"/>
          <w:lang w:val="et-EE"/>
        </w:rPr>
        <w:t>Medici</w:t>
      </w:r>
      <w:proofErr w:type="spellEnd"/>
      <w:r w:rsidRPr="00A62D7F">
        <w:rPr>
          <w:rFonts w:ascii="Times New Roman" w:hAnsi="Times New Roman"/>
          <w:sz w:val="24"/>
          <w:lang w:val="et-EE"/>
        </w:rPr>
        <w:t>,</w:t>
      </w:r>
      <w:r w:rsidR="0093084C" w:rsidRPr="00A62D7F">
        <w:rPr>
          <w:rFonts w:ascii="Times New Roman" w:hAnsi="Times New Roman"/>
          <w:sz w:val="24"/>
          <w:lang w:val="et-EE"/>
        </w:rPr>
        <w:t xml:space="preserve"> </w:t>
      </w:r>
      <w:proofErr w:type="spellStart"/>
      <w:r w:rsidRPr="00A62D7F">
        <w:rPr>
          <w:rFonts w:ascii="Times New Roman" w:hAnsi="Times New Roman"/>
          <w:sz w:val="24"/>
          <w:lang w:val="et-EE"/>
        </w:rPr>
        <w:t>Ferrara</w:t>
      </w:r>
      <w:proofErr w:type="spellEnd"/>
      <w:r w:rsidR="0093084C" w:rsidRPr="00A62D7F">
        <w:rPr>
          <w:rFonts w:ascii="Times New Roman" w:hAnsi="Times New Roman"/>
          <w:sz w:val="24"/>
          <w:lang w:val="et-EE"/>
        </w:rPr>
        <w:t xml:space="preserve"> Ülikool</w:t>
      </w:r>
      <w:r w:rsidRPr="00A62D7F">
        <w:rPr>
          <w:rFonts w:ascii="Times New Roman" w:hAnsi="Times New Roman"/>
          <w:sz w:val="24"/>
          <w:lang w:val="et-EE"/>
        </w:rPr>
        <w:t>, Ita</w:t>
      </w:r>
      <w:r w:rsidR="0093084C" w:rsidRPr="00A62D7F">
        <w:rPr>
          <w:rFonts w:ascii="Times New Roman" w:hAnsi="Times New Roman"/>
          <w:sz w:val="24"/>
          <w:lang w:val="et-EE"/>
        </w:rPr>
        <w:t>alia</w:t>
      </w:r>
      <w:r w:rsidR="00350479" w:rsidRPr="00A62D7F">
        <w:rPr>
          <w:rFonts w:ascii="Times New Roman" w:hAnsi="Times New Roman"/>
          <w:sz w:val="24"/>
          <w:lang w:val="et-EE"/>
        </w:rPr>
        <w:t xml:space="preserve"> (Proje</w:t>
      </w:r>
      <w:r w:rsidR="0093084C" w:rsidRPr="00A62D7F">
        <w:rPr>
          <w:rFonts w:ascii="Times New Roman" w:hAnsi="Times New Roman"/>
          <w:sz w:val="24"/>
          <w:lang w:val="et-EE"/>
        </w:rPr>
        <w:t>k</w:t>
      </w:r>
      <w:r w:rsidR="00350479" w:rsidRPr="00A62D7F">
        <w:rPr>
          <w:rFonts w:ascii="Times New Roman" w:hAnsi="Times New Roman"/>
          <w:sz w:val="24"/>
          <w:lang w:val="et-EE"/>
        </w:rPr>
        <w:t>t INCEPTION)</w:t>
      </w:r>
    </w:p>
    <w:p w14:paraId="14C7FBE0" w14:textId="228A492F" w:rsidR="0077781F" w:rsidRPr="00A62D7F" w:rsidRDefault="0077781F"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Franco</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Niccolucci</w:t>
      </w:r>
      <w:proofErr w:type="spellEnd"/>
      <w:r w:rsidRPr="00A62D7F">
        <w:rPr>
          <w:rFonts w:ascii="Times New Roman" w:hAnsi="Times New Roman"/>
          <w:sz w:val="24"/>
          <w:lang w:val="et-EE"/>
        </w:rPr>
        <w:t>, PIN, Ita</w:t>
      </w:r>
      <w:r w:rsidR="0093084C" w:rsidRPr="00A62D7F">
        <w:rPr>
          <w:rFonts w:ascii="Times New Roman" w:hAnsi="Times New Roman"/>
          <w:sz w:val="24"/>
          <w:lang w:val="et-EE"/>
        </w:rPr>
        <w:t>alia</w:t>
      </w:r>
    </w:p>
    <w:p w14:paraId="57166ED4" w14:textId="3EB19905" w:rsidR="00641C5E" w:rsidRPr="00A62D7F" w:rsidRDefault="00641C5E"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Michał</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Ochremiak</w:t>
      </w:r>
      <w:proofErr w:type="spellEnd"/>
      <w:r w:rsidRPr="00A62D7F">
        <w:rPr>
          <w:rFonts w:ascii="Times New Roman" w:hAnsi="Times New Roman"/>
          <w:sz w:val="24"/>
          <w:lang w:val="et-EE"/>
        </w:rPr>
        <w:t xml:space="preserve">, </w:t>
      </w:r>
      <w:r w:rsidR="0093084C" w:rsidRPr="00A62D7F">
        <w:rPr>
          <w:rFonts w:ascii="Times New Roman" w:hAnsi="Times New Roman"/>
          <w:sz w:val="24"/>
          <w:lang w:val="et-EE"/>
        </w:rPr>
        <w:t xml:space="preserve">Kuningas Jan III </w:t>
      </w:r>
      <w:proofErr w:type="spellStart"/>
      <w:r w:rsidR="0093084C" w:rsidRPr="00A62D7F">
        <w:rPr>
          <w:rFonts w:ascii="Times New Roman" w:hAnsi="Times New Roman"/>
          <w:sz w:val="24"/>
          <w:lang w:val="et-EE"/>
        </w:rPr>
        <w:t>Wilanówi</w:t>
      </w:r>
      <w:proofErr w:type="spellEnd"/>
      <w:r w:rsidR="0093084C" w:rsidRPr="00A62D7F">
        <w:rPr>
          <w:rFonts w:ascii="Times New Roman" w:hAnsi="Times New Roman"/>
          <w:sz w:val="24"/>
          <w:lang w:val="et-EE"/>
        </w:rPr>
        <w:t xml:space="preserve"> palee </w:t>
      </w:r>
      <w:proofErr w:type="spellStart"/>
      <w:r w:rsidR="0093084C" w:rsidRPr="00A62D7F">
        <w:rPr>
          <w:rFonts w:ascii="Times New Roman" w:hAnsi="Times New Roman"/>
          <w:sz w:val="24"/>
          <w:lang w:val="et-EE"/>
        </w:rPr>
        <w:t>muusem</w:t>
      </w:r>
      <w:proofErr w:type="spellEnd"/>
      <w:r w:rsidR="0093084C" w:rsidRPr="00A62D7F">
        <w:rPr>
          <w:rFonts w:ascii="Times New Roman" w:hAnsi="Times New Roman"/>
          <w:sz w:val="24"/>
          <w:lang w:val="et-EE"/>
        </w:rPr>
        <w:t xml:space="preserve">, Poola </w:t>
      </w:r>
    </w:p>
    <w:p w14:paraId="12A6AC89" w14:textId="22CC35DE" w:rsidR="00814882" w:rsidRPr="00A62D7F" w:rsidRDefault="00814882"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Rugilė</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Puodžiūnienė</w:t>
      </w:r>
      <w:proofErr w:type="spellEnd"/>
      <w:r w:rsidRPr="00A62D7F">
        <w:rPr>
          <w:rFonts w:ascii="Times New Roman" w:hAnsi="Times New Roman"/>
          <w:sz w:val="24"/>
          <w:lang w:val="et-EE"/>
        </w:rPr>
        <w:t xml:space="preserve">, </w:t>
      </w:r>
      <w:r w:rsidR="0093084C" w:rsidRPr="00A62D7F">
        <w:rPr>
          <w:rFonts w:ascii="Times New Roman" w:hAnsi="Times New Roman"/>
          <w:sz w:val="24"/>
          <w:lang w:val="et-EE"/>
        </w:rPr>
        <w:t>Kultuuriministeerium</w:t>
      </w:r>
      <w:r w:rsidRPr="00A62D7F">
        <w:rPr>
          <w:rFonts w:ascii="Times New Roman" w:hAnsi="Times New Roman"/>
          <w:sz w:val="24"/>
          <w:lang w:val="et-EE"/>
        </w:rPr>
        <w:t>, L</w:t>
      </w:r>
      <w:r w:rsidR="0093084C" w:rsidRPr="00A62D7F">
        <w:rPr>
          <w:rFonts w:ascii="Times New Roman" w:hAnsi="Times New Roman"/>
          <w:sz w:val="24"/>
          <w:lang w:val="et-EE"/>
        </w:rPr>
        <w:t>eedu</w:t>
      </w:r>
      <w:r w:rsidRPr="00A62D7F">
        <w:rPr>
          <w:rFonts w:ascii="Times New Roman" w:hAnsi="Times New Roman"/>
          <w:sz w:val="24"/>
          <w:lang w:val="et-EE"/>
        </w:rPr>
        <w:t xml:space="preserve"> (DCHE </w:t>
      </w:r>
      <w:r w:rsidR="0093084C" w:rsidRPr="00A62D7F">
        <w:rPr>
          <w:rFonts w:ascii="Times New Roman" w:hAnsi="Times New Roman"/>
          <w:sz w:val="24"/>
          <w:lang w:val="et-EE"/>
        </w:rPr>
        <w:t>ekspertgrupi liige</w:t>
      </w:r>
      <w:r w:rsidRPr="00A62D7F">
        <w:rPr>
          <w:rFonts w:ascii="Times New Roman" w:hAnsi="Times New Roman"/>
          <w:sz w:val="24"/>
          <w:lang w:val="et-EE"/>
        </w:rPr>
        <w:t>)</w:t>
      </w:r>
    </w:p>
    <w:p w14:paraId="1F35BE5E" w14:textId="4F05CBD3" w:rsidR="00D8448B" w:rsidRPr="00A62D7F" w:rsidRDefault="009149E1"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Pedro</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Santos</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Fraunhofer</w:t>
      </w:r>
      <w:proofErr w:type="spellEnd"/>
      <w:r w:rsidRPr="00A62D7F">
        <w:rPr>
          <w:rFonts w:ascii="Times New Roman" w:hAnsi="Times New Roman"/>
          <w:sz w:val="24"/>
          <w:lang w:val="et-EE"/>
        </w:rPr>
        <w:t xml:space="preserve"> IGD</w:t>
      </w:r>
      <w:r w:rsidR="0093084C" w:rsidRPr="00A62D7F">
        <w:rPr>
          <w:rFonts w:ascii="Times New Roman" w:hAnsi="Times New Roman"/>
          <w:sz w:val="24"/>
          <w:lang w:val="et-EE"/>
        </w:rPr>
        <w:t xml:space="preserve"> (Arvutigraafika Uurimisinstituut)</w:t>
      </w:r>
    </w:p>
    <w:p w14:paraId="6BD4D145" w14:textId="1B65BEFF" w:rsidR="008B2309" w:rsidRPr="00A62D7F" w:rsidRDefault="008B2309"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Martin </w:t>
      </w:r>
      <w:proofErr w:type="spellStart"/>
      <w:r w:rsidRPr="00A62D7F">
        <w:rPr>
          <w:rFonts w:ascii="Times New Roman" w:hAnsi="Times New Roman"/>
          <w:sz w:val="24"/>
          <w:lang w:val="et-EE"/>
        </w:rPr>
        <w:t>Schaich</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Arctron</w:t>
      </w:r>
      <w:proofErr w:type="spellEnd"/>
      <w:r w:rsidRPr="00A62D7F">
        <w:rPr>
          <w:rFonts w:ascii="Times New Roman" w:hAnsi="Times New Roman"/>
          <w:sz w:val="24"/>
          <w:lang w:val="et-EE"/>
        </w:rPr>
        <w:t xml:space="preserve"> 3D, </w:t>
      </w:r>
      <w:r w:rsidR="0093084C" w:rsidRPr="00A62D7F">
        <w:rPr>
          <w:rFonts w:ascii="Times New Roman" w:hAnsi="Times New Roman"/>
          <w:sz w:val="24"/>
          <w:lang w:val="et-EE"/>
        </w:rPr>
        <w:t>Saksamaa</w:t>
      </w:r>
    </w:p>
    <w:p w14:paraId="5E6D3BF3" w14:textId="455DF3F8" w:rsidR="00641C5E" w:rsidRPr="00A62D7F" w:rsidRDefault="00641C5E"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Robert </w:t>
      </w:r>
      <w:proofErr w:type="spellStart"/>
      <w:r w:rsidRPr="00A62D7F">
        <w:rPr>
          <w:rFonts w:ascii="Times New Roman" w:hAnsi="Times New Roman"/>
          <w:sz w:val="24"/>
          <w:lang w:val="et-EE"/>
        </w:rPr>
        <w:t>Sitnik</w:t>
      </w:r>
      <w:proofErr w:type="spellEnd"/>
      <w:r w:rsidRPr="00A62D7F">
        <w:rPr>
          <w:rFonts w:ascii="Times New Roman" w:hAnsi="Times New Roman"/>
          <w:sz w:val="24"/>
          <w:lang w:val="et-EE"/>
        </w:rPr>
        <w:t xml:space="preserve">, </w:t>
      </w:r>
      <w:r w:rsidR="0093084C" w:rsidRPr="00A62D7F">
        <w:rPr>
          <w:rFonts w:ascii="Times New Roman" w:hAnsi="Times New Roman"/>
          <w:sz w:val="24"/>
          <w:lang w:val="et-EE"/>
        </w:rPr>
        <w:t>Varssavi Tehnikaülikool</w:t>
      </w:r>
      <w:r w:rsidRPr="00A62D7F">
        <w:rPr>
          <w:rFonts w:ascii="Times New Roman" w:hAnsi="Times New Roman"/>
          <w:sz w:val="24"/>
          <w:lang w:val="et-EE"/>
        </w:rPr>
        <w:t>, Po</w:t>
      </w:r>
      <w:r w:rsidR="0093084C" w:rsidRPr="00A62D7F">
        <w:rPr>
          <w:rFonts w:ascii="Times New Roman" w:hAnsi="Times New Roman"/>
          <w:sz w:val="24"/>
          <w:lang w:val="et-EE"/>
        </w:rPr>
        <w:t>ola</w:t>
      </w:r>
    </w:p>
    <w:p w14:paraId="1FA1CB19" w14:textId="017B1150" w:rsidR="00B828A5" w:rsidRPr="00A62D7F" w:rsidRDefault="00B828A5"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Eva </w:t>
      </w:r>
      <w:proofErr w:type="spellStart"/>
      <w:r w:rsidRPr="00A62D7F">
        <w:rPr>
          <w:rFonts w:ascii="Times New Roman" w:hAnsi="Times New Roman"/>
          <w:sz w:val="24"/>
          <w:lang w:val="et-EE"/>
        </w:rPr>
        <w:t>Stengård</w:t>
      </w:r>
      <w:proofErr w:type="spellEnd"/>
      <w:r w:rsidRPr="00A62D7F">
        <w:rPr>
          <w:rFonts w:ascii="Times New Roman" w:hAnsi="Times New Roman"/>
          <w:sz w:val="24"/>
          <w:lang w:val="et-EE"/>
        </w:rPr>
        <w:t xml:space="preserve">, </w:t>
      </w:r>
      <w:r w:rsidR="0093084C" w:rsidRPr="00A62D7F">
        <w:rPr>
          <w:rFonts w:ascii="Times New Roman" w:hAnsi="Times New Roman"/>
          <w:sz w:val="24"/>
          <w:lang w:val="et-EE"/>
        </w:rPr>
        <w:t>Kultuuriministeerium</w:t>
      </w:r>
      <w:r w:rsidRPr="00A62D7F">
        <w:rPr>
          <w:rFonts w:ascii="Times New Roman" w:hAnsi="Times New Roman"/>
          <w:sz w:val="24"/>
          <w:lang w:val="et-EE"/>
        </w:rPr>
        <w:t xml:space="preserve">, </w:t>
      </w:r>
      <w:r w:rsidR="0093084C" w:rsidRPr="00A62D7F">
        <w:rPr>
          <w:rFonts w:ascii="Times New Roman" w:hAnsi="Times New Roman"/>
          <w:sz w:val="24"/>
          <w:lang w:val="et-EE"/>
        </w:rPr>
        <w:t>Rootsi</w:t>
      </w:r>
      <w:r w:rsidR="00814882" w:rsidRPr="00A62D7F">
        <w:rPr>
          <w:rFonts w:ascii="Times New Roman" w:hAnsi="Times New Roman"/>
          <w:sz w:val="24"/>
          <w:lang w:val="et-EE"/>
        </w:rPr>
        <w:t xml:space="preserve"> (DCHE </w:t>
      </w:r>
      <w:r w:rsidR="0093084C" w:rsidRPr="00A62D7F">
        <w:rPr>
          <w:rFonts w:ascii="Times New Roman" w:hAnsi="Times New Roman"/>
          <w:sz w:val="24"/>
          <w:lang w:val="et-EE"/>
        </w:rPr>
        <w:t>ekspertgrupi liige</w:t>
      </w:r>
      <w:r w:rsidR="00814882" w:rsidRPr="00A62D7F">
        <w:rPr>
          <w:rFonts w:ascii="Times New Roman" w:hAnsi="Times New Roman"/>
          <w:sz w:val="24"/>
          <w:lang w:val="et-EE"/>
        </w:rPr>
        <w:t>)</w:t>
      </w:r>
    </w:p>
    <w:p w14:paraId="1CF92E30" w14:textId="68C3F4A6" w:rsidR="00DD46BD" w:rsidRPr="00A62D7F" w:rsidRDefault="00DD46BD"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Eugenijus</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Stratilatovas</w:t>
      </w:r>
      <w:proofErr w:type="spellEnd"/>
      <w:r w:rsidR="00144FA5" w:rsidRPr="00A62D7F">
        <w:rPr>
          <w:rFonts w:ascii="Times New Roman" w:hAnsi="Times New Roman"/>
          <w:sz w:val="24"/>
          <w:lang w:val="et-EE"/>
        </w:rPr>
        <w:t xml:space="preserve">, </w:t>
      </w:r>
      <w:proofErr w:type="spellStart"/>
      <w:r w:rsidR="00CC7B19" w:rsidRPr="00A62D7F">
        <w:rPr>
          <w:rFonts w:ascii="Times New Roman" w:hAnsi="Times New Roman"/>
          <w:sz w:val="24"/>
          <w:lang w:val="et-EE"/>
        </w:rPr>
        <w:t>Martynas</w:t>
      </w:r>
      <w:proofErr w:type="spellEnd"/>
      <w:r w:rsidR="00CC7B19" w:rsidRPr="00A62D7F">
        <w:rPr>
          <w:rFonts w:ascii="Times New Roman" w:hAnsi="Times New Roman"/>
          <w:sz w:val="24"/>
          <w:lang w:val="et-EE"/>
        </w:rPr>
        <w:t xml:space="preserve"> </w:t>
      </w:r>
      <w:proofErr w:type="spellStart"/>
      <w:r w:rsidR="00CC7B19" w:rsidRPr="00A62D7F">
        <w:rPr>
          <w:rFonts w:ascii="Times New Roman" w:hAnsi="Times New Roman"/>
          <w:sz w:val="24"/>
          <w:lang w:val="et-EE"/>
        </w:rPr>
        <w:t>Mažvydas</w:t>
      </w:r>
      <w:r w:rsidR="00E36B6A" w:rsidRPr="00A62D7F">
        <w:rPr>
          <w:rFonts w:ascii="Times New Roman" w:hAnsi="Times New Roman"/>
          <w:sz w:val="24"/>
          <w:lang w:val="et-EE"/>
        </w:rPr>
        <w:t>e</w:t>
      </w:r>
      <w:proofErr w:type="spellEnd"/>
      <w:r w:rsidR="00E36B6A" w:rsidRPr="00A62D7F">
        <w:rPr>
          <w:rFonts w:ascii="Times New Roman" w:hAnsi="Times New Roman"/>
          <w:sz w:val="24"/>
          <w:lang w:val="et-EE"/>
        </w:rPr>
        <w:t xml:space="preserve"> nimeline Leedu rahvusraamatukogu</w:t>
      </w:r>
      <w:r w:rsidR="00CC7B19" w:rsidRPr="00A62D7F">
        <w:rPr>
          <w:rFonts w:ascii="Times New Roman" w:hAnsi="Times New Roman"/>
          <w:sz w:val="24"/>
          <w:lang w:val="et-EE"/>
        </w:rPr>
        <w:t xml:space="preserve"> </w:t>
      </w:r>
    </w:p>
    <w:p w14:paraId="1E6DB271" w14:textId="094654E3" w:rsidR="00641C5E" w:rsidRPr="00A62D7F" w:rsidRDefault="00641C5E"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lastRenderedPageBreak/>
        <w:t>Karolina</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Tabak</w:t>
      </w:r>
      <w:proofErr w:type="spellEnd"/>
      <w:r w:rsidRPr="00A62D7F">
        <w:rPr>
          <w:rFonts w:ascii="Times New Roman" w:hAnsi="Times New Roman"/>
          <w:sz w:val="24"/>
          <w:lang w:val="et-EE"/>
        </w:rPr>
        <w:t xml:space="preserve">, </w:t>
      </w:r>
      <w:r w:rsidR="008D1ECD" w:rsidRPr="00A62D7F">
        <w:rPr>
          <w:rFonts w:ascii="Times New Roman" w:hAnsi="Times New Roman"/>
          <w:sz w:val="24"/>
          <w:lang w:val="et-EE"/>
        </w:rPr>
        <w:t>Varssavi rahvusmuuseum</w:t>
      </w:r>
      <w:r w:rsidRPr="00A62D7F">
        <w:rPr>
          <w:rFonts w:ascii="Times New Roman" w:hAnsi="Times New Roman"/>
          <w:sz w:val="24"/>
          <w:lang w:val="et-EE"/>
        </w:rPr>
        <w:t>, Po</w:t>
      </w:r>
      <w:r w:rsidR="008D1ECD" w:rsidRPr="00A62D7F">
        <w:rPr>
          <w:rFonts w:ascii="Times New Roman" w:hAnsi="Times New Roman"/>
          <w:sz w:val="24"/>
          <w:lang w:val="et-EE"/>
        </w:rPr>
        <w:t>ola</w:t>
      </w:r>
    </w:p>
    <w:p w14:paraId="71636C12" w14:textId="452C3AC7" w:rsidR="00140984" w:rsidRPr="00A62D7F" w:rsidRDefault="00FB3F01"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Etienne</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Tellier</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Iconem</w:t>
      </w:r>
      <w:proofErr w:type="spellEnd"/>
      <w:r w:rsidRPr="00A62D7F">
        <w:rPr>
          <w:rFonts w:ascii="Times New Roman" w:hAnsi="Times New Roman"/>
          <w:sz w:val="24"/>
          <w:lang w:val="et-EE"/>
        </w:rPr>
        <w:t xml:space="preserve">, </w:t>
      </w:r>
      <w:r w:rsidR="008D1ECD" w:rsidRPr="00A62D7F">
        <w:rPr>
          <w:rFonts w:ascii="Times New Roman" w:hAnsi="Times New Roman"/>
          <w:sz w:val="24"/>
          <w:lang w:val="et-EE"/>
        </w:rPr>
        <w:t>Prantsusmaa</w:t>
      </w:r>
    </w:p>
    <w:p w14:paraId="0E35D246" w14:textId="1B1EC0AA" w:rsidR="00641C5E" w:rsidRPr="00A62D7F" w:rsidRDefault="00641C5E" w:rsidP="005B439C">
      <w:pPr>
        <w:pStyle w:val="ListParagraph"/>
        <w:numPr>
          <w:ilvl w:val="0"/>
          <w:numId w:val="25"/>
        </w:numPr>
        <w:spacing w:after="60"/>
        <w:ind w:left="426" w:hanging="426"/>
        <w:contextualSpacing w:val="0"/>
        <w:jc w:val="left"/>
        <w:rPr>
          <w:rFonts w:ascii="Times New Roman" w:hAnsi="Times New Roman"/>
          <w:sz w:val="24"/>
          <w:lang w:val="et-EE"/>
        </w:rPr>
      </w:pPr>
      <w:r w:rsidRPr="00A62D7F">
        <w:rPr>
          <w:rFonts w:ascii="Times New Roman" w:hAnsi="Times New Roman"/>
          <w:sz w:val="24"/>
          <w:lang w:val="et-EE"/>
        </w:rPr>
        <w:t xml:space="preserve">Aleksandra </w:t>
      </w:r>
      <w:proofErr w:type="spellStart"/>
      <w:r w:rsidRPr="00A62D7F">
        <w:rPr>
          <w:rFonts w:ascii="Times New Roman" w:hAnsi="Times New Roman"/>
          <w:sz w:val="24"/>
          <w:lang w:val="et-EE"/>
        </w:rPr>
        <w:t>Tobiasz</w:t>
      </w:r>
      <w:proofErr w:type="spellEnd"/>
      <w:r w:rsidRPr="00A62D7F">
        <w:rPr>
          <w:rFonts w:ascii="Times New Roman" w:hAnsi="Times New Roman"/>
          <w:sz w:val="24"/>
          <w:lang w:val="et-EE"/>
        </w:rPr>
        <w:t xml:space="preserve">, </w:t>
      </w:r>
      <w:r w:rsidR="008D1ECD" w:rsidRPr="00A62D7F">
        <w:rPr>
          <w:rFonts w:ascii="Times New Roman" w:hAnsi="Times New Roman"/>
          <w:sz w:val="24"/>
          <w:lang w:val="et-EE"/>
        </w:rPr>
        <w:t xml:space="preserve">Kuningas Jan III </w:t>
      </w:r>
      <w:proofErr w:type="spellStart"/>
      <w:r w:rsidR="008D1ECD" w:rsidRPr="00A62D7F">
        <w:rPr>
          <w:rFonts w:ascii="Times New Roman" w:hAnsi="Times New Roman"/>
          <w:sz w:val="24"/>
          <w:lang w:val="et-EE"/>
        </w:rPr>
        <w:t>Wilanówi</w:t>
      </w:r>
      <w:proofErr w:type="spellEnd"/>
      <w:r w:rsidR="008D1ECD" w:rsidRPr="00A62D7F">
        <w:rPr>
          <w:rFonts w:ascii="Times New Roman" w:hAnsi="Times New Roman"/>
          <w:sz w:val="24"/>
          <w:lang w:val="et-EE"/>
        </w:rPr>
        <w:t xml:space="preserve"> palee </w:t>
      </w:r>
      <w:proofErr w:type="spellStart"/>
      <w:r w:rsidR="008D1ECD" w:rsidRPr="00A62D7F">
        <w:rPr>
          <w:rFonts w:ascii="Times New Roman" w:hAnsi="Times New Roman"/>
          <w:sz w:val="24"/>
          <w:lang w:val="et-EE"/>
        </w:rPr>
        <w:t>muusem</w:t>
      </w:r>
      <w:proofErr w:type="spellEnd"/>
      <w:r w:rsidR="008D1ECD" w:rsidRPr="00A62D7F">
        <w:rPr>
          <w:rFonts w:ascii="Times New Roman" w:hAnsi="Times New Roman"/>
          <w:sz w:val="24"/>
          <w:lang w:val="et-EE"/>
        </w:rPr>
        <w:t xml:space="preserve">, Poola </w:t>
      </w:r>
    </w:p>
    <w:p w14:paraId="41D071EA" w14:textId="677FDF23" w:rsidR="0077781F" w:rsidRPr="00A62D7F" w:rsidRDefault="0077781F" w:rsidP="005B439C">
      <w:pPr>
        <w:pStyle w:val="ListParagraph"/>
        <w:numPr>
          <w:ilvl w:val="0"/>
          <w:numId w:val="25"/>
        </w:numPr>
        <w:spacing w:after="60"/>
        <w:ind w:left="426" w:hanging="426"/>
        <w:contextualSpacing w:val="0"/>
        <w:jc w:val="left"/>
        <w:rPr>
          <w:rFonts w:ascii="Times New Roman" w:hAnsi="Times New Roman"/>
          <w:sz w:val="24"/>
          <w:lang w:val="et-EE"/>
        </w:rPr>
      </w:pPr>
      <w:proofErr w:type="spellStart"/>
      <w:r w:rsidRPr="00A62D7F">
        <w:rPr>
          <w:rFonts w:ascii="Times New Roman" w:hAnsi="Times New Roman"/>
          <w:sz w:val="24"/>
          <w:lang w:val="et-EE"/>
        </w:rPr>
        <w:t>Arianna</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Traviglia</w:t>
      </w:r>
      <w:proofErr w:type="spellEnd"/>
      <w:r w:rsidRPr="00A62D7F">
        <w:rPr>
          <w:rFonts w:ascii="Times New Roman" w:hAnsi="Times New Roman"/>
          <w:sz w:val="24"/>
          <w:lang w:val="et-EE"/>
        </w:rPr>
        <w:t xml:space="preserve">, Ca’ </w:t>
      </w:r>
      <w:proofErr w:type="spellStart"/>
      <w:r w:rsidRPr="00A62D7F">
        <w:rPr>
          <w:rFonts w:ascii="Times New Roman" w:hAnsi="Times New Roman"/>
          <w:sz w:val="24"/>
          <w:lang w:val="et-EE"/>
        </w:rPr>
        <w:t>Foscari</w:t>
      </w:r>
      <w:proofErr w:type="spellEnd"/>
      <w:r w:rsidRPr="00A62D7F">
        <w:rPr>
          <w:rFonts w:ascii="Times New Roman" w:hAnsi="Times New Roman"/>
          <w:sz w:val="24"/>
          <w:lang w:val="et-EE"/>
        </w:rPr>
        <w:t xml:space="preserve"> </w:t>
      </w:r>
      <w:r w:rsidR="008D1ECD" w:rsidRPr="00A62D7F">
        <w:rPr>
          <w:rFonts w:ascii="Times New Roman" w:hAnsi="Times New Roman"/>
          <w:sz w:val="24"/>
          <w:lang w:val="et-EE"/>
        </w:rPr>
        <w:t>Ülikool</w:t>
      </w:r>
      <w:r w:rsidRPr="00A62D7F">
        <w:rPr>
          <w:rFonts w:ascii="Times New Roman" w:hAnsi="Times New Roman"/>
          <w:sz w:val="24"/>
          <w:lang w:val="et-EE"/>
        </w:rPr>
        <w:t>, Ita</w:t>
      </w:r>
      <w:r w:rsidR="008D1ECD" w:rsidRPr="00A62D7F">
        <w:rPr>
          <w:rFonts w:ascii="Times New Roman" w:hAnsi="Times New Roman"/>
          <w:sz w:val="24"/>
          <w:lang w:val="et-EE"/>
        </w:rPr>
        <w:t>alia</w:t>
      </w:r>
    </w:p>
    <w:p w14:paraId="74AEF778" w14:textId="38201CBD" w:rsidR="00DD46BD" w:rsidRPr="00A62D7F" w:rsidRDefault="00DD46BD" w:rsidP="005B439C">
      <w:pPr>
        <w:pStyle w:val="ListParagraph"/>
        <w:numPr>
          <w:ilvl w:val="0"/>
          <w:numId w:val="25"/>
        </w:numPr>
        <w:spacing w:after="60"/>
        <w:ind w:left="426" w:hanging="426"/>
        <w:contextualSpacing w:val="0"/>
        <w:jc w:val="left"/>
        <w:rPr>
          <w:lang w:val="et-EE"/>
        </w:rPr>
      </w:pPr>
      <w:proofErr w:type="spellStart"/>
      <w:r w:rsidRPr="00A62D7F">
        <w:rPr>
          <w:rFonts w:ascii="Times New Roman" w:hAnsi="Times New Roman"/>
          <w:sz w:val="24"/>
          <w:lang w:val="et-EE"/>
        </w:rPr>
        <w:t>Tadas</w:t>
      </w:r>
      <w:proofErr w:type="spellEnd"/>
      <w:r w:rsidRPr="00A62D7F">
        <w:rPr>
          <w:rFonts w:ascii="Times New Roman" w:hAnsi="Times New Roman"/>
          <w:sz w:val="24"/>
          <w:lang w:val="et-EE"/>
        </w:rPr>
        <w:t xml:space="preserve"> </w:t>
      </w:r>
      <w:proofErr w:type="spellStart"/>
      <w:r w:rsidRPr="00A62D7F">
        <w:rPr>
          <w:rFonts w:ascii="Times New Roman" w:hAnsi="Times New Roman"/>
          <w:sz w:val="24"/>
          <w:lang w:val="et-EE"/>
        </w:rPr>
        <w:t>Žižiūnas</w:t>
      </w:r>
      <w:proofErr w:type="spellEnd"/>
      <w:r w:rsidRPr="00A62D7F">
        <w:rPr>
          <w:rFonts w:ascii="Times New Roman" w:hAnsi="Times New Roman"/>
          <w:sz w:val="24"/>
          <w:lang w:val="et-EE"/>
        </w:rPr>
        <w:t xml:space="preserve">, </w:t>
      </w:r>
      <w:r w:rsidR="00CC7B19" w:rsidRPr="00A62D7F">
        <w:rPr>
          <w:rFonts w:ascii="Times New Roman" w:hAnsi="Times New Roman"/>
          <w:sz w:val="24"/>
          <w:lang w:val="et-EE"/>
        </w:rPr>
        <w:t>Vilnius</w:t>
      </w:r>
      <w:r w:rsidR="008D1ECD" w:rsidRPr="00A62D7F">
        <w:rPr>
          <w:rFonts w:ascii="Times New Roman" w:hAnsi="Times New Roman"/>
          <w:sz w:val="24"/>
          <w:lang w:val="et-EE"/>
        </w:rPr>
        <w:t>e Ülikooli kommunikatsiooniteaduskond</w:t>
      </w:r>
      <w:r w:rsidR="00144FA5" w:rsidRPr="00A62D7F">
        <w:rPr>
          <w:rFonts w:ascii="Times New Roman" w:hAnsi="Times New Roman"/>
          <w:sz w:val="24"/>
          <w:lang w:val="et-EE"/>
        </w:rPr>
        <w:t>, L</w:t>
      </w:r>
      <w:r w:rsidR="008D1ECD" w:rsidRPr="00A62D7F">
        <w:rPr>
          <w:rFonts w:ascii="Times New Roman" w:hAnsi="Times New Roman"/>
          <w:sz w:val="24"/>
          <w:lang w:val="et-EE"/>
        </w:rPr>
        <w:t>eedu</w:t>
      </w:r>
    </w:p>
    <w:p w14:paraId="7758B226" w14:textId="77777777" w:rsidR="007F2139" w:rsidRPr="00A62D7F" w:rsidRDefault="007F2139">
      <w:pPr>
        <w:spacing w:after="0"/>
        <w:jc w:val="left"/>
        <w:rPr>
          <w:lang w:val="et-EE"/>
        </w:rPr>
      </w:pPr>
      <w:r w:rsidRPr="00A62D7F">
        <w:rPr>
          <w:lang w:val="et-EE"/>
        </w:rPr>
        <w:br w:type="page"/>
      </w:r>
    </w:p>
    <w:p w14:paraId="20B749E0" w14:textId="405DC9CA" w:rsidR="007F2139" w:rsidRPr="00A62D7F" w:rsidRDefault="00C964AB" w:rsidP="007F2139">
      <w:pPr>
        <w:pStyle w:val="Heading1"/>
        <w:rPr>
          <w:lang w:val="et-EE"/>
        </w:rPr>
      </w:pPr>
      <w:bookmarkStart w:id="17" w:name="_Toc52289151"/>
      <w:r w:rsidRPr="00A62D7F">
        <w:rPr>
          <w:lang w:val="et-EE"/>
        </w:rPr>
        <w:lastRenderedPageBreak/>
        <w:t>MUUD VIITED JA ALLIKA</w:t>
      </w:r>
      <w:r w:rsidR="002D1F9F" w:rsidRPr="00A62D7F">
        <w:rPr>
          <w:lang w:val="et-EE"/>
        </w:rPr>
        <w:t>D</w:t>
      </w:r>
      <w:bookmarkEnd w:id="17"/>
    </w:p>
    <w:p w14:paraId="3299E9C5" w14:textId="77777777" w:rsidR="007F2139" w:rsidRPr="00A62D7F" w:rsidRDefault="00985E22" w:rsidP="007F2139">
      <w:pPr>
        <w:jc w:val="left"/>
        <w:rPr>
          <w:lang w:val="et-EE"/>
        </w:rPr>
      </w:pPr>
      <w:hyperlink r:id="rId14" w:history="1">
        <w:proofErr w:type="spellStart"/>
        <w:r w:rsidR="007F2139" w:rsidRPr="00A62D7F">
          <w:rPr>
            <w:rStyle w:val="Hyperlink"/>
            <w:lang w:val="et-EE"/>
          </w:rPr>
          <w:t>Final</w:t>
        </w:r>
        <w:proofErr w:type="spellEnd"/>
        <w:r w:rsidR="007F2139" w:rsidRPr="00A62D7F">
          <w:rPr>
            <w:rStyle w:val="Hyperlink"/>
            <w:lang w:val="et-EE"/>
          </w:rPr>
          <w:t xml:space="preserve"> </w:t>
        </w:r>
        <w:proofErr w:type="spellStart"/>
        <w:r w:rsidR="007F2139" w:rsidRPr="00A62D7F">
          <w:rPr>
            <w:rStyle w:val="Hyperlink"/>
            <w:lang w:val="et-EE"/>
          </w:rPr>
          <w:t>report</w:t>
        </w:r>
        <w:proofErr w:type="spellEnd"/>
        <w:r w:rsidR="007F2139" w:rsidRPr="00A62D7F">
          <w:rPr>
            <w:rStyle w:val="Hyperlink"/>
            <w:lang w:val="et-EE"/>
          </w:rPr>
          <w:t xml:space="preserve"> of </w:t>
        </w:r>
        <w:proofErr w:type="spellStart"/>
        <w:r w:rsidR="007F2139" w:rsidRPr="00A62D7F">
          <w:rPr>
            <w:rStyle w:val="Hyperlink"/>
            <w:lang w:val="et-EE"/>
          </w:rPr>
          <w:t>the</w:t>
        </w:r>
        <w:proofErr w:type="spellEnd"/>
        <w:r w:rsidR="000F7027" w:rsidRPr="00A62D7F">
          <w:rPr>
            <w:rStyle w:val="Hyperlink"/>
            <w:lang w:val="et-EE"/>
          </w:rPr>
          <w:t xml:space="preserve"> </w:t>
        </w:r>
        <w:r w:rsidR="007F2139" w:rsidRPr="00A62D7F">
          <w:rPr>
            <w:rStyle w:val="Hyperlink"/>
            <w:lang w:val="et-EE"/>
          </w:rPr>
          <w:t xml:space="preserve">3D </w:t>
        </w:r>
        <w:proofErr w:type="spellStart"/>
        <w:r w:rsidR="007F2139" w:rsidRPr="00A62D7F">
          <w:rPr>
            <w:rStyle w:val="Hyperlink"/>
            <w:lang w:val="et-EE"/>
          </w:rPr>
          <w:t>Content</w:t>
        </w:r>
        <w:proofErr w:type="spellEnd"/>
        <w:r w:rsidR="007F2139" w:rsidRPr="00A62D7F">
          <w:rPr>
            <w:rStyle w:val="Hyperlink"/>
            <w:lang w:val="et-EE"/>
          </w:rPr>
          <w:t xml:space="preserve"> in </w:t>
        </w:r>
        <w:r w:rsidR="000F7027" w:rsidRPr="00A62D7F">
          <w:rPr>
            <w:rStyle w:val="Hyperlink"/>
            <w:lang w:val="et-EE"/>
          </w:rPr>
          <w:t xml:space="preserve">Europeana </w:t>
        </w:r>
        <w:proofErr w:type="spellStart"/>
        <w:r w:rsidR="000F7027" w:rsidRPr="00A62D7F">
          <w:rPr>
            <w:rStyle w:val="Hyperlink"/>
            <w:lang w:val="et-EE"/>
          </w:rPr>
          <w:t>task</w:t>
        </w:r>
        <w:proofErr w:type="spellEnd"/>
        <w:r w:rsidR="000F7027" w:rsidRPr="00A62D7F">
          <w:rPr>
            <w:rStyle w:val="Hyperlink"/>
            <w:lang w:val="et-EE"/>
          </w:rPr>
          <w:t xml:space="preserve"> </w:t>
        </w:r>
        <w:proofErr w:type="spellStart"/>
        <w:r w:rsidR="000F7027" w:rsidRPr="00A62D7F">
          <w:rPr>
            <w:rStyle w:val="Hyperlink"/>
            <w:lang w:val="et-EE"/>
          </w:rPr>
          <w:t>force</w:t>
        </w:r>
        <w:proofErr w:type="spellEnd"/>
      </w:hyperlink>
    </w:p>
    <w:p w14:paraId="55AA0AC6" w14:textId="432E3CF1" w:rsidR="007F2139" w:rsidRPr="00A62D7F" w:rsidRDefault="00985E22" w:rsidP="007F2139">
      <w:pPr>
        <w:jc w:val="left"/>
        <w:rPr>
          <w:lang w:val="et-EE"/>
        </w:rPr>
      </w:pPr>
      <w:hyperlink r:id="rId15" w:history="1">
        <w:proofErr w:type="spellStart"/>
        <w:r w:rsidR="00F844A1" w:rsidRPr="00A62D7F">
          <w:rPr>
            <w:rStyle w:val="Hyperlink"/>
            <w:lang w:val="et-EE"/>
          </w:rPr>
          <w:t>Guidelines</w:t>
        </w:r>
        <w:proofErr w:type="spellEnd"/>
        <w:r w:rsidR="00F844A1" w:rsidRPr="00A62D7F">
          <w:rPr>
            <w:rStyle w:val="Hyperlink"/>
            <w:lang w:val="et-EE"/>
          </w:rPr>
          <w:t xml:space="preserve"> </w:t>
        </w:r>
        <w:proofErr w:type="spellStart"/>
        <w:r w:rsidR="00F844A1" w:rsidRPr="00A62D7F">
          <w:rPr>
            <w:rStyle w:val="Hyperlink"/>
            <w:lang w:val="et-EE"/>
          </w:rPr>
          <w:t>providing</w:t>
        </w:r>
        <w:proofErr w:type="spellEnd"/>
        <w:r w:rsidR="00F844A1" w:rsidRPr="00A62D7F">
          <w:rPr>
            <w:rStyle w:val="Hyperlink"/>
            <w:lang w:val="et-EE"/>
          </w:rPr>
          <w:t xml:space="preserve"> </w:t>
        </w:r>
        <w:proofErr w:type="spellStart"/>
        <w:r w:rsidR="00F844A1" w:rsidRPr="00A62D7F">
          <w:rPr>
            <w:rStyle w:val="Hyperlink"/>
            <w:lang w:val="et-EE"/>
          </w:rPr>
          <w:t>an</w:t>
        </w:r>
        <w:proofErr w:type="spellEnd"/>
        <w:r w:rsidR="00F844A1" w:rsidRPr="00A62D7F">
          <w:rPr>
            <w:rStyle w:val="Hyperlink"/>
            <w:lang w:val="et-EE"/>
          </w:rPr>
          <w:t xml:space="preserve"> </w:t>
        </w:r>
        <w:proofErr w:type="spellStart"/>
        <w:r w:rsidR="00F844A1" w:rsidRPr="00A62D7F">
          <w:rPr>
            <w:rStyle w:val="Hyperlink"/>
            <w:lang w:val="et-EE"/>
          </w:rPr>
          <w:t>introduction</w:t>
        </w:r>
        <w:proofErr w:type="spellEnd"/>
        <w:r w:rsidR="00F844A1" w:rsidRPr="00A62D7F">
          <w:rPr>
            <w:rStyle w:val="Hyperlink"/>
            <w:lang w:val="et-EE"/>
          </w:rPr>
          <w:t xml:space="preserve"> </w:t>
        </w:r>
        <w:proofErr w:type="spellStart"/>
        <w:r w:rsidR="00F844A1" w:rsidRPr="00A62D7F">
          <w:rPr>
            <w:rStyle w:val="Hyperlink"/>
            <w:lang w:val="et-EE"/>
          </w:rPr>
          <w:t>to</w:t>
        </w:r>
        <w:proofErr w:type="spellEnd"/>
        <w:r w:rsidR="00F844A1" w:rsidRPr="00A62D7F">
          <w:rPr>
            <w:rStyle w:val="Hyperlink"/>
            <w:lang w:val="et-EE"/>
          </w:rPr>
          <w:t xml:space="preserve"> </w:t>
        </w:r>
        <w:proofErr w:type="spellStart"/>
        <w:r w:rsidR="00F844A1" w:rsidRPr="00A62D7F">
          <w:rPr>
            <w:rStyle w:val="Hyperlink"/>
            <w:lang w:val="et-EE"/>
          </w:rPr>
          <w:t>the</w:t>
        </w:r>
        <w:proofErr w:type="spellEnd"/>
        <w:r w:rsidR="00F844A1" w:rsidRPr="00A62D7F">
          <w:rPr>
            <w:rStyle w:val="Hyperlink"/>
            <w:lang w:val="et-EE"/>
          </w:rPr>
          <w:t xml:space="preserve"> 3D </w:t>
        </w:r>
        <w:proofErr w:type="spellStart"/>
        <w:r w:rsidR="00F844A1" w:rsidRPr="00A62D7F">
          <w:rPr>
            <w:rStyle w:val="Hyperlink"/>
            <w:lang w:val="et-EE"/>
          </w:rPr>
          <w:t>workflow</w:t>
        </w:r>
        <w:proofErr w:type="spellEnd"/>
      </w:hyperlink>
      <w:r w:rsidR="00F844A1" w:rsidRPr="00A62D7F">
        <w:rPr>
          <w:lang w:val="et-EE"/>
        </w:rPr>
        <w:t xml:space="preserve">, </w:t>
      </w:r>
      <w:r w:rsidR="00F34819" w:rsidRPr="00A62D7F">
        <w:rPr>
          <w:lang w:val="et-EE"/>
        </w:rPr>
        <w:t>alates andmet</w:t>
      </w:r>
      <w:r w:rsidR="00316AC7" w:rsidRPr="00A62D7F">
        <w:rPr>
          <w:lang w:val="et-EE"/>
        </w:rPr>
        <w:t>e kogumisest</w:t>
      </w:r>
      <w:r w:rsidR="00F34819" w:rsidRPr="00A62D7F">
        <w:rPr>
          <w:lang w:val="et-EE"/>
        </w:rPr>
        <w:t xml:space="preserve"> ja töötlemisest kuni</w:t>
      </w:r>
      <w:r w:rsidR="007D4DAE">
        <w:rPr>
          <w:lang w:val="et-EE"/>
        </w:rPr>
        <w:t xml:space="preserve"> </w:t>
      </w:r>
      <w:r w:rsidR="00F34819" w:rsidRPr="00A62D7F">
        <w:rPr>
          <w:lang w:val="et-EE"/>
        </w:rPr>
        <w:t xml:space="preserve">oma mudeli avaldamiseni veebis, koostatud EL </w:t>
      </w:r>
      <w:r w:rsidR="005652DC" w:rsidRPr="00A62D7F">
        <w:rPr>
          <w:lang w:val="et-EE"/>
        </w:rPr>
        <w:t xml:space="preserve">toetusrahaga finantseeritud </w:t>
      </w:r>
      <w:r w:rsidR="00F34819" w:rsidRPr="00A62D7F">
        <w:rPr>
          <w:lang w:val="et-EE"/>
        </w:rPr>
        <w:t>projekti</w:t>
      </w:r>
      <w:r w:rsidR="007D4DAE">
        <w:rPr>
          <w:lang w:val="et-EE"/>
        </w:rPr>
        <w:t xml:space="preserve"> </w:t>
      </w:r>
      <w:r w:rsidR="00F34819" w:rsidRPr="00A62D7F">
        <w:rPr>
          <w:lang w:val="et-EE"/>
        </w:rPr>
        <w:t>“</w:t>
      </w:r>
      <w:proofErr w:type="spellStart"/>
      <w:r w:rsidR="00F844A1" w:rsidRPr="00A62D7F">
        <w:rPr>
          <w:lang w:val="et-EE"/>
        </w:rPr>
        <w:t>Share</w:t>
      </w:r>
      <w:proofErr w:type="spellEnd"/>
      <w:r w:rsidR="00F844A1" w:rsidRPr="00A62D7F">
        <w:rPr>
          <w:lang w:val="et-EE"/>
        </w:rPr>
        <w:t xml:space="preserve"> 3D</w:t>
      </w:r>
      <w:r w:rsidR="00F34819" w:rsidRPr="00A62D7F">
        <w:rPr>
          <w:lang w:val="et-EE"/>
        </w:rPr>
        <w:t xml:space="preserve">” käigus. </w:t>
      </w:r>
    </w:p>
    <w:p w14:paraId="776C3075" w14:textId="242E3A90" w:rsidR="0087684C" w:rsidRPr="00A62D7F" w:rsidRDefault="00985E22" w:rsidP="0087684C">
      <w:pPr>
        <w:jc w:val="left"/>
        <w:rPr>
          <w:lang w:val="et-EE"/>
        </w:rPr>
      </w:pPr>
      <w:hyperlink r:id="rId16" w:history="1">
        <w:proofErr w:type="spellStart"/>
        <w:r w:rsidR="0087684C" w:rsidRPr="00A62D7F">
          <w:rPr>
            <w:rStyle w:val="Hyperlink"/>
            <w:lang w:val="et-EE"/>
          </w:rPr>
          <w:t>Guidelines</w:t>
        </w:r>
        <w:proofErr w:type="spellEnd"/>
        <w:r w:rsidR="0087684C" w:rsidRPr="00A62D7F">
          <w:rPr>
            <w:rStyle w:val="Hyperlink"/>
            <w:lang w:val="et-EE"/>
          </w:rPr>
          <w:t xml:space="preserve"> and </w:t>
        </w:r>
        <w:proofErr w:type="spellStart"/>
        <w:r w:rsidR="0087684C" w:rsidRPr="00A62D7F">
          <w:rPr>
            <w:rStyle w:val="Hyperlink"/>
            <w:lang w:val="et-EE"/>
          </w:rPr>
          <w:t>case</w:t>
        </w:r>
        <w:proofErr w:type="spellEnd"/>
        <w:r w:rsidR="0087684C" w:rsidRPr="00A62D7F">
          <w:rPr>
            <w:rStyle w:val="Hyperlink"/>
            <w:lang w:val="et-EE"/>
          </w:rPr>
          <w:t xml:space="preserve"> </w:t>
        </w:r>
        <w:proofErr w:type="spellStart"/>
        <w:r w:rsidR="0087684C" w:rsidRPr="00A62D7F">
          <w:rPr>
            <w:rStyle w:val="Hyperlink"/>
            <w:lang w:val="et-EE"/>
          </w:rPr>
          <w:t>studies</w:t>
        </w:r>
        <w:proofErr w:type="spellEnd"/>
        <w:r w:rsidR="0087684C" w:rsidRPr="00A62D7F">
          <w:rPr>
            <w:rStyle w:val="Hyperlink"/>
            <w:lang w:val="et-EE"/>
          </w:rPr>
          <w:t xml:space="preserve"> on all </w:t>
        </w:r>
        <w:proofErr w:type="spellStart"/>
        <w:r w:rsidR="0087684C" w:rsidRPr="00A62D7F">
          <w:rPr>
            <w:rStyle w:val="Hyperlink"/>
            <w:lang w:val="et-EE"/>
          </w:rPr>
          <w:t>technical</w:t>
        </w:r>
        <w:proofErr w:type="spellEnd"/>
        <w:r w:rsidR="0087684C" w:rsidRPr="00A62D7F">
          <w:rPr>
            <w:rStyle w:val="Hyperlink"/>
            <w:lang w:val="et-EE"/>
          </w:rPr>
          <w:t xml:space="preserve"> and </w:t>
        </w:r>
        <w:proofErr w:type="spellStart"/>
        <w:r w:rsidR="0087684C" w:rsidRPr="00A62D7F">
          <w:rPr>
            <w:rStyle w:val="Hyperlink"/>
            <w:lang w:val="et-EE"/>
          </w:rPr>
          <w:t>logistic</w:t>
        </w:r>
        <w:proofErr w:type="spellEnd"/>
        <w:r w:rsidR="0087684C" w:rsidRPr="00A62D7F">
          <w:rPr>
            <w:rStyle w:val="Hyperlink"/>
            <w:lang w:val="et-EE"/>
          </w:rPr>
          <w:t xml:space="preserve"> </w:t>
        </w:r>
        <w:proofErr w:type="spellStart"/>
        <w:r w:rsidR="0087684C" w:rsidRPr="00A62D7F">
          <w:rPr>
            <w:rStyle w:val="Hyperlink"/>
            <w:lang w:val="et-EE"/>
          </w:rPr>
          <w:t>aspects</w:t>
        </w:r>
        <w:proofErr w:type="spellEnd"/>
        <w:r w:rsidR="0087684C" w:rsidRPr="00A62D7F">
          <w:rPr>
            <w:rStyle w:val="Hyperlink"/>
            <w:lang w:val="et-EE"/>
          </w:rPr>
          <w:t xml:space="preserve"> </w:t>
        </w:r>
        <w:proofErr w:type="spellStart"/>
        <w:r w:rsidR="0087684C" w:rsidRPr="00A62D7F">
          <w:rPr>
            <w:rStyle w:val="Hyperlink"/>
            <w:lang w:val="et-EE"/>
          </w:rPr>
          <w:t>to</w:t>
        </w:r>
        <w:proofErr w:type="spellEnd"/>
        <w:r w:rsidR="0087684C" w:rsidRPr="00A62D7F">
          <w:rPr>
            <w:rStyle w:val="Hyperlink"/>
            <w:lang w:val="et-EE"/>
          </w:rPr>
          <w:t xml:space="preserve"> </w:t>
        </w:r>
        <w:proofErr w:type="spellStart"/>
        <w:r w:rsidR="0087684C" w:rsidRPr="00A62D7F">
          <w:rPr>
            <w:rStyle w:val="Hyperlink"/>
            <w:lang w:val="et-EE"/>
          </w:rPr>
          <w:t>create</w:t>
        </w:r>
        <w:proofErr w:type="spellEnd"/>
        <w:r w:rsidR="0087684C" w:rsidRPr="00A62D7F">
          <w:rPr>
            <w:rStyle w:val="Hyperlink"/>
            <w:lang w:val="et-EE"/>
          </w:rPr>
          <w:t xml:space="preserve"> 3D </w:t>
        </w:r>
        <w:proofErr w:type="spellStart"/>
        <w:r w:rsidR="0087684C" w:rsidRPr="00A62D7F">
          <w:rPr>
            <w:rStyle w:val="Hyperlink"/>
            <w:lang w:val="et-EE"/>
          </w:rPr>
          <w:t>models</w:t>
        </w:r>
        <w:proofErr w:type="spellEnd"/>
        <w:r w:rsidR="0087684C" w:rsidRPr="00A62D7F">
          <w:rPr>
            <w:rStyle w:val="Hyperlink"/>
            <w:lang w:val="et-EE"/>
          </w:rPr>
          <w:t xml:space="preserve"> of </w:t>
        </w:r>
        <w:proofErr w:type="spellStart"/>
        <w:r w:rsidR="0087684C" w:rsidRPr="00A62D7F">
          <w:rPr>
            <w:rStyle w:val="Hyperlink"/>
            <w:lang w:val="et-EE"/>
          </w:rPr>
          <w:t>cultural</w:t>
        </w:r>
        <w:proofErr w:type="spellEnd"/>
        <w:r w:rsidR="0087684C" w:rsidRPr="00A62D7F">
          <w:rPr>
            <w:rStyle w:val="Hyperlink"/>
            <w:lang w:val="et-EE"/>
          </w:rPr>
          <w:t xml:space="preserve"> </w:t>
        </w:r>
        <w:proofErr w:type="spellStart"/>
        <w:r w:rsidR="0087684C" w:rsidRPr="00A62D7F">
          <w:rPr>
            <w:rStyle w:val="Hyperlink"/>
            <w:lang w:val="et-EE"/>
          </w:rPr>
          <w:t>heritage</w:t>
        </w:r>
        <w:proofErr w:type="spellEnd"/>
        <w:r w:rsidR="0087684C" w:rsidRPr="00A62D7F">
          <w:rPr>
            <w:rStyle w:val="Hyperlink"/>
            <w:lang w:val="et-EE"/>
          </w:rPr>
          <w:t xml:space="preserve"> </w:t>
        </w:r>
        <w:proofErr w:type="spellStart"/>
        <w:r w:rsidR="0087684C" w:rsidRPr="00A62D7F">
          <w:rPr>
            <w:rStyle w:val="Hyperlink"/>
            <w:lang w:val="et-EE"/>
          </w:rPr>
          <w:t>objects</w:t>
        </w:r>
        <w:proofErr w:type="spellEnd"/>
      </w:hyperlink>
      <w:r w:rsidR="0087684C" w:rsidRPr="00A62D7F">
        <w:rPr>
          <w:lang w:val="et-EE"/>
        </w:rPr>
        <w:t xml:space="preserve"> (3D </w:t>
      </w:r>
      <w:r w:rsidR="00316AC7" w:rsidRPr="00A62D7F">
        <w:rPr>
          <w:lang w:val="et-EE"/>
        </w:rPr>
        <w:t>andmehõive tehnikad, 3D sisu järeltöötlemine, 3D avaldamise meetodid, metaandmed ja litsentseerimine ning intellektuaalomandi õigused)</w:t>
      </w:r>
      <w:r w:rsidR="0087684C" w:rsidRPr="00A62D7F">
        <w:rPr>
          <w:lang w:val="et-EE"/>
        </w:rPr>
        <w:t>, E</w:t>
      </w:r>
      <w:r w:rsidR="005652DC" w:rsidRPr="00A62D7F">
        <w:rPr>
          <w:lang w:val="et-EE"/>
        </w:rPr>
        <w:t>L toetusrahaga finantseeritud projekt</w:t>
      </w:r>
      <w:r w:rsidR="0087684C" w:rsidRPr="00A62D7F">
        <w:rPr>
          <w:lang w:val="et-EE"/>
        </w:rPr>
        <w:t xml:space="preserve"> 3D-ICONS</w:t>
      </w:r>
    </w:p>
    <w:p w14:paraId="0C8BF33D" w14:textId="232FB609" w:rsidR="007F2139" w:rsidRPr="00A62D7F" w:rsidRDefault="00985E22" w:rsidP="007F2139">
      <w:pPr>
        <w:jc w:val="left"/>
        <w:rPr>
          <w:lang w:val="et-EE"/>
        </w:rPr>
      </w:pPr>
      <w:hyperlink r:id="rId17" w:history="1">
        <w:r w:rsidR="00F844A1" w:rsidRPr="00A62D7F">
          <w:rPr>
            <w:rStyle w:val="Hyperlink"/>
            <w:lang w:val="et-EE"/>
          </w:rPr>
          <w:t xml:space="preserve">Video </w:t>
        </w:r>
        <w:proofErr w:type="spellStart"/>
        <w:r w:rsidR="00F844A1" w:rsidRPr="00A62D7F">
          <w:rPr>
            <w:rStyle w:val="Hyperlink"/>
            <w:lang w:val="et-EE"/>
          </w:rPr>
          <w:t>training</w:t>
        </w:r>
        <w:proofErr w:type="spellEnd"/>
        <w:r w:rsidR="00F844A1" w:rsidRPr="00A62D7F">
          <w:rPr>
            <w:rStyle w:val="Hyperlink"/>
            <w:lang w:val="et-EE"/>
          </w:rPr>
          <w:t xml:space="preserve"> </w:t>
        </w:r>
        <w:proofErr w:type="spellStart"/>
        <w:r w:rsidR="00362FE5" w:rsidRPr="00A62D7F">
          <w:rPr>
            <w:rStyle w:val="Hyperlink"/>
            <w:lang w:val="et-EE"/>
          </w:rPr>
          <w:t>course</w:t>
        </w:r>
        <w:proofErr w:type="spellEnd"/>
        <w:r w:rsidR="00362FE5" w:rsidRPr="00A62D7F">
          <w:rPr>
            <w:rStyle w:val="Hyperlink"/>
            <w:lang w:val="et-EE"/>
          </w:rPr>
          <w:t xml:space="preserve"> on 3D </w:t>
        </w:r>
        <w:proofErr w:type="spellStart"/>
        <w:r w:rsidR="00F844A1" w:rsidRPr="00A62D7F">
          <w:rPr>
            <w:rStyle w:val="Hyperlink"/>
            <w:lang w:val="et-EE"/>
          </w:rPr>
          <w:t>for</w:t>
        </w:r>
        <w:proofErr w:type="spellEnd"/>
        <w:r w:rsidR="00F844A1" w:rsidRPr="00A62D7F">
          <w:rPr>
            <w:rStyle w:val="Hyperlink"/>
            <w:lang w:val="et-EE"/>
          </w:rPr>
          <w:t xml:space="preserve"> </w:t>
        </w:r>
        <w:proofErr w:type="spellStart"/>
        <w:r w:rsidR="00F844A1" w:rsidRPr="00A62D7F">
          <w:rPr>
            <w:rStyle w:val="Hyperlink"/>
            <w:lang w:val="et-EE"/>
          </w:rPr>
          <w:t>cultural</w:t>
        </w:r>
        <w:proofErr w:type="spellEnd"/>
        <w:r w:rsidR="00F844A1" w:rsidRPr="00A62D7F">
          <w:rPr>
            <w:rStyle w:val="Hyperlink"/>
            <w:lang w:val="et-EE"/>
          </w:rPr>
          <w:t xml:space="preserve"> </w:t>
        </w:r>
        <w:proofErr w:type="spellStart"/>
        <w:r w:rsidR="00362FE5" w:rsidRPr="00A62D7F">
          <w:rPr>
            <w:rStyle w:val="Hyperlink"/>
            <w:lang w:val="et-EE"/>
          </w:rPr>
          <w:t>heritage</w:t>
        </w:r>
        <w:proofErr w:type="spellEnd"/>
      </w:hyperlink>
      <w:r w:rsidR="00362FE5" w:rsidRPr="00A62D7F">
        <w:rPr>
          <w:lang w:val="et-EE"/>
        </w:rPr>
        <w:t xml:space="preserve">, </w:t>
      </w:r>
      <w:r w:rsidR="005652DC" w:rsidRPr="00A62D7F">
        <w:rPr>
          <w:lang w:val="et-EE"/>
        </w:rPr>
        <w:t xml:space="preserve">koostaja </w:t>
      </w:r>
      <w:r w:rsidR="000F7027" w:rsidRPr="00A62D7F">
        <w:rPr>
          <w:lang w:val="et-EE"/>
        </w:rPr>
        <w:t xml:space="preserve">Visual </w:t>
      </w:r>
      <w:proofErr w:type="spellStart"/>
      <w:r w:rsidR="000F7027" w:rsidRPr="00A62D7F">
        <w:rPr>
          <w:lang w:val="et-EE"/>
        </w:rPr>
        <w:t>Dimension</w:t>
      </w:r>
      <w:proofErr w:type="spellEnd"/>
      <w:r w:rsidR="000F7027" w:rsidRPr="00A62D7F">
        <w:rPr>
          <w:lang w:val="et-EE"/>
        </w:rPr>
        <w:t xml:space="preserve"> </w:t>
      </w:r>
      <w:proofErr w:type="spellStart"/>
      <w:r w:rsidR="000F7027" w:rsidRPr="00A62D7F">
        <w:rPr>
          <w:lang w:val="et-EE"/>
        </w:rPr>
        <w:t>bvba</w:t>
      </w:r>
      <w:proofErr w:type="spellEnd"/>
    </w:p>
    <w:p w14:paraId="6FFF3304" w14:textId="4E3F61AF" w:rsidR="00F844A1" w:rsidRPr="00A62D7F" w:rsidRDefault="00F844A1" w:rsidP="007F2139">
      <w:pPr>
        <w:jc w:val="left"/>
        <w:rPr>
          <w:lang w:val="et-EE"/>
        </w:rPr>
      </w:pPr>
      <w:r w:rsidRPr="00A62D7F">
        <w:rPr>
          <w:lang w:val="et-EE"/>
        </w:rPr>
        <w:t xml:space="preserve">3D </w:t>
      </w:r>
      <w:r w:rsidR="005652DC" w:rsidRPr="00A62D7F">
        <w:rPr>
          <w:lang w:val="et-EE"/>
        </w:rPr>
        <w:t xml:space="preserve">õppe käsiraamat, koostaja </w:t>
      </w:r>
      <w:proofErr w:type="spellStart"/>
      <w:r w:rsidRPr="00A62D7F">
        <w:rPr>
          <w:lang w:val="et-EE"/>
        </w:rPr>
        <w:t>Sketchfab</w:t>
      </w:r>
      <w:proofErr w:type="spellEnd"/>
      <w:r w:rsidRPr="00A62D7F">
        <w:rPr>
          <w:lang w:val="et-EE"/>
        </w:rPr>
        <w:t xml:space="preserve">, </w:t>
      </w:r>
      <w:r w:rsidR="005652DC" w:rsidRPr="00A62D7F">
        <w:rPr>
          <w:lang w:val="et-EE"/>
        </w:rPr>
        <w:t>kolmes osas</w:t>
      </w:r>
      <w:r w:rsidRPr="00A62D7F">
        <w:rPr>
          <w:lang w:val="et-EE"/>
        </w:rPr>
        <w:t xml:space="preserve">: </w:t>
      </w:r>
      <w:hyperlink r:id="rId18" w:history="1">
        <w:proofErr w:type="spellStart"/>
        <w:r w:rsidRPr="00A62D7F">
          <w:rPr>
            <w:rStyle w:val="Hyperlink"/>
            <w:lang w:val="et-EE"/>
          </w:rPr>
          <w:t>Simple</w:t>
        </w:r>
        <w:proofErr w:type="spellEnd"/>
        <w:r w:rsidRPr="00A62D7F">
          <w:rPr>
            <w:rStyle w:val="Hyperlink"/>
            <w:lang w:val="et-EE"/>
          </w:rPr>
          <w:t xml:space="preserve"> </w:t>
        </w:r>
        <w:proofErr w:type="spellStart"/>
        <w:r w:rsidRPr="00A62D7F">
          <w:rPr>
            <w:rStyle w:val="Hyperlink"/>
            <w:lang w:val="et-EE"/>
          </w:rPr>
          <w:t>geometry</w:t>
        </w:r>
        <w:proofErr w:type="spellEnd"/>
      </w:hyperlink>
      <w:r w:rsidRPr="00A62D7F">
        <w:rPr>
          <w:lang w:val="et-EE"/>
        </w:rPr>
        <w:t xml:space="preserve">, </w:t>
      </w:r>
      <w:hyperlink r:id="rId19" w:history="1">
        <w:proofErr w:type="spellStart"/>
        <w:r w:rsidRPr="00A62D7F">
          <w:rPr>
            <w:rStyle w:val="Hyperlink"/>
            <w:lang w:val="et-EE"/>
          </w:rPr>
          <w:t>Adding</w:t>
        </w:r>
        <w:proofErr w:type="spellEnd"/>
        <w:r w:rsidRPr="00A62D7F">
          <w:rPr>
            <w:rStyle w:val="Hyperlink"/>
            <w:lang w:val="et-EE"/>
          </w:rPr>
          <w:t xml:space="preserve"> </w:t>
        </w:r>
        <w:proofErr w:type="spellStart"/>
        <w:r w:rsidRPr="00A62D7F">
          <w:rPr>
            <w:rStyle w:val="Hyperlink"/>
            <w:lang w:val="et-EE"/>
          </w:rPr>
          <w:t>color</w:t>
        </w:r>
        <w:proofErr w:type="spellEnd"/>
        <w:r w:rsidRPr="00A62D7F">
          <w:rPr>
            <w:rStyle w:val="Hyperlink"/>
            <w:lang w:val="et-EE"/>
          </w:rPr>
          <w:t xml:space="preserve">, </w:t>
        </w:r>
        <w:proofErr w:type="spellStart"/>
        <w:r w:rsidRPr="00A62D7F">
          <w:rPr>
            <w:rStyle w:val="Hyperlink"/>
            <w:lang w:val="et-EE"/>
          </w:rPr>
          <w:t>texture</w:t>
        </w:r>
        <w:proofErr w:type="spellEnd"/>
        <w:r w:rsidRPr="00A62D7F">
          <w:rPr>
            <w:rStyle w:val="Hyperlink"/>
            <w:lang w:val="et-EE"/>
          </w:rPr>
          <w:t xml:space="preserve"> &amp; </w:t>
        </w:r>
        <w:proofErr w:type="spellStart"/>
        <w:r w:rsidRPr="00A62D7F">
          <w:rPr>
            <w:rStyle w:val="Hyperlink"/>
            <w:lang w:val="et-EE"/>
          </w:rPr>
          <w:t>light</w:t>
        </w:r>
        <w:proofErr w:type="spellEnd"/>
      </w:hyperlink>
      <w:r w:rsidRPr="00A62D7F">
        <w:rPr>
          <w:lang w:val="et-EE"/>
        </w:rPr>
        <w:t xml:space="preserve">, </w:t>
      </w:r>
      <w:r w:rsidR="005652DC" w:rsidRPr="00A62D7F">
        <w:rPr>
          <w:lang w:val="et-EE"/>
        </w:rPr>
        <w:t>ja</w:t>
      </w:r>
      <w:r w:rsidRPr="00A62D7F">
        <w:rPr>
          <w:lang w:val="et-EE"/>
        </w:rPr>
        <w:t xml:space="preserve"> </w:t>
      </w:r>
      <w:hyperlink r:id="rId20" w:history="1">
        <w:proofErr w:type="spellStart"/>
        <w:r w:rsidRPr="00A62D7F">
          <w:rPr>
            <w:rStyle w:val="Hyperlink"/>
            <w:lang w:val="et-EE"/>
          </w:rPr>
          <w:t>Create</w:t>
        </w:r>
        <w:proofErr w:type="spellEnd"/>
        <w:r w:rsidRPr="00A62D7F">
          <w:rPr>
            <w:rStyle w:val="Hyperlink"/>
            <w:lang w:val="et-EE"/>
          </w:rPr>
          <w:t xml:space="preserve"> </w:t>
        </w:r>
        <w:proofErr w:type="spellStart"/>
        <w:r w:rsidRPr="00A62D7F">
          <w:rPr>
            <w:rStyle w:val="Hyperlink"/>
            <w:lang w:val="et-EE"/>
          </w:rPr>
          <w:t>your</w:t>
        </w:r>
        <w:proofErr w:type="spellEnd"/>
        <w:r w:rsidRPr="00A62D7F">
          <w:rPr>
            <w:rStyle w:val="Hyperlink"/>
            <w:lang w:val="et-EE"/>
          </w:rPr>
          <w:t xml:space="preserve"> </w:t>
        </w:r>
        <w:proofErr w:type="spellStart"/>
        <w:r w:rsidRPr="00A62D7F">
          <w:rPr>
            <w:rStyle w:val="Hyperlink"/>
            <w:lang w:val="et-EE"/>
          </w:rPr>
          <w:t>own</w:t>
        </w:r>
        <w:proofErr w:type="spellEnd"/>
        <w:r w:rsidRPr="00A62D7F">
          <w:rPr>
            <w:rStyle w:val="Hyperlink"/>
            <w:lang w:val="et-EE"/>
          </w:rPr>
          <w:t xml:space="preserve"> </w:t>
        </w:r>
        <w:proofErr w:type="spellStart"/>
        <w:r w:rsidRPr="00A62D7F">
          <w:rPr>
            <w:rStyle w:val="Hyperlink"/>
            <w:lang w:val="et-EE"/>
          </w:rPr>
          <w:t>models</w:t>
        </w:r>
        <w:proofErr w:type="spellEnd"/>
      </w:hyperlink>
    </w:p>
    <w:p w14:paraId="2C5501B6" w14:textId="42FF7C73" w:rsidR="00F844A1" w:rsidRPr="00A62D7F" w:rsidRDefault="00985E22" w:rsidP="007F2139">
      <w:pPr>
        <w:jc w:val="left"/>
        <w:rPr>
          <w:lang w:val="et-EE"/>
        </w:rPr>
      </w:pPr>
      <w:hyperlink r:id="rId21" w:history="1">
        <w:r w:rsidR="00F844A1" w:rsidRPr="00A62D7F">
          <w:rPr>
            <w:rStyle w:val="Hyperlink"/>
            <w:lang w:val="et-EE"/>
          </w:rPr>
          <w:t xml:space="preserve">3D </w:t>
        </w:r>
        <w:proofErr w:type="spellStart"/>
        <w:r w:rsidR="00F844A1" w:rsidRPr="00A62D7F">
          <w:rPr>
            <w:rStyle w:val="Hyperlink"/>
            <w:lang w:val="et-EE"/>
          </w:rPr>
          <w:t>Scanning</w:t>
        </w:r>
        <w:proofErr w:type="spellEnd"/>
        <w:r w:rsidR="00F844A1" w:rsidRPr="00A62D7F">
          <w:rPr>
            <w:rStyle w:val="Hyperlink"/>
            <w:lang w:val="et-EE"/>
          </w:rPr>
          <w:t xml:space="preserve"> </w:t>
        </w:r>
        <w:proofErr w:type="spellStart"/>
        <w:r w:rsidR="00F844A1" w:rsidRPr="00A62D7F">
          <w:rPr>
            <w:rStyle w:val="Hyperlink"/>
            <w:lang w:val="et-EE"/>
          </w:rPr>
          <w:t>Software</w:t>
        </w:r>
        <w:proofErr w:type="spellEnd"/>
      </w:hyperlink>
      <w:r w:rsidR="00F844A1" w:rsidRPr="00A62D7F">
        <w:rPr>
          <w:lang w:val="et-EE"/>
        </w:rPr>
        <w:t xml:space="preserve"> </w:t>
      </w:r>
      <w:r w:rsidR="005652DC" w:rsidRPr="00A62D7F">
        <w:rPr>
          <w:lang w:val="et-EE"/>
        </w:rPr>
        <w:t>ja</w:t>
      </w:r>
      <w:r w:rsidR="00F844A1" w:rsidRPr="00A62D7F">
        <w:rPr>
          <w:lang w:val="et-EE"/>
        </w:rPr>
        <w:t xml:space="preserve"> </w:t>
      </w:r>
      <w:hyperlink r:id="rId22" w:history="1">
        <w:r w:rsidR="00F844A1" w:rsidRPr="00A62D7F">
          <w:rPr>
            <w:rStyle w:val="Hyperlink"/>
            <w:lang w:val="et-EE"/>
          </w:rPr>
          <w:t xml:space="preserve">3D </w:t>
        </w:r>
        <w:proofErr w:type="spellStart"/>
        <w:r w:rsidR="00F844A1" w:rsidRPr="00A62D7F">
          <w:rPr>
            <w:rStyle w:val="Hyperlink"/>
            <w:lang w:val="et-EE"/>
          </w:rPr>
          <w:t>Modelling</w:t>
        </w:r>
        <w:proofErr w:type="spellEnd"/>
        <w:r w:rsidR="00F844A1" w:rsidRPr="00A62D7F">
          <w:rPr>
            <w:rStyle w:val="Hyperlink"/>
            <w:lang w:val="et-EE"/>
          </w:rPr>
          <w:t xml:space="preserve"> </w:t>
        </w:r>
        <w:proofErr w:type="spellStart"/>
        <w:r w:rsidR="00F844A1" w:rsidRPr="00A62D7F">
          <w:rPr>
            <w:rStyle w:val="Hyperlink"/>
            <w:lang w:val="et-EE"/>
          </w:rPr>
          <w:t>Software</w:t>
        </w:r>
        <w:proofErr w:type="spellEnd"/>
      </w:hyperlink>
      <w:r w:rsidR="00F844A1" w:rsidRPr="00A62D7F">
        <w:rPr>
          <w:lang w:val="et-EE"/>
        </w:rPr>
        <w:t xml:space="preserve">, </w:t>
      </w:r>
      <w:r w:rsidR="005652DC" w:rsidRPr="00A62D7F">
        <w:rPr>
          <w:lang w:val="et-EE"/>
        </w:rPr>
        <w:t xml:space="preserve">koostaja </w:t>
      </w:r>
      <w:proofErr w:type="spellStart"/>
      <w:r w:rsidR="00F844A1" w:rsidRPr="00A62D7F">
        <w:rPr>
          <w:lang w:val="et-EE"/>
        </w:rPr>
        <w:t>Sketchfab</w:t>
      </w:r>
      <w:proofErr w:type="spellEnd"/>
    </w:p>
    <w:p w14:paraId="542F7443" w14:textId="2533A39F" w:rsidR="00F844A1" w:rsidRPr="00A62D7F" w:rsidRDefault="00985E22" w:rsidP="007F2139">
      <w:pPr>
        <w:jc w:val="left"/>
        <w:rPr>
          <w:lang w:val="et-EE"/>
        </w:rPr>
      </w:pPr>
      <w:hyperlink r:id="rId23" w:history="1">
        <w:proofErr w:type="spellStart"/>
        <w:r w:rsidR="00F844A1" w:rsidRPr="00A62D7F">
          <w:rPr>
            <w:rStyle w:val="Hyperlink"/>
            <w:lang w:val="et-EE"/>
          </w:rPr>
          <w:t>How</w:t>
        </w:r>
        <w:proofErr w:type="spellEnd"/>
        <w:r w:rsidR="00F844A1" w:rsidRPr="00A62D7F">
          <w:rPr>
            <w:rStyle w:val="Hyperlink"/>
            <w:lang w:val="et-EE"/>
          </w:rPr>
          <w:t xml:space="preserve"> </w:t>
        </w:r>
        <w:proofErr w:type="spellStart"/>
        <w:r w:rsidR="00F844A1" w:rsidRPr="00A62D7F">
          <w:rPr>
            <w:rStyle w:val="Hyperlink"/>
            <w:lang w:val="et-EE"/>
          </w:rPr>
          <w:t>to</w:t>
        </w:r>
        <w:proofErr w:type="spellEnd"/>
        <w:r w:rsidR="00F844A1" w:rsidRPr="00A62D7F">
          <w:rPr>
            <w:rStyle w:val="Hyperlink"/>
            <w:lang w:val="et-EE"/>
          </w:rPr>
          <w:t xml:space="preserve"> </w:t>
        </w:r>
        <w:proofErr w:type="spellStart"/>
        <w:r w:rsidR="00F844A1" w:rsidRPr="00A62D7F">
          <w:rPr>
            <w:rStyle w:val="Hyperlink"/>
            <w:lang w:val="et-EE"/>
          </w:rPr>
          <w:t>set</w:t>
        </w:r>
        <w:proofErr w:type="spellEnd"/>
        <w:r w:rsidR="00F844A1" w:rsidRPr="00A62D7F">
          <w:rPr>
            <w:rStyle w:val="Hyperlink"/>
            <w:lang w:val="et-EE"/>
          </w:rPr>
          <w:t xml:space="preserve"> </w:t>
        </w:r>
        <w:proofErr w:type="spellStart"/>
        <w:r w:rsidR="00F844A1" w:rsidRPr="00A62D7F">
          <w:rPr>
            <w:rStyle w:val="Hyperlink"/>
            <w:lang w:val="et-EE"/>
          </w:rPr>
          <w:t>up</w:t>
        </w:r>
        <w:proofErr w:type="spellEnd"/>
        <w:r w:rsidR="00F844A1" w:rsidRPr="00A62D7F">
          <w:rPr>
            <w:rStyle w:val="Hyperlink"/>
            <w:lang w:val="et-EE"/>
          </w:rPr>
          <w:t xml:space="preserve"> a </w:t>
        </w:r>
        <w:proofErr w:type="spellStart"/>
        <w:r w:rsidR="00F844A1" w:rsidRPr="00A62D7F">
          <w:rPr>
            <w:rStyle w:val="Hyperlink"/>
            <w:lang w:val="et-EE"/>
          </w:rPr>
          <w:t>successful</w:t>
        </w:r>
        <w:proofErr w:type="spellEnd"/>
        <w:r w:rsidR="00F844A1" w:rsidRPr="00A62D7F">
          <w:rPr>
            <w:rStyle w:val="Hyperlink"/>
            <w:lang w:val="et-EE"/>
          </w:rPr>
          <w:t xml:space="preserve"> </w:t>
        </w:r>
        <w:proofErr w:type="spellStart"/>
        <w:r w:rsidR="00F844A1" w:rsidRPr="00A62D7F">
          <w:rPr>
            <w:rStyle w:val="Hyperlink"/>
            <w:lang w:val="et-EE"/>
          </w:rPr>
          <w:t>photogrammetry</w:t>
        </w:r>
        <w:proofErr w:type="spellEnd"/>
        <w:r w:rsidR="00F844A1" w:rsidRPr="00A62D7F">
          <w:rPr>
            <w:rStyle w:val="Hyperlink"/>
            <w:lang w:val="et-EE"/>
          </w:rPr>
          <w:t xml:space="preserve"> </w:t>
        </w:r>
        <w:proofErr w:type="spellStart"/>
        <w:r w:rsidR="00F844A1" w:rsidRPr="00A62D7F">
          <w:rPr>
            <w:rStyle w:val="Hyperlink"/>
            <w:lang w:val="et-EE"/>
          </w:rPr>
          <w:t>project</w:t>
        </w:r>
        <w:proofErr w:type="spellEnd"/>
      </w:hyperlink>
      <w:r w:rsidR="00F844A1" w:rsidRPr="00A62D7F">
        <w:rPr>
          <w:lang w:val="et-EE"/>
        </w:rPr>
        <w:t xml:space="preserve">, </w:t>
      </w:r>
      <w:r w:rsidR="005652DC" w:rsidRPr="00A62D7F">
        <w:rPr>
          <w:lang w:val="et-EE"/>
        </w:rPr>
        <w:t>koostaja</w:t>
      </w:r>
      <w:r w:rsidR="00F844A1" w:rsidRPr="00A62D7F">
        <w:rPr>
          <w:lang w:val="et-EE"/>
        </w:rPr>
        <w:t xml:space="preserve"> </w:t>
      </w:r>
      <w:proofErr w:type="spellStart"/>
      <w:r w:rsidR="00F844A1" w:rsidRPr="00A62D7F">
        <w:rPr>
          <w:lang w:val="et-EE"/>
        </w:rPr>
        <w:t>Abby</w:t>
      </w:r>
      <w:proofErr w:type="spellEnd"/>
      <w:r w:rsidR="00F844A1" w:rsidRPr="00A62D7F">
        <w:rPr>
          <w:lang w:val="et-EE"/>
        </w:rPr>
        <w:t xml:space="preserve"> </w:t>
      </w:r>
      <w:proofErr w:type="spellStart"/>
      <w:r w:rsidR="00F844A1" w:rsidRPr="00A62D7F">
        <w:rPr>
          <w:lang w:val="et-EE"/>
        </w:rPr>
        <w:t>Crawford</w:t>
      </w:r>
      <w:proofErr w:type="spellEnd"/>
      <w:r w:rsidR="00F844A1" w:rsidRPr="00A62D7F">
        <w:rPr>
          <w:lang w:val="et-EE"/>
        </w:rPr>
        <w:t xml:space="preserve"> (</w:t>
      </w:r>
      <w:r w:rsidR="005652DC" w:rsidRPr="00A62D7F">
        <w:rPr>
          <w:lang w:val="et-EE"/>
        </w:rPr>
        <w:t>Arheoloogiline graafika</w:t>
      </w:r>
      <w:r w:rsidR="00F844A1" w:rsidRPr="00A62D7F">
        <w:rPr>
          <w:lang w:val="et-EE"/>
        </w:rPr>
        <w:t>)</w:t>
      </w:r>
      <w:r w:rsidR="005652DC" w:rsidRPr="00A62D7F">
        <w:rPr>
          <w:lang w:val="et-EE"/>
        </w:rPr>
        <w:t xml:space="preserve">, </w:t>
      </w:r>
      <w:proofErr w:type="spellStart"/>
      <w:r w:rsidR="00F844A1" w:rsidRPr="00A62D7F">
        <w:rPr>
          <w:lang w:val="et-EE"/>
        </w:rPr>
        <w:t>Sketchfab</w:t>
      </w:r>
      <w:proofErr w:type="spellEnd"/>
    </w:p>
    <w:p w14:paraId="3B8C23AE" w14:textId="668D4079" w:rsidR="000F7027" w:rsidRPr="00A62D7F" w:rsidRDefault="00985E22" w:rsidP="007F2139">
      <w:pPr>
        <w:jc w:val="left"/>
        <w:rPr>
          <w:lang w:val="et-EE"/>
        </w:rPr>
      </w:pPr>
      <w:hyperlink r:id="rId24" w:history="1">
        <w:r w:rsidR="00B1303B" w:rsidRPr="00A62D7F">
          <w:rPr>
            <w:rStyle w:val="Hyperlink"/>
            <w:lang w:val="et-EE"/>
          </w:rPr>
          <w:t xml:space="preserve">GLAM 3D </w:t>
        </w:r>
        <w:proofErr w:type="spellStart"/>
        <w:r w:rsidR="00B1303B" w:rsidRPr="00A62D7F">
          <w:rPr>
            <w:rStyle w:val="Hyperlink"/>
            <w:lang w:val="et-EE"/>
          </w:rPr>
          <w:t>Open</w:t>
        </w:r>
        <w:proofErr w:type="spellEnd"/>
        <w:r w:rsidR="00B1303B" w:rsidRPr="00A62D7F">
          <w:rPr>
            <w:rStyle w:val="Hyperlink"/>
            <w:lang w:val="et-EE"/>
          </w:rPr>
          <w:t xml:space="preserve"> Access</w:t>
        </w:r>
      </w:hyperlink>
      <w:r w:rsidR="00B1303B" w:rsidRPr="00A62D7F">
        <w:rPr>
          <w:lang w:val="et-EE"/>
        </w:rPr>
        <w:t xml:space="preserve"> </w:t>
      </w:r>
      <w:r w:rsidR="00E311D1" w:rsidRPr="00A62D7F">
        <w:rPr>
          <w:lang w:val="et-EE"/>
        </w:rPr>
        <w:t xml:space="preserve">sissejuhatus ja soovitused digitaalse </w:t>
      </w:r>
      <w:r w:rsidR="00B1303B" w:rsidRPr="00A62D7F">
        <w:rPr>
          <w:lang w:val="et-EE"/>
        </w:rPr>
        <w:t xml:space="preserve">3D </w:t>
      </w:r>
      <w:r w:rsidR="00E311D1" w:rsidRPr="00A62D7F">
        <w:rPr>
          <w:lang w:val="et-EE"/>
        </w:rPr>
        <w:t>sisu loomiseks</w:t>
      </w:r>
      <w:r w:rsidR="007D4DAE">
        <w:rPr>
          <w:lang w:val="et-EE"/>
        </w:rPr>
        <w:t xml:space="preserve"> </w:t>
      </w:r>
    </w:p>
    <w:p w14:paraId="0A418EEC" w14:textId="4AE3771D" w:rsidR="007F2139" w:rsidRPr="00A62D7F" w:rsidRDefault="00E311D1" w:rsidP="007F2139">
      <w:pPr>
        <w:jc w:val="left"/>
        <w:rPr>
          <w:lang w:val="et-EE"/>
        </w:rPr>
      </w:pPr>
      <w:r w:rsidRPr="00A62D7F">
        <w:rPr>
          <w:lang w:val="et-EE"/>
        </w:rPr>
        <w:t xml:space="preserve">Näiteid kultuuripärandi uuendusliku digiteerimise kohta, sealhulgas 3D sisuga seotud juhtumid </w:t>
      </w:r>
      <w:r w:rsidR="00362FE5" w:rsidRPr="00A62D7F">
        <w:rPr>
          <w:lang w:val="et-EE"/>
        </w:rPr>
        <w:t xml:space="preserve">- </w:t>
      </w:r>
      <w:hyperlink r:id="rId25" w:history="1">
        <w:proofErr w:type="spellStart"/>
        <w:r w:rsidR="00362FE5" w:rsidRPr="00A62D7F">
          <w:rPr>
            <w:rStyle w:val="Hyperlink"/>
            <w:lang w:val="et-EE"/>
          </w:rPr>
          <w:t>Cultural</w:t>
        </w:r>
        <w:proofErr w:type="spellEnd"/>
        <w:r w:rsidR="00362FE5" w:rsidRPr="00A62D7F">
          <w:rPr>
            <w:rStyle w:val="Hyperlink"/>
            <w:lang w:val="et-EE"/>
          </w:rPr>
          <w:t xml:space="preserve"> </w:t>
        </w:r>
        <w:proofErr w:type="spellStart"/>
        <w:r w:rsidR="00362FE5" w:rsidRPr="00A62D7F">
          <w:rPr>
            <w:rStyle w:val="Hyperlink"/>
            <w:lang w:val="et-EE"/>
          </w:rPr>
          <w:t>Heritage</w:t>
        </w:r>
        <w:proofErr w:type="spellEnd"/>
        <w:r w:rsidR="00362FE5" w:rsidRPr="00A62D7F">
          <w:rPr>
            <w:rStyle w:val="Hyperlink"/>
            <w:lang w:val="et-EE"/>
          </w:rPr>
          <w:t xml:space="preserve"> @home</w:t>
        </w:r>
      </w:hyperlink>
    </w:p>
    <w:p w14:paraId="1014BCDE" w14:textId="77777777" w:rsidR="003A7EC7" w:rsidRPr="00A62D7F" w:rsidRDefault="00985E22" w:rsidP="007F2139">
      <w:pPr>
        <w:jc w:val="left"/>
        <w:rPr>
          <w:rStyle w:val="Hyperlink"/>
          <w:lang w:val="et-EE"/>
        </w:rPr>
      </w:pPr>
      <w:hyperlink r:id="rId26" w:history="1">
        <w:proofErr w:type="spellStart"/>
        <w:r w:rsidR="003A7EC7" w:rsidRPr="00A62D7F">
          <w:rPr>
            <w:rStyle w:val="Hyperlink"/>
            <w:lang w:val="et-EE"/>
          </w:rPr>
          <w:t>Guide</w:t>
        </w:r>
        <w:proofErr w:type="spellEnd"/>
        <w:r w:rsidR="003A7EC7" w:rsidRPr="00A62D7F">
          <w:rPr>
            <w:rStyle w:val="Hyperlink"/>
            <w:lang w:val="et-EE"/>
          </w:rPr>
          <w:t xml:space="preserve"> on </w:t>
        </w:r>
        <w:proofErr w:type="spellStart"/>
        <w:r w:rsidR="003A7EC7" w:rsidRPr="00A62D7F">
          <w:rPr>
            <w:rStyle w:val="Hyperlink"/>
            <w:lang w:val="et-EE"/>
          </w:rPr>
          <w:t>tactile</w:t>
        </w:r>
        <w:proofErr w:type="spellEnd"/>
        <w:r w:rsidR="003A7EC7" w:rsidRPr="00A62D7F">
          <w:rPr>
            <w:rStyle w:val="Hyperlink"/>
            <w:lang w:val="et-EE"/>
          </w:rPr>
          <w:t xml:space="preserve"> </w:t>
        </w:r>
        <w:proofErr w:type="spellStart"/>
        <w:r w:rsidR="003A7EC7" w:rsidRPr="00A62D7F">
          <w:rPr>
            <w:rStyle w:val="Hyperlink"/>
            <w:lang w:val="et-EE"/>
          </w:rPr>
          <w:t>accessibility</w:t>
        </w:r>
        <w:proofErr w:type="spellEnd"/>
        <w:r w:rsidR="003A7EC7" w:rsidRPr="00A62D7F">
          <w:rPr>
            <w:rStyle w:val="Hyperlink"/>
            <w:lang w:val="et-EE"/>
          </w:rPr>
          <w:t xml:space="preserve"> and </w:t>
        </w:r>
        <w:proofErr w:type="spellStart"/>
        <w:r w:rsidR="003A7EC7" w:rsidRPr="00A62D7F">
          <w:rPr>
            <w:rStyle w:val="Hyperlink"/>
            <w:lang w:val="et-EE"/>
          </w:rPr>
          <w:t>how</w:t>
        </w:r>
        <w:proofErr w:type="spellEnd"/>
        <w:r w:rsidR="003A7EC7" w:rsidRPr="00A62D7F">
          <w:rPr>
            <w:rStyle w:val="Hyperlink"/>
            <w:lang w:val="et-EE"/>
          </w:rPr>
          <w:t xml:space="preserve"> 3D-printing </w:t>
        </w:r>
        <w:proofErr w:type="spellStart"/>
        <w:r w:rsidR="003A7EC7" w:rsidRPr="00A62D7F">
          <w:rPr>
            <w:rStyle w:val="Hyperlink"/>
            <w:lang w:val="et-EE"/>
          </w:rPr>
          <w:t>is</w:t>
        </w:r>
        <w:proofErr w:type="spellEnd"/>
        <w:r w:rsidR="003A7EC7" w:rsidRPr="00A62D7F">
          <w:rPr>
            <w:rStyle w:val="Hyperlink"/>
            <w:lang w:val="et-EE"/>
          </w:rPr>
          <w:t xml:space="preserve"> </w:t>
        </w:r>
        <w:proofErr w:type="spellStart"/>
        <w:r w:rsidR="003A7EC7" w:rsidRPr="00A62D7F">
          <w:rPr>
            <w:rStyle w:val="Hyperlink"/>
            <w:lang w:val="et-EE"/>
          </w:rPr>
          <w:t>one</w:t>
        </w:r>
        <w:proofErr w:type="spellEnd"/>
        <w:r w:rsidR="003A7EC7" w:rsidRPr="00A62D7F">
          <w:rPr>
            <w:rStyle w:val="Hyperlink"/>
            <w:lang w:val="et-EE"/>
          </w:rPr>
          <w:t xml:space="preserve"> </w:t>
        </w:r>
        <w:proofErr w:type="spellStart"/>
        <w:r w:rsidR="003A7EC7" w:rsidRPr="00A62D7F">
          <w:rPr>
            <w:rStyle w:val="Hyperlink"/>
            <w:lang w:val="et-EE"/>
          </w:rPr>
          <w:t>technology</w:t>
        </w:r>
        <w:proofErr w:type="spellEnd"/>
        <w:r w:rsidR="003A7EC7" w:rsidRPr="00A62D7F">
          <w:rPr>
            <w:rStyle w:val="Hyperlink"/>
            <w:lang w:val="et-EE"/>
          </w:rPr>
          <w:t xml:space="preserve"> </w:t>
        </w:r>
        <w:proofErr w:type="spellStart"/>
        <w:r w:rsidR="003A7EC7" w:rsidRPr="00A62D7F">
          <w:rPr>
            <w:rStyle w:val="Hyperlink"/>
            <w:lang w:val="et-EE"/>
          </w:rPr>
          <w:t>that</w:t>
        </w:r>
        <w:proofErr w:type="spellEnd"/>
        <w:r w:rsidR="003A7EC7" w:rsidRPr="00A62D7F">
          <w:rPr>
            <w:rStyle w:val="Hyperlink"/>
            <w:lang w:val="et-EE"/>
          </w:rPr>
          <w:t xml:space="preserve"> </w:t>
        </w:r>
        <w:proofErr w:type="spellStart"/>
        <w:r w:rsidR="003A7EC7" w:rsidRPr="00A62D7F">
          <w:rPr>
            <w:rStyle w:val="Hyperlink"/>
            <w:lang w:val="et-EE"/>
          </w:rPr>
          <w:t>can</w:t>
        </w:r>
        <w:proofErr w:type="spellEnd"/>
        <w:r w:rsidR="003A7EC7" w:rsidRPr="00A62D7F">
          <w:rPr>
            <w:rStyle w:val="Hyperlink"/>
            <w:lang w:val="et-EE"/>
          </w:rPr>
          <w:t xml:space="preserve"> </w:t>
        </w:r>
        <w:proofErr w:type="spellStart"/>
        <w:r w:rsidR="003A7EC7" w:rsidRPr="00A62D7F">
          <w:rPr>
            <w:rStyle w:val="Hyperlink"/>
            <w:lang w:val="et-EE"/>
          </w:rPr>
          <w:t>support</w:t>
        </w:r>
        <w:proofErr w:type="spellEnd"/>
        <w:r w:rsidR="003A7EC7" w:rsidRPr="00A62D7F">
          <w:rPr>
            <w:rStyle w:val="Hyperlink"/>
            <w:lang w:val="et-EE"/>
          </w:rPr>
          <w:t xml:space="preserve"> </w:t>
        </w:r>
        <w:proofErr w:type="spellStart"/>
        <w:r w:rsidR="003A7EC7" w:rsidRPr="00A62D7F">
          <w:rPr>
            <w:rStyle w:val="Hyperlink"/>
            <w:lang w:val="et-EE"/>
          </w:rPr>
          <w:t>tactile</w:t>
        </w:r>
        <w:proofErr w:type="spellEnd"/>
        <w:r w:rsidR="003A7EC7" w:rsidRPr="00A62D7F">
          <w:rPr>
            <w:rStyle w:val="Hyperlink"/>
            <w:lang w:val="et-EE"/>
          </w:rPr>
          <w:t xml:space="preserve"> </w:t>
        </w:r>
        <w:proofErr w:type="spellStart"/>
        <w:r w:rsidR="003A7EC7" w:rsidRPr="00A62D7F">
          <w:rPr>
            <w:rStyle w:val="Hyperlink"/>
            <w:lang w:val="et-EE"/>
          </w:rPr>
          <w:t>accessibility</w:t>
        </w:r>
        <w:proofErr w:type="spellEnd"/>
      </w:hyperlink>
    </w:p>
    <w:p w14:paraId="069E4EEB" w14:textId="77777777" w:rsidR="00A6312E" w:rsidRPr="00A62D7F" w:rsidRDefault="00985E22" w:rsidP="00A6312E">
      <w:pPr>
        <w:rPr>
          <w:rStyle w:val="Hyperlink"/>
          <w:color w:val="auto"/>
          <w:lang w:val="et-EE"/>
        </w:rPr>
      </w:pPr>
      <w:hyperlink r:id="rId27" w:history="1">
        <w:r w:rsidR="00A6312E" w:rsidRPr="00A62D7F">
          <w:rPr>
            <w:rStyle w:val="Hyperlink"/>
            <w:bCs/>
            <w:lang w:val="et-EE"/>
          </w:rPr>
          <w:t xml:space="preserve">Europeana </w:t>
        </w:r>
        <w:proofErr w:type="spellStart"/>
        <w:r w:rsidR="00A6312E" w:rsidRPr="00A62D7F">
          <w:rPr>
            <w:rStyle w:val="Hyperlink"/>
            <w:bCs/>
            <w:lang w:val="et-EE"/>
          </w:rPr>
          <w:t>Public</w:t>
        </w:r>
        <w:proofErr w:type="spellEnd"/>
        <w:r w:rsidR="00A6312E" w:rsidRPr="00A62D7F">
          <w:rPr>
            <w:rStyle w:val="Hyperlink"/>
            <w:bCs/>
            <w:lang w:val="et-EE"/>
          </w:rPr>
          <w:t xml:space="preserve"> </w:t>
        </w:r>
        <w:proofErr w:type="spellStart"/>
        <w:r w:rsidR="00A6312E" w:rsidRPr="00A62D7F">
          <w:rPr>
            <w:rStyle w:val="Hyperlink"/>
            <w:bCs/>
            <w:lang w:val="et-EE"/>
          </w:rPr>
          <w:t>Domain</w:t>
        </w:r>
        <w:proofErr w:type="spellEnd"/>
        <w:r w:rsidR="00A6312E" w:rsidRPr="00A62D7F">
          <w:rPr>
            <w:rStyle w:val="Hyperlink"/>
            <w:bCs/>
            <w:lang w:val="et-EE"/>
          </w:rPr>
          <w:t xml:space="preserve"> </w:t>
        </w:r>
        <w:proofErr w:type="spellStart"/>
        <w:r w:rsidR="00A6312E" w:rsidRPr="00A62D7F">
          <w:rPr>
            <w:rStyle w:val="Hyperlink"/>
            <w:bCs/>
            <w:lang w:val="et-EE"/>
          </w:rPr>
          <w:t>Charter</w:t>
        </w:r>
        <w:proofErr w:type="spellEnd"/>
      </w:hyperlink>
    </w:p>
    <w:p w14:paraId="02463EAE" w14:textId="77777777" w:rsidR="00362FE5" w:rsidRPr="00A62D7F" w:rsidRDefault="00985E22" w:rsidP="007F2139">
      <w:pPr>
        <w:jc w:val="left"/>
        <w:rPr>
          <w:lang w:val="et-EE"/>
        </w:rPr>
      </w:pPr>
      <w:hyperlink r:id="rId28" w:history="1">
        <w:r w:rsidR="00362FE5" w:rsidRPr="00A62D7F">
          <w:rPr>
            <w:rStyle w:val="Hyperlink"/>
            <w:lang w:val="et-EE"/>
          </w:rPr>
          <w:t xml:space="preserve">London </w:t>
        </w:r>
        <w:proofErr w:type="spellStart"/>
        <w:r w:rsidR="00362FE5" w:rsidRPr="00A62D7F">
          <w:rPr>
            <w:rStyle w:val="Hyperlink"/>
            <w:lang w:val="et-EE"/>
          </w:rPr>
          <w:t>Charter</w:t>
        </w:r>
        <w:proofErr w:type="spellEnd"/>
        <w:r w:rsidR="00362FE5" w:rsidRPr="00A62D7F">
          <w:rPr>
            <w:rStyle w:val="Hyperlink"/>
            <w:lang w:val="et-EE"/>
          </w:rPr>
          <w:t xml:space="preserve"> </w:t>
        </w:r>
        <w:proofErr w:type="spellStart"/>
        <w:r w:rsidR="00362FE5" w:rsidRPr="00A62D7F">
          <w:rPr>
            <w:rStyle w:val="Hyperlink"/>
            <w:lang w:val="et-EE"/>
          </w:rPr>
          <w:t>for</w:t>
        </w:r>
        <w:proofErr w:type="spellEnd"/>
        <w:r w:rsidR="00362FE5" w:rsidRPr="00A62D7F">
          <w:rPr>
            <w:rStyle w:val="Hyperlink"/>
            <w:lang w:val="et-EE"/>
          </w:rPr>
          <w:t xml:space="preserve"> </w:t>
        </w:r>
        <w:proofErr w:type="spellStart"/>
        <w:r w:rsidR="00362FE5" w:rsidRPr="00A62D7F">
          <w:rPr>
            <w:rStyle w:val="Hyperlink"/>
            <w:lang w:val="et-EE"/>
          </w:rPr>
          <w:t>the</w:t>
        </w:r>
        <w:proofErr w:type="spellEnd"/>
        <w:r w:rsidR="00362FE5" w:rsidRPr="00A62D7F">
          <w:rPr>
            <w:rStyle w:val="Hyperlink"/>
            <w:lang w:val="et-EE"/>
          </w:rPr>
          <w:t xml:space="preserve"> </w:t>
        </w:r>
        <w:proofErr w:type="spellStart"/>
        <w:r w:rsidR="00362FE5" w:rsidRPr="00A62D7F">
          <w:rPr>
            <w:rStyle w:val="Hyperlink"/>
            <w:lang w:val="et-EE"/>
          </w:rPr>
          <w:t>Computer-based</w:t>
        </w:r>
        <w:proofErr w:type="spellEnd"/>
        <w:r w:rsidR="00362FE5" w:rsidRPr="00A62D7F">
          <w:rPr>
            <w:rStyle w:val="Hyperlink"/>
            <w:lang w:val="et-EE"/>
          </w:rPr>
          <w:t xml:space="preserve"> </w:t>
        </w:r>
        <w:proofErr w:type="spellStart"/>
        <w:r w:rsidR="00362FE5" w:rsidRPr="00A62D7F">
          <w:rPr>
            <w:rStyle w:val="Hyperlink"/>
            <w:lang w:val="et-EE"/>
          </w:rPr>
          <w:t>Visualization</w:t>
        </w:r>
        <w:proofErr w:type="spellEnd"/>
        <w:r w:rsidR="00362FE5" w:rsidRPr="00A62D7F">
          <w:rPr>
            <w:rStyle w:val="Hyperlink"/>
            <w:lang w:val="et-EE"/>
          </w:rPr>
          <w:t xml:space="preserve"> of </w:t>
        </w:r>
        <w:proofErr w:type="spellStart"/>
        <w:r w:rsidR="00362FE5" w:rsidRPr="00A62D7F">
          <w:rPr>
            <w:rStyle w:val="Hyperlink"/>
            <w:lang w:val="et-EE"/>
          </w:rPr>
          <w:t>Cultural</w:t>
        </w:r>
        <w:proofErr w:type="spellEnd"/>
        <w:r w:rsidR="00362FE5" w:rsidRPr="00A62D7F">
          <w:rPr>
            <w:rStyle w:val="Hyperlink"/>
            <w:lang w:val="et-EE"/>
          </w:rPr>
          <w:t xml:space="preserve"> </w:t>
        </w:r>
        <w:proofErr w:type="spellStart"/>
        <w:r w:rsidR="00362FE5" w:rsidRPr="00A62D7F">
          <w:rPr>
            <w:rStyle w:val="Hyperlink"/>
            <w:lang w:val="et-EE"/>
          </w:rPr>
          <w:t>Heritage</w:t>
        </w:r>
        <w:proofErr w:type="spellEnd"/>
      </w:hyperlink>
    </w:p>
    <w:p w14:paraId="5BDF3A41" w14:textId="77777777" w:rsidR="0087684C" w:rsidRPr="00A62D7F" w:rsidRDefault="00985E22" w:rsidP="007F2139">
      <w:pPr>
        <w:jc w:val="left"/>
        <w:rPr>
          <w:lang w:val="et-EE"/>
        </w:rPr>
      </w:pPr>
      <w:hyperlink r:id="rId29" w:history="1">
        <w:proofErr w:type="spellStart"/>
        <w:r w:rsidR="0087684C" w:rsidRPr="00A62D7F">
          <w:rPr>
            <w:rStyle w:val="Hyperlink"/>
            <w:lang w:val="et-EE"/>
          </w:rPr>
          <w:t>Smithsonian</w:t>
        </w:r>
        <w:proofErr w:type="spellEnd"/>
        <w:r w:rsidR="0087684C" w:rsidRPr="00A62D7F">
          <w:rPr>
            <w:rStyle w:val="Hyperlink"/>
            <w:lang w:val="et-EE"/>
          </w:rPr>
          <w:t xml:space="preserve"> 3D </w:t>
        </w:r>
        <w:proofErr w:type="spellStart"/>
        <w:r w:rsidR="0087684C" w:rsidRPr="00A62D7F">
          <w:rPr>
            <w:rStyle w:val="Hyperlink"/>
            <w:lang w:val="et-EE"/>
          </w:rPr>
          <w:t>Digitisation</w:t>
        </w:r>
        <w:proofErr w:type="spellEnd"/>
      </w:hyperlink>
    </w:p>
    <w:p w14:paraId="1DCAAD6E" w14:textId="77777777" w:rsidR="00FF5011" w:rsidRPr="00A62D7F" w:rsidRDefault="00FF5011">
      <w:pPr>
        <w:spacing w:after="0"/>
        <w:jc w:val="left"/>
        <w:rPr>
          <w:lang w:val="et-EE"/>
        </w:rPr>
      </w:pPr>
      <w:r w:rsidRPr="00A62D7F">
        <w:rPr>
          <w:lang w:val="et-EE"/>
        </w:rPr>
        <w:br w:type="page"/>
      </w:r>
    </w:p>
    <w:p w14:paraId="036C08F7" w14:textId="6F1EC862" w:rsidR="00FF5011" w:rsidRPr="00A62D7F" w:rsidRDefault="00327F5E" w:rsidP="00FF5011">
      <w:pPr>
        <w:pStyle w:val="Heading1"/>
        <w:rPr>
          <w:lang w:val="et-EE"/>
        </w:rPr>
      </w:pPr>
      <w:bookmarkStart w:id="18" w:name="_Toc52289152"/>
      <w:r w:rsidRPr="00A62D7F">
        <w:rPr>
          <w:lang w:val="et-EE"/>
        </w:rPr>
        <w:lastRenderedPageBreak/>
        <w:t>LISATEAVE</w:t>
      </w:r>
      <w:bookmarkEnd w:id="18"/>
    </w:p>
    <w:p w14:paraId="62A0A174" w14:textId="3355A03A" w:rsidR="00FF5011" w:rsidRPr="00A62D7F" w:rsidRDefault="002D1F9F" w:rsidP="002D1F9F">
      <w:pPr>
        <w:pStyle w:val="ListParagraph"/>
        <w:numPr>
          <w:ilvl w:val="0"/>
          <w:numId w:val="36"/>
        </w:numPr>
        <w:rPr>
          <w:lang w:val="et-EE"/>
        </w:rPr>
      </w:pPr>
      <w:bookmarkStart w:id="19" w:name="More1"/>
      <w:r w:rsidRPr="00A62D7F">
        <w:rPr>
          <w:lang w:val="et-EE"/>
        </w:rPr>
        <w:t xml:space="preserve">KAALUGE 3D DIGITEERIMISE VÄÄRTUST JA VAJADUST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265BC2" w:rsidRPr="00A62D7F" w14:paraId="1AB38AB2" w14:textId="77777777" w:rsidTr="00265BC2">
        <w:tc>
          <w:tcPr>
            <w:tcW w:w="9286" w:type="dxa"/>
            <w:shd w:val="clear" w:color="auto" w:fill="D9D9D9" w:themeFill="background1" w:themeFillShade="D9"/>
            <w:tcMar>
              <w:top w:w="170" w:type="dxa"/>
              <w:bottom w:w="170" w:type="dxa"/>
            </w:tcMar>
          </w:tcPr>
          <w:bookmarkEnd w:id="19"/>
          <w:p w14:paraId="475EC20C" w14:textId="0499E825" w:rsidR="00424B9F" w:rsidRPr="00A62D7F" w:rsidRDefault="008E7B9A" w:rsidP="00424B9F">
            <w:pPr>
              <w:numPr>
                <w:ilvl w:val="0"/>
                <w:numId w:val="20"/>
              </w:numPr>
              <w:ind w:left="851" w:right="419"/>
              <w:rPr>
                <w:lang w:val="et-EE"/>
              </w:rPr>
            </w:pPr>
            <w:r w:rsidRPr="00A62D7F">
              <w:rPr>
                <w:lang w:val="et-EE"/>
              </w:rPr>
              <w:t>3D digiteerimine on väärtuslik mitmel otstarbel sealhulgas konserveerimine ja säilitamine, paljundamine, teadustöö, haridus, uuringud ja loometöö ning turismiga seotud taaskasutamine.</w:t>
            </w:r>
          </w:p>
          <w:p w14:paraId="19471736" w14:textId="6EF0AD9B" w:rsidR="0087684C" w:rsidRPr="00A62D7F" w:rsidRDefault="008E7B9A" w:rsidP="0087684C">
            <w:pPr>
              <w:numPr>
                <w:ilvl w:val="0"/>
                <w:numId w:val="20"/>
              </w:numPr>
              <w:ind w:left="851" w:right="419"/>
              <w:rPr>
                <w:lang w:val="et-EE"/>
              </w:rPr>
            </w:pPr>
            <w:r w:rsidRPr="00A62D7F">
              <w:rPr>
                <w:lang w:val="et-EE"/>
              </w:rPr>
              <w:t>3D digiteerimine on hädavajalik ohustatud ainelise kultuuripärandi säilitamiseks ja ennistamiseks.</w:t>
            </w:r>
          </w:p>
          <w:p w14:paraId="575225B8" w14:textId="4CB3CAAE" w:rsidR="00424B9F" w:rsidRPr="00A62D7F" w:rsidRDefault="008E7B9A" w:rsidP="00424B9F">
            <w:pPr>
              <w:numPr>
                <w:ilvl w:val="0"/>
                <w:numId w:val="20"/>
              </w:numPr>
              <w:ind w:left="851" w:right="419"/>
              <w:rPr>
                <w:lang w:val="et-EE"/>
              </w:rPr>
            </w:pPr>
            <w:r w:rsidRPr="00A62D7F">
              <w:rPr>
                <w:lang w:val="et-EE"/>
              </w:rPr>
              <w:t>3D digiteerimine võimaldab virtuaalset juurdepääsu kultuuripärandile, mille juurde on raske või võimatu pääseda, nt veealune kultuurpärand.</w:t>
            </w:r>
          </w:p>
          <w:p w14:paraId="057DD90B" w14:textId="338B4380" w:rsidR="00424B9F" w:rsidRPr="00A62D7F" w:rsidRDefault="0047089C" w:rsidP="00424B9F">
            <w:pPr>
              <w:numPr>
                <w:ilvl w:val="0"/>
                <w:numId w:val="20"/>
              </w:numPr>
              <w:ind w:left="851" w:right="419"/>
              <w:rPr>
                <w:lang w:val="et-EE"/>
              </w:rPr>
            </w:pPr>
            <w:r w:rsidRPr="00A62D7F">
              <w:rPr>
                <w:lang w:val="et-EE"/>
              </w:rPr>
              <w:t xml:space="preserve">3D digiteerimine laiendab nägemispuudega inimeste juurdepääsuvõimalusi kultuuripärandile, aidates selliselt kaasa </w:t>
            </w:r>
            <w:r w:rsidR="001D5ACA">
              <w:rPr>
                <w:lang w:val="et-EE"/>
              </w:rPr>
              <w:t>saadaolevate</w:t>
            </w:r>
            <w:r w:rsidRPr="00A62D7F">
              <w:rPr>
                <w:lang w:val="et-EE"/>
              </w:rPr>
              <w:t xml:space="preserve"> kombatavate kogemuste loomisele.</w:t>
            </w:r>
            <w:r w:rsidR="00424B9F" w:rsidRPr="00A62D7F">
              <w:rPr>
                <w:lang w:val="et-EE"/>
              </w:rPr>
              <w:t>.</w:t>
            </w:r>
          </w:p>
          <w:p w14:paraId="47FC1C44" w14:textId="55B8B248" w:rsidR="00265BC2" w:rsidRPr="00A62D7F" w:rsidRDefault="0047089C" w:rsidP="00424B9F">
            <w:pPr>
              <w:numPr>
                <w:ilvl w:val="0"/>
                <w:numId w:val="20"/>
              </w:numPr>
              <w:ind w:left="851" w:right="419"/>
              <w:rPr>
                <w:lang w:val="et-EE"/>
              </w:rPr>
            </w:pPr>
            <w:r w:rsidRPr="00A62D7F">
              <w:rPr>
                <w:lang w:val="et-EE"/>
              </w:rPr>
              <w:t>3D digiteerimine aitab kaasa kultuurpärandiga seotud füüsiliste paikade ja objektide säilitamisele, võimaldades neid uurida ja avastada 3D mudeleid kasutades, mitte neid otseselt käsitledes.</w:t>
            </w:r>
          </w:p>
          <w:p w14:paraId="2DD5290E" w14:textId="55729546" w:rsidR="00535E0A" w:rsidRPr="00A62D7F" w:rsidRDefault="0047089C" w:rsidP="00535E0A">
            <w:pPr>
              <w:numPr>
                <w:ilvl w:val="0"/>
                <w:numId w:val="20"/>
              </w:numPr>
              <w:ind w:left="851" w:right="419"/>
              <w:rPr>
                <w:lang w:val="et-EE"/>
              </w:rPr>
            </w:pPr>
            <w:r w:rsidRPr="00A62D7F">
              <w:rPr>
                <w:lang w:val="et-EE"/>
              </w:rPr>
              <w:t>Sellele vaatamata ei väldi 3D digiteerimine iseenesest kultuuripärandi ohustatust ning ei ole kindlasti vahend, millega füüsilist ennistamist asendada.</w:t>
            </w:r>
          </w:p>
          <w:p w14:paraId="6594DB72" w14:textId="4F840A32" w:rsidR="00B21EA5" w:rsidRPr="00A62D7F" w:rsidRDefault="0047089C" w:rsidP="00535E0A">
            <w:pPr>
              <w:numPr>
                <w:ilvl w:val="0"/>
                <w:numId w:val="20"/>
              </w:numPr>
              <w:ind w:left="851" w:right="419"/>
              <w:rPr>
                <w:lang w:val="et-EE"/>
              </w:rPr>
            </w:pPr>
            <w:r w:rsidRPr="00A62D7F">
              <w:rPr>
                <w:lang w:val="et-EE"/>
              </w:rPr>
              <w:t>Veelgi enam, 3D digiteerimine iseenesest ei tähenda digitaalset säilitamist pika aja jooksul.</w:t>
            </w:r>
          </w:p>
        </w:tc>
      </w:tr>
    </w:tbl>
    <w:p w14:paraId="74DC7FD0" w14:textId="77777777" w:rsidR="00265BC2" w:rsidRPr="00A62D7F" w:rsidRDefault="00265BC2" w:rsidP="00811847">
      <w:pPr>
        <w:rPr>
          <w:lang w:val="et-EE"/>
        </w:rPr>
      </w:pPr>
    </w:p>
    <w:p w14:paraId="4A2054C2" w14:textId="7D01A1F2" w:rsidR="00811847" w:rsidRPr="00A62D7F" w:rsidRDefault="00675C19" w:rsidP="00811847">
      <w:pPr>
        <w:rPr>
          <w:lang w:val="et-EE"/>
        </w:rPr>
      </w:pPr>
      <w:r w:rsidRPr="00A62D7F">
        <w:rPr>
          <w:lang w:val="et-EE"/>
        </w:rPr>
        <w:t>3D digiteerimiseks sobiva ainelis</w:t>
      </w:r>
      <w:r w:rsidR="000F35B9">
        <w:rPr>
          <w:lang w:val="et-EE"/>
        </w:rPr>
        <w:t>e</w:t>
      </w:r>
      <w:r w:rsidRPr="00A62D7F">
        <w:rPr>
          <w:lang w:val="et-EE"/>
        </w:rPr>
        <w:t xml:space="preserve"> kultuuripärandi alla kuuluvad </w:t>
      </w:r>
      <w:r w:rsidR="00811847" w:rsidRPr="00A62D7F">
        <w:rPr>
          <w:lang w:val="et-EE"/>
        </w:rPr>
        <w:t xml:space="preserve">(1) </w:t>
      </w:r>
      <w:r w:rsidRPr="00A62D7F">
        <w:rPr>
          <w:lang w:val="et-EE"/>
        </w:rPr>
        <w:t xml:space="preserve">liikumatu aineline kultuuripärand </w:t>
      </w:r>
      <w:r w:rsidR="00811847" w:rsidRPr="00A62D7F">
        <w:rPr>
          <w:lang w:val="et-EE"/>
        </w:rPr>
        <w:t>(</w:t>
      </w:r>
      <w:r w:rsidRPr="00A62D7F">
        <w:rPr>
          <w:lang w:val="et-EE"/>
        </w:rPr>
        <w:t>nt ehitised, mälestised ja paigad</w:t>
      </w:r>
      <w:r w:rsidR="00811847" w:rsidRPr="00A62D7F">
        <w:rPr>
          <w:lang w:val="et-EE"/>
        </w:rPr>
        <w:t>)</w:t>
      </w:r>
      <w:r w:rsidRPr="00A62D7F">
        <w:rPr>
          <w:lang w:val="et-EE"/>
        </w:rPr>
        <w:t xml:space="preserve"> ja </w:t>
      </w:r>
      <w:r w:rsidR="00811847" w:rsidRPr="00A62D7F">
        <w:rPr>
          <w:lang w:val="et-EE"/>
        </w:rPr>
        <w:t xml:space="preserve">(2) </w:t>
      </w:r>
      <w:r w:rsidR="00343374" w:rsidRPr="00A62D7F">
        <w:rPr>
          <w:lang w:val="et-EE"/>
        </w:rPr>
        <w:t>liikuv aineline kultuuripärand</w:t>
      </w:r>
      <w:r w:rsidR="00811847" w:rsidRPr="00A62D7F">
        <w:rPr>
          <w:lang w:val="et-EE"/>
        </w:rPr>
        <w:t xml:space="preserve"> (</w:t>
      </w:r>
      <w:r w:rsidR="00343374" w:rsidRPr="00A62D7F">
        <w:rPr>
          <w:lang w:val="et-EE"/>
        </w:rPr>
        <w:t>nt mu</w:t>
      </w:r>
      <w:r w:rsidR="000F35B9">
        <w:rPr>
          <w:lang w:val="et-EE"/>
        </w:rPr>
        <w:t>seaalid</w:t>
      </w:r>
      <w:r w:rsidR="00343374" w:rsidRPr="00A62D7F">
        <w:rPr>
          <w:lang w:val="et-EE"/>
        </w:rPr>
        <w:t xml:space="preserve"> ja mu</w:t>
      </w:r>
      <w:r w:rsidR="003D0ADD">
        <w:rPr>
          <w:lang w:val="et-EE"/>
        </w:rPr>
        <w:t>u</w:t>
      </w:r>
      <w:r w:rsidR="00343374" w:rsidRPr="00A62D7F">
        <w:rPr>
          <w:lang w:val="et-EE"/>
        </w:rPr>
        <w:t xml:space="preserve">d sarnased esemed). </w:t>
      </w:r>
    </w:p>
    <w:p w14:paraId="55607C9A" w14:textId="1D2623A7" w:rsidR="00811847" w:rsidRPr="00A62D7F" w:rsidRDefault="00343374" w:rsidP="00811847">
      <w:pPr>
        <w:rPr>
          <w:lang w:val="et-EE"/>
        </w:rPr>
      </w:pPr>
      <w:r w:rsidRPr="00A62D7F">
        <w:rPr>
          <w:lang w:val="et-EE"/>
        </w:rPr>
        <w:t xml:space="preserve">Ainelise kultuurpärandi 3D digiteerimine omab väärtust kultuuripärandi konserveerimisel, analüüsimisel ja uurimisel, </w:t>
      </w:r>
      <w:r w:rsidR="000F35B9">
        <w:rPr>
          <w:lang w:val="et-EE"/>
        </w:rPr>
        <w:t xml:space="preserve">kultuuripärandile </w:t>
      </w:r>
      <w:r w:rsidRPr="00A62D7F">
        <w:rPr>
          <w:lang w:val="et-EE"/>
        </w:rPr>
        <w:t>juurdepääsul, hariduses, turismis ja loomingulisel taaskasutamisel. Ohustatud ainelise kultuuripärandi korral on 3D digiteerimine hädavajalik nii säilitamise, konserveerimise</w:t>
      </w:r>
      <w:r w:rsidR="000F35B9">
        <w:rPr>
          <w:lang w:val="et-EE"/>
        </w:rPr>
        <w:t xml:space="preserve">, </w:t>
      </w:r>
      <w:r w:rsidRPr="00A62D7F">
        <w:rPr>
          <w:lang w:val="et-EE"/>
        </w:rPr>
        <w:t xml:space="preserve">materjali analüüsi kui ka restaureerimise eesmärgil. </w:t>
      </w:r>
      <w:r w:rsidR="000F35B9">
        <w:rPr>
          <w:lang w:val="et-EE"/>
        </w:rPr>
        <w:t>Kultuuripärandi</w:t>
      </w:r>
      <w:r w:rsidRPr="00A62D7F">
        <w:rPr>
          <w:lang w:val="et-EE"/>
        </w:rPr>
        <w:t xml:space="preserve"> ohustatus võib tuleneda ootamatutest sündmustest, nagu näiteks loodusõnnetused ja vargus, aga ka pikaajalistest või kestvatest protsessidest nagu näiteks kliimamuutus või pidev kasutamine ja materjalide loomulik lagunemine.</w:t>
      </w:r>
      <w:r w:rsidR="007D4DAE">
        <w:rPr>
          <w:lang w:val="et-EE"/>
        </w:rPr>
        <w:t xml:space="preserve"> </w:t>
      </w:r>
    </w:p>
    <w:p w14:paraId="71990FE3" w14:textId="2B53D17D" w:rsidR="003676A2" w:rsidRPr="00A62D7F" w:rsidRDefault="000F35B9" w:rsidP="003676A2">
      <w:pPr>
        <w:rPr>
          <w:lang w:val="et-EE"/>
        </w:rPr>
      </w:pPr>
      <w:r>
        <w:rPr>
          <w:lang w:val="et-EE"/>
        </w:rPr>
        <w:t>Mõnikord</w:t>
      </w:r>
      <w:r w:rsidR="00D72B7C" w:rsidRPr="00A62D7F">
        <w:rPr>
          <w:lang w:val="et-EE"/>
        </w:rPr>
        <w:t xml:space="preserve"> võib maa kasutusotstarbe muutmise lubamine tuua kaasa arheoloogiliste säilmete hävitamise.</w:t>
      </w:r>
      <w:r>
        <w:rPr>
          <w:lang w:val="et-EE"/>
        </w:rPr>
        <w:t xml:space="preserve"> </w:t>
      </w:r>
      <w:r w:rsidR="00D72B7C" w:rsidRPr="00A62D7F">
        <w:rPr>
          <w:lang w:val="et-EE"/>
        </w:rPr>
        <w:t>Selliseks näiteks on</w:t>
      </w:r>
      <w:r>
        <w:rPr>
          <w:lang w:val="et-EE"/>
        </w:rPr>
        <w:t xml:space="preserve"> ka</w:t>
      </w:r>
      <w:r w:rsidR="00D72B7C" w:rsidRPr="00A62D7F">
        <w:rPr>
          <w:lang w:val="et-EE"/>
        </w:rPr>
        <w:t xml:space="preserve"> kaevamistööd enne teede, lennuväljade ja majade ehitamise</w:t>
      </w:r>
      <w:r w:rsidR="003D0ADD">
        <w:rPr>
          <w:lang w:val="et-EE"/>
        </w:rPr>
        <w:t>s</w:t>
      </w:r>
      <w:r w:rsidR="00D72B7C" w:rsidRPr="00A62D7F">
        <w:rPr>
          <w:lang w:val="et-EE"/>
        </w:rPr>
        <w:t xml:space="preserve">t. </w:t>
      </w:r>
      <w:r>
        <w:rPr>
          <w:lang w:val="et-EE"/>
        </w:rPr>
        <w:t>Mainitud</w:t>
      </w:r>
      <w:r w:rsidR="00D72B7C" w:rsidRPr="00A62D7F">
        <w:rPr>
          <w:lang w:val="et-EE"/>
        </w:rPr>
        <w:t xml:space="preserve"> ehitustööde käigus võivad arheoloogilised säilmed hävineda ja kaduda. Sellistel juhtumitel on </w:t>
      </w:r>
      <w:r w:rsidR="003676A2" w:rsidRPr="00A62D7F">
        <w:rPr>
          <w:lang w:val="et-EE"/>
        </w:rPr>
        <w:t>3D digit</w:t>
      </w:r>
      <w:r w:rsidR="00D72B7C" w:rsidRPr="00A62D7F">
        <w:rPr>
          <w:lang w:val="et-EE"/>
        </w:rPr>
        <w:t>eerimine arheoloogiliste säilmete (arheoloogiliste leiukohtade) dokumenteerimisel väga oluline</w:t>
      </w:r>
      <w:r w:rsidR="003676A2" w:rsidRPr="00A62D7F">
        <w:rPr>
          <w:lang w:val="et-EE"/>
        </w:rPr>
        <w:t>.</w:t>
      </w:r>
    </w:p>
    <w:p w14:paraId="18035F8B" w14:textId="2A582015" w:rsidR="00811847" w:rsidRPr="00A62D7F" w:rsidRDefault="00101CEB" w:rsidP="00811847">
      <w:pPr>
        <w:rPr>
          <w:lang w:val="et-EE"/>
        </w:rPr>
      </w:pPr>
      <w:r w:rsidRPr="00A62D7F">
        <w:rPr>
          <w:lang w:val="et-EE"/>
        </w:rPr>
        <w:t xml:space="preserve">Samal ajal loob </w:t>
      </w:r>
      <w:r w:rsidR="00811847" w:rsidRPr="00A62D7F">
        <w:rPr>
          <w:lang w:val="et-EE"/>
        </w:rPr>
        <w:t>3D digit</w:t>
      </w:r>
      <w:r w:rsidRPr="00A62D7F">
        <w:rPr>
          <w:lang w:val="et-EE"/>
        </w:rPr>
        <w:t xml:space="preserve">eerimine ka uued, rikkalikud võimalused kultuurpärandi paremaks eksponeerimiseks ja taaskasutamiseks erinevates rakendustes ja </w:t>
      </w:r>
      <w:r w:rsidR="000F35B9">
        <w:rPr>
          <w:lang w:val="et-EE"/>
        </w:rPr>
        <w:t xml:space="preserve">mitmetes </w:t>
      </w:r>
      <w:r w:rsidRPr="00A62D7F">
        <w:rPr>
          <w:lang w:val="et-EE"/>
        </w:rPr>
        <w:t>valdkondades, eelkõige hariduses, kultuuri</w:t>
      </w:r>
      <w:r w:rsidR="000F35B9">
        <w:rPr>
          <w:lang w:val="et-EE"/>
        </w:rPr>
        <w:t>-</w:t>
      </w:r>
      <w:r w:rsidRPr="00A62D7F">
        <w:rPr>
          <w:lang w:val="et-EE"/>
        </w:rPr>
        <w:t xml:space="preserve"> ja loometegevuse valdkonnas ning turismis. Seal, kus </w:t>
      </w:r>
      <w:r w:rsidRPr="00A62D7F">
        <w:rPr>
          <w:lang w:val="et-EE"/>
        </w:rPr>
        <w:lastRenderedPageBreak/>
        <w:t>kahjustamise või hävinemise risk on madal, on digiteerimise peamiseks põhjuseks kõnealus</w:t>
      </w:r>
      <w:r w:rsidR="000F35B9">
        <w:rPr>
          <w:lang w:val="et-EE"/>
        </w:rPr>
        <w:t>t</w:t>
      </w:r>
      <w:r w:rsidRPr="00A62D7F">
        <w:rPr>
          <w:lang w:val="et-EE"/>
        </w:rPr>
        <w:t>e kultuurpärandi</w:t>
      </w:r>
      <w:r w:rsidR="000F35B9">
        <w:rPr>
          <w:lang w:val="et-EE"/>
        </w:rPr>
        <w:t>sse kuuluvate</w:t>
      </w:r>
      <w:r w:rsidRPr="00A62D7F">
        <w:rPr>
          <w:lang w:val="et-EE"/>
        </w:rPr>
        <w:t xml:space="preserve"> varade väärtus, kaasa arvatud nende taaskasutamine.</w:t>
      </w:r>
    </w:p>
    <w:p w14:paraId="54751683" w14:textId="3B956E4F" w:rsidR="00811847" w:rsidRPr="00A62D7F" w:rsidRDefault="005518F7" w:rsidP="00811847">
      <w:pPr>
        <w:rPr>
          <w:lang w:val="et-EE"/>
        </w:rPr>
      </w:pPr>
      <w:r w:rsidRPr="00A62D7F">
        <w:rPr>
          <w:lang w:val="et-EE"/>
        </w:rPr>
        <w:t>3D digit</w:t>
      </w:r>
      <w:r w:rsidR="0025754D" w:rsidRPr="00A62D7F">
        <w:rPr>
          <w:lang w:val="et-EE"/>
        </w:rPr>
        <w:t xml:space="preserve">eerimine on väga oluline ka seal, kui juurdepääs </w:t>
      </w:r>
      <w:r w:rsidR="000F35B9">
        <w:rPr>
          <w:lang w:val="et-EE"/>
        </w:rPr>
        <w:t xml:space="preserve">varadele </w:t>
      </w:r>
      <w:r w:rsidR="0025754D" w:rsidRPr="00A62D7F">
        <w:rPr>
          <w:lang w:val="et-EE"/>
        </w:rPr>
        <w:t xml:space="preserve">on piiratud või võimatu. Näiteks veealune kultuuripärandi eksponeerimine on seotud terve hulga riskidega ning teadmised selliste paikade kohta on piiratud just ligipääsmatuse tõttu. </w:t>
      </w:r>
      <w:r w:rsidR="003B7017" w:rsidRPr="00A62D7F">
        <w:rPr>
          <w:bCs/>
          <w:lang w:val="et-EE"/>
        </w:rPr>
        <w:t>Vastavalt</w:t>
      </w:r>
      <w:r w:rsidR="00811847" w:rsidRPr="00A62D7F">
        <w:rPr>
          <w:bCs/>
          <w:lang w:val="et-EE"/>
        </w:rPr>
        <w:t xml:space="preserve"> </w:t>
      </w:r>
      <w:r w:rsidR="00DA3B49" w:rsidRPr="00A62D7F">
        <w:rPr>
          <w:bCs/>
          <w:lang w:val="et-EE"/>
        </w:rPr>
        <w:t>2001</w:t>
      </w:r>
      <w:r w:rsidR="003B7017" w:rsidRPr="00A62D7F">
        <w:rPr>
          <w:bCs/>
          <w:lang w:val="et-EE"/>
        </w:rPr>
        <w:t>. aastal</w:t>
      </w:r>
      <w:r w:rsidR="007D4DAE">
        <w:rPr>
          <w:bCs/>
          <w:lang w:val="et-EE"/>
        </w:rPr>
        <w:t xml:space="preserve"> </w:t>
      </w:r>
      <w:r w:rsidR="003B7017" w:rsidRPr="00A62D7F">
        <w:rPr>
          <w:bCs/>
          <w:lang w:val="et-EE"/>
        </w:rPr>
        <w:t xml:space="preserve">vastu võetud </w:t>
      </w:r>
      <w:r w:rsidR="00811847" w:rsidRPr="00A62D7F">
        <w:rPr>
          <w:bCs/>
          <w:lang w:val="et-EE"/>
        </w:rPr>
        <w:t xml:space="preserve">UNESCO </w:t>
      </w:r>
      <w:r w:rsidR="003B7017" w:rsidRPr="00A62D7F">
        <w:rPr>
          <w:bCs/>
          <w:lang w:val="et-EE"/>
        </w:rPr>
        <w:t xml:space="preserve">veealuse kultuuripärandi kaitse konventsioonile toimub sellise pärandi konserveerimine põhiliselt </w:t>
      </w:r>
      <w:r w:rsidR="003B7017" w:rsidRPr="00A62D7F">
        <w:rPr>
          <w:bCs/>
          <w:i/>
          <w:iCs/>
          <w:lang w:val="et-EE"/>
        </w:rPr>
        <w:t>in situ</w:t>
      </w:r>
      <w:r w:rsidR="003B7017" w:rsidRPr="00A62D7F">
        <w:rPr>
          <w:bCs/>
          <w:lang w:val="et-EE"/>
        </w:rPr>
        <w:t>.</w:t>
      </w:r>
      <w:r w:rsidR="00811847" w:rsidRPr="00A62D7F">
        <w:rPr>
          <w:bCs/>
          <w:lang w:val="et-EE"/>
        </w:rPr>
        <w:t xml:space="preserve"> 3D te</w:t>
      </w:r>
      <w:r w:rsidR="003B7017" w:rsidRPr="00A62D7F">
        <w:rPr>
          <w:bCs/>
          <w:lang w:val="et-EE"/>
        </w:rPr>
        <w:t xml:space="preserve">hnoloogiad annavad võimaluse seda tüüpi pärandile lähemale pääseda kaugjuhtimise kaudu, virtuaalsel teel. Samamoodi võivad </w:t>
      </w:r>
      <w:r w:rsidRPr="00A62D7F">
        <w:rPr>
          <w:lang w:val="et-EE"/>
        </w:rPr>
        <w:t>3D</w:t>
      </w:r>
      <w:r w:rsidR="003B7017" w:rsidRPr="00A62D7F">
        <w:rPr>
          <w:lang w:val="et-EE"/>
        </w:rPr>
        <w:t xml:space="preserve"> tehnoloogiad </w:t>
      </w:r>
      <w:r w:rsidR="000F35B9">
        <w:rPr>
          <w:lang w:val="et-EE"/>
        </w:rPr>
        <w:t>anda</w:t>
      </w:r>
      <w:r w:rsidR="003B7017" w:rsidRPr="00A62D7F">
        <w:rPr>
          <w:lang w:val="et-EE"/>
        </w:rPr>
        <w:t xml:space="preserve"> olulis</w:t>
      </w:r>
      <w:r w:rsidR="000F35B9">
        <w:rPr>
          <w:lang w:val="et-EE"/>
        </w:rPr>
        <w:t xml:space="preserve">e </w:t>
      </w:r>
      <w:r w:rsidR="003B7017" w:rsidRPr="00A62D7F">
        <w:rPr>
          <w:lang w:val="et-EE"/>
        </w:rPr>
        <w:t>võimalus</w:t>
      </w:r>
      <w:r w:rsidR="000F35B9">
        <w:rPr>
          <w:lang w:val="et-EE"/>
        </w:rPr>
        <w:t xml:space="preserve">e </w:t>
      </w:r>
      <w:r w:rsidR="003B7017" w:rsidRPr="00A62D7F">
        <w:rPr>
          <w:lang w:val="et-EE"/>
        </w:rPr>
        <w:t xml:space="preserve">igale poole </w:t>
      </w:r>
      <w:r w:rsidR="000F35B9">
        <w:rPr>
          <w:lang w:val="et-EE"/>
        </w:rPr>
        <w:t xml:space="preserve">juurde pääseda </w:t>
      </w:r>
      <w:r w:rsidR="003B7017" w:rsidRPr="00A62D7F">
        <w:rPr>
          <w:lang w:val="et-EE"/>
        </w:rPr>
        <w:t>ka teiste spetsiifiliste muuseumide korral nagu näiteks majamuuseumid.</w:t>
      </w:r>
      <w:r w:rsidR="000F35B9">
        <w:rPr>
          <w:lang w:val="et-EE"/>
        </w:rPr>
        <w:t xml:space="preserve"> </w:t>
      </w:r>
      <w:r w:rsidR="003B7017" w:rsidRPr="00A62D7F">
        <w:rPr>
          <w:lang w:val="et-EE"/>
        </w:rPr>
        <w:t xml:space="preserve">Teiseks parandavad sellised tehnoloogiad juurdepääsu </w:t>
      </w:r>
      <w:r w:rsidR="00656259" w:rsidRPr="00A62D7F">
        <w:rPr>
          <w:lang w:val="et-EE"/>
        </w:rPr>
        <w:t>kultuuripärandi</w:t>
      </w:r>
      <w:r w:rsidR="005E1FC0">
        <w:rPr>
          <w:lang w:val="et-EE"/>
        </w:rPr>
        <w:t>sse kuuluvatele</w:t>
      </w:r>
      <w:r w:rsidR="003B7017" w:rsidRPr="00A62D7F">
        <w:rPr>
          <w:lang w:val="et-EE"/>
        </w:rPr>
        <w:t xml:space="preserve"> varadele, mis on erinevates kohtades laiali nagu näiteks esemete kollektsioonid või Egiptuse</w:t>
      </w:r>
      <w:r w:rsidR="005E1FC0">
        <w:rPr>
          <w:lang w:val="et-EE"/>
        </w:rPr>
        <w:t>s asuvad</w:t>
      </w:r>
      <w:r w:rsidR="003B7017" w:rsidRPr="00A62D7F">
        <w:rPr>
          <w:lang w:val="et-EE"/>
        </w:rPr>
        <w:t xml:space="preserve"> mälestised.</w:t>
      </w:r>
    </w:p>
    <w:p w14:paraId="2AED7037" w14:textId="6BA35133" w:rsidR="0091095B" w:rsidRPr="00A62D7F" w:rsidRDefault="002256B3" w:rsidP="00811847">
      <w:pPr>
        <w:rPr>
          <w:lang w:val="et-EE"/>
        </w:rPr>
      </w:pPr>
      <w:r w:rsidRPr="00A62D7F">
        <w:rPr>
          <w:lang w:val="et-EE"/>
        </w:rPr>
        <w:t>Samal ajal nõuab nägemispuudega inimeste juurdepääs ainelisele kultuuripärandile kombatavat kogemust. Sageli ei ole selline kogemus võimalik, kuna väga paljusid esemeid või paik</w:t>
      </w:r>
      <w:r w:rsidR="00032E13">
        <w:rPr>
          <w:lang w:val="et-EE"/>
        </w:rPr>
        <w:t>u</w:t>
      </w:r>
      <w:r w:rsidRPr="00A62D7F">
        <w:rPr>
          <w:lang w:val="et-EE"/>
        </w:rPr>
        <w:t xml:space="preserve"> ei </w:t>
      </w:r>
      <w:r w:rsidR="00032E13">
        <w:rPr>
          <w:lang w:val="et-EE"/>
        </w:rPr>
        <w:t>ole lubatud</w:t>
      </w:r>
      <w:r w:rsidRPr="00A62D7F">
        <w:rPr>
          <w:lang w:val="et-EE"/>
        </w:rPr>
        <w:t xml:space="preserve"> puudutada. </w:t>
      </w:r>
      <w:r w:rsidR="0091095B" w:rsidRPr="00A62D7F">
        <w:rPr>
          <w:lang w:val="et-EE"/>
        </w:rPr>
        <w:t>3D digit</w:t>
      </w:r>
      <w:r w:rsidRPr="00A62D7F">
        <w:rPr>
          <w:lang w:val="et-EE"/>
        </w:rPr>
        <w:t xml:space="preserve">eerimine </w:t>
      </w:r>
      <w:r w:rsidR="00032E13">
        <w:rPr>
          <w:lang w:val="et-EE"/>
        </w:rPr>
        <w:t>suudab</w:t>
      </w:r>
      <w:r w:rsidRPr="00A62D7F">
        <w:rPr>
          <w:lang w:val="et-EE"/>
        </w:rPr>
        <w:t xml:space="preserve"> teha ainelise kultuuripärandi nägemispuudega inimestele palju kättesaadavamaks, aidates selliselt kaasa füüsiliste koopiate tootmisele nii, et need edastavad nii originaali kuju ja mahtu kui ka tekstuuri ja materjali.</w:t>
      </w:r>
    </w:p>
    <w:p w14:paraId="71F6B28A" w14:textId="4924B4EB" w:rsidR="00811847" w:rsidRPr="00A62D7F" w:rsidRDefault="003676A2" w:rsidP="00811847">
      <w:pPr>
        <w:rPr>
          <w:lang w:val="et-EE"/>
        </w:rPr>
      </w:pPr>
      <w:r w:rsidRPr="00A62D7F">
        <w:rPr>
          <w:lang w:val="et-EE"/>
        </w:rPr>
        <w:t xml:space="preserve">3D </w:t>
      </w:r>
      <w:r w:rsidR="00E57B24" w:rsidRPr="00A62D7F">
        <w:rPr>
          <w:lang w:val="et-EE"/>
        </w:rPr>
        <w:t xml:space="preserve">kujul digiteerimine kindlustab </w:t>
      </w:r>
      <w:r w:rsidR="00656259" w:rsidRPr="00A62D7F">
        <w:rPr>
          <w:lang w:val="et-EE"/>
        </w:rPr>
        <w:t>kultuuripärandi</w:t>
      </w:r>
      <w:r w:rsidR="00032E13">
        <w:rPr>
          <w:lang w:val="et-EE"/>
        </w:rPr>
        <w:t>sse kuuluvate</w:t>
      </w:r>
      <w:r w:rsidR="00E57B24" w:rsidRPr="00A62D7F">
        <w:rPr>
          <w:lang w:val="et-EE"/>
        </w:rPr>
        <w:t xml:space="preserve"> füüsiliste paikade ja objektide parema kaitse, tehes 3D mudelid </w:t>
      </w:r>
      <w:r w:rsidR="00032E13" w:rsidRPr="00A62D7F">
        <w:rPr>
          <w:lang w:val="et-EE"/>
        </w:rPr>
        <w:t xml:space="preserve">kättesaadavaks </w:t>
      </w:r>
      <w:r w:rsidR="00E57B24" w:rsidRPr="00A62D7F">
        <w:rPr>
          <w:lang w:val="et-EE"/>
        </w:rPr>
        <w:t>uurimis- ja avastustöödeks ning piir</w:t>
      </w:r>
      <w:r w:rsidR="00032E13">
        <w:rPr>
          <w:lang w:val="et-EE"/>
        </w:rPr>
        <w:t>ates</w:t>
      </w:r>
      <w:r w:rsidR="00E57B24" w:rsidRPr="00A62D7F">
        <w:rPr>
          <w:lang w:val="et-EE"/>
        </w:rPr>
        <w:t xml:space="preserve"> seeläbi </w:t>
      </w:r>
      <w:r w:rsidR="00032E13">
        <w:rPr>
          <w:lang w:val="et-EE"/>
        </w:rPr>
        <w:t>nen</w:t>
      </w:r>
      <w:r w:rsidR="00E57B24" w:rsidRPr="00A62D7F">
        <w:rPr>
          <w:lang w:val="et-EE"/>
        </w:rPr>
        <w:t>de otsest käsitlemist. Veelgi enam</w:t>
      </w:r>
      <w:r w:rsidR="00032E13">
        <w:rPr>
          <w:lang w:val="et-EE"/>
        </w:rPr>
        <w:t xml:space="preserve">, </w:t>
      </w:r>
      <w:r w:rsidRPr="00A62D7F">
        <w:rPr>
          <w:lang w:val="et-EE"/>
        </w:rPr>
        <w:t>3D digi</w:t>
      </w:r>
      <w:r w:rsidR="00E57B24" w:rsidRPr="00A62D7F">
        <w:rPr>
          <w:lang w:val="et-EE"/>
        </w:rPr>
        <w:t>teerimine võib olla oluli</w:t>
      </w:r>
      <w:r w:rsidR="00032E13">
        <w:rPr>
          <w:lang w:val="et-EE"/>
        </w:rPr>
        <w:t>ne</w:t>
      </w:r>
      <w:r w:rsidR="00E57B24" w:rsidRPr="00A62D7F">
        <w:rPr>
          <w:lang w:val="et-EE"/>
        </w:rPr>
        <w:t xml:space="preserve"> vahend kultuuripärandi uurimisel ja säilitamisel. </w:t>
      </w:r>
      <w:r w:rsidRPr="00A62D7F">
        <w:rPr>
          <w:lang w:val="et-EE"/>
        </w:rPr>
        <w:t>3D m</w:t>
      </w:r>
      <w:r w:rsidR="00E57B24" w:rsidRPr="00A62D7F">
        <w:rPr>
          <w:lang w:val="et-EE"/>
        </w:rPr>
        <w:t>õõtmised võivad olla põhiliseks töövahendiks</w:t>
      </w:r>
      <w:r w:rsidR="00032E13">
        <w:rPr>
          <w:lang w:val="et-EE"/>
        </w:rPr>
        <w:t>, et uurida</w:t>
      </w:r>
      <w:r w:rsidR="00E57B24" w:rsidRPr="00A62D7F">
        <w:rPr>
          <w:lang w:val="et-EE"/>
        </w:rPr>
        <w:t xml:space="preserve"> kultuuripärandi elementide seisundi</w:t>
      </w:r>
      <w:r w:rsidR="00032E13">
        <w:rPr>
          <w:lang w:val="et-EE"/>
        </w:rPr>
        <w:t>t</w:t>
      </w:r>
      <w:r w:rsidR="00E57B24" w:rsidRPr="00A62D7F">
        <w:rPr>
          <w:lang w:val="et-EE"/>
        </w:rPr>
        <w:t xml:space="preserve"> ja nende võimaliku lagunemis</w:t>
      </w:r>
      <w:r w:rsidR="00032E13">
        <w:rPr>
          <w:lang w:val="et-EE"/>
        </w:rPr>
        <w:t>t</w:t>
      </w:r>
      <w:r w:rsidR="00E57B24" w:rsidRPr="00A62D7F">
        <w:rPr>
          <w:lang w:val="et-EE"/>
        </w:rPr>
        <w:t>,</w:t>
      </w:r>
      <w:r w:rsidR="00032E13">
        <w:rPr>
          <w:lang w:val="et-EE"/>
        </w:rPr>
        <w:t xml:space="preserve"> </w:t>
      </w:r>
      <w:r w:rsidR="00E57B24" w:rsidRPr="00A62D7F">
        <w:rPr>
          <w:lang w:val="et-EE"/>
        </w:rPr>
        <w:t xml:space="preserve">nii antropogeensetel kui ka looduslikel põhjustel, ning </w:t>
      </w:r>
      <w:r w:rsidR="00032E13">
        <w:rPr>
          <w:lang w:val="et-EE"/>
        </w:rPr>
        <w:t xml:space="preserve">jälgida </w:t>
      </w:r>
      <w:r w:rsidR="00E57B24" w:rsidRPr="00A62D7F">
        <w:rPr>
          <w:lang w:val="et-EE"/>
        </w:rPr>
        <w:t>sellega seotud hooldus-, konserveerimis- ja restaureerimistö</w:t>
      </w:r>
      <w:r w:rsidR="00032E13">
        <w:rPr>
          <w:lang w:val="et-EE"/>
        </w:rPr>
        <w:t xml:space="preserve">id. </w:t>
      </w:r>
      <w:r w:rsidR="00E57B24" w:rsidRPr="00A62D7F">
        <w:rPr>
          <w:lang w:val="et-EE"/>
        </w:rPr>
        <w:t xml:space="preserve">See aitab </w:t>
      </w:r>
      <w:r w:rsidR="00032E13">
        <w:rPr>
          <w:lang w:val="et-EE"/>
        </w:rPr>
        <w:t>prognoosida</w:t>
      </w:r>
      <w:r w:rsidR="00E57B24" w:rsidRPr="00A62D7F">
        <w:rPr>
          <w:lang w:val="et-EE"/>
        </w:rPr>
        <w:t xml:space="preserve"> </w:t>
      </w:r>
      <w:r w:rsidR="003D6CEF" w:rsidRPr="00A62D7F">
        <w:rPr>
          <w:lang w:val="et-EE"/>
        </w:rPr>
        <w:t xml:space="preserve">funktsionaalse sekkumise ja liigutamise mõju kultuurivarale. </w:t>
      </w:r>
      <w:r w:rsidRPr="00A62D7F">
        <w:rPr>
          <w:lang w:val="et-EE"/>
        </w:rPr>
        <w:t xml:space="preserve">3D </w:t>
      </w:r>
      <w:r w:rsidR="00D81A85" w:rsidRPr="00A62D7F">
        <w:rPr>
          <w:lang w:val="et-EE"/>
        </w:rPr>
        <w:t>digita</w:t>
      </w:r>
      <w:r w:rsidR="003D6CEF" w:rsidRPr="00A62D7F">
        <w:rPr>
          <w:lang w:val="et-EE"/>
        </w:rPr>
        <w:t xml:space="preserve">alsed kaksikud võimaldavad </w:t>
      </w:r>
      <w:r w:rsidR="00032E13">
        <w:rPr>
          <w:lang w:val="et-EE"/>
        </w:rPr>
        <w:t>rekonstrueerida</w:t>
      </w:r>
      <w:r w:rsidR="003D6CEF" w:rsidRPr="00A62D7F">
        <w:rPr>
          <w:lang w:val="et-EE"/>
        </w:rPr>
        <w:t xml:space="preserve"> ü</w:t>
      </w:r>
      <w:r w:rsidR="00032E13">
        <w:rPr>
          <w:lang w:val="et-EE"/>
        </w:rPr>
        <w:t xml:space="preserve">he </w:t>
      </w:r>
      <w:r w:rsidR="003D6CEF" w:rsidRPr="00A62D7F">
        <w:rPr>
          <w:lang w:val="et-EE"/>
        </w:rPr>
        <w:t>objekti arheoloogilisi seoseid ja elemente</w:t>
      </w:r>
      <w:r w:rsidR="00032E13">
        <w:rPr>
          <w:lang w:val="et-EE"/>
        </w:rPr>
        <w:t xml:space="preserve"> teiste sellest eraldi asuvate objektidega</w:t>
      </w:r>
      <w:r w:rsidR="003D6CEF" w:rsidRPr="00A62D7F">
        <w:rPr>
          <w:lang w:val="et-EE"/>
        </w:rPr>
        <w:t>, tuvastada varastatud esemeid jne.</w:t>
      </w:r>
      <w:r w:rsidR="007D4DAE">
        <w:rPr>
          <w:lang w:val="et-EE"/>
        </w:rPr>
        <w:t xml:space="preserve"> </w:t>
      </w:r>
    </w:p>
    <w:p w14:paraId="202C39B1" w14:textId="04E9B1A9" w:rsidR="003676A2" w:rsidRPr="00A62D7F" w:rsidRDefault="00E42277" w:rsidP="00811847">
      <w:pPr>
        <w:rPr>
          <w:lang w:val="et-EE"/>
        </w:rPr>
      </w:pPr>
      <w:r w:rsidRPr="00A62D7F">
        <w:rPr>
          <w:lang w:val="et-EE"/>
        </w:rPr>
        <w:t>Sama</w:t>
      </w:r>
      <w:r w:rsidR="00032E13">
        <w:rPr>
          <w:lang w:val="et-EE"/>
        </w:rPr>
        <w:t>l ajal</w:t>
      </w:r>
      <w:r w:rsidRPr="00A62D7F">
        <w:rPr>
          <w:lang w:val="et-EE"/>
        </w:rPr>
        <w:t xml:space="preserve"> </w:t>
      </w:r>
      <w:r w:rsidR="00032E13" w:rsidRPr="00A62D7F">
        <w:rPr>
          <w:lang w:val="et-EE"/>
        </w:rPr>
        <w:t xml:space="preserve">ei enneta </w:t>
      </w:r>
      <w:r w:rsidR="003676A2" w:rsidRPr="00A62D7F">
        <w:rPr>
          <w:lang w:val="et-EE"/>
        </w:rPr>
        <w:t>3D digit</w:t>
      </w:r>
      <w:r w:rsidRPr="00A62D7F">
        <w:rPr>
          <w:lang w:val="et-EE"/>
        </w:rPr>
        <w:t xml:space="preserve">eerimine iseenesest kultuuripärandi </w:t>
      </w:r>
      <w:r w:rsidR="00032E13">
        <w:rPr>
          <w:lang w:val="et-EE"/>
        </w:rPr>
        <w:t>o</w:t>
      </w:r>
      <w:r w:rsidRPr="00A62D7F">
        <w:rPr>
          <w:lang w:val="et-EE"/>
        </w:rPr>
        <w:t xml:space="preserve">hustatust. </w:t>
      </w:r>
      <w:r w:rsidR="003676A2" w:rsidRPr="00A62D7F">
        <w:rPr>
          <w:lang w:val="et-EE"/>
        </w:rPr>
        <w:t>3D m</w:t>
      </w:r>
      <w:r w:rsidRPr="00A62D7F">
        <w:rPr>
          <w:lang w:val="et-EE"/>
        </w:rPr>
        <w:t xml:space="preserve">udeleid </w:t>
      </w:r>
      <w:r w:rsidR="00032E13">
        <w:rPr>
          <w:lang w:val="et-EE"/>
        </w:rPr>
        <w:t>on võimalik</w:t>
      </w:r>
      <w:r w:rsidRPr="00A62D7F">
        <w:rPr>
          <w:lang w:val="et-EE"/>
        </w:rPr>
        <w:t xml:space="preserve"> kasutada originaalide täpseks dokumenteerimiseks, uurimise ja jälgimise täiustamiseks, habrastele originaalidele juurdepääsu asendamiseks, kadunud originaali asemele digitaalse koopia välja pakkumisel ning loomulikult aitavad need seeläbi kaasa tegelike objektide säilitamisele. Sellele vaatamata ei </w:t>
      </w:r>
      <w:r w:rsidR="00032E13">
        <w:rPr>
          <w:lang w:val="et-EE"/>
        </w:rPr>
        <w:t xml:space="preserve">asenda </w:t>
      </w:r>
      <w:r w:rsidRPr="00A62D7F">
        <w:rPr>
          <w:lang w:val="et-EE"/>
        </w:rPr>
        <w:t xml:space="preserve">digiteerimine </w:t>
      </w:r>
      <w:r w:rsidR="00773544">
        <w:rPr>
          <w:lang w:val="et-EE"/>
        </w:rPr>
        <w:t xml:space="preserve">mitte </w:t>
      </w:r>
      <w:r w:rsidRPr="00A62D7F">
        <w:rPr>
          <w:lang w:val="et-EE"/>
        </w:rPr>
        <w:t>mingil viisil fü</w:t>
      </w:r>
      <w:r w:rsidR="003D0ADD">
        <w:rPr>
          <w:lang w:val="et-EE"/>
        </w:rPr>
        <w:t>ü</w:t>
      </w:r>
      <w:r w:rsidRPr="00A62D7F">
        <w:rPr>
          <w:lang w:val="et-EE"/>
        </w:rPr>
        <w:t>silis</w:t>
      </w:r>
      <w:r w:rsidR="00773544">
        <w:rPr>
          <w:lang w:val="et-EE"/>
        </w:rPr>
        <w:t>t</w:t>
      </w:r>
      <w:r w:rsidRPr="00A62D7F">
        <w:rPr>
          <w:lang w:val="et-EE"/>
        </w:rPr>
        <w:t xml:space="preserve"> säilitamis</w:t>
      </w:r>
      <w:r w:rsidR="00773544">
        <w:rPr>
          <w:lang w:val="et-EE"/>
        </w:rPr>
        <w:t>t</w:t>
      </w:r>
      <w:r w:rsidRPr="00A62D7F">
        <w:rPr>
          <w:lang w:val="et-EE"/>
        </w:rPr>
        <w:t xml:space="preserve"> </w:t>
      </w:r>
      <w:r w:rsidR="00773544">
        <w:rPr>
          <w:lang w:val="et-EE"/>
        </w:rPr>
        <w:t>ega</w:t>
      </w:r>
      <w:r w:rsidRPr="00A62D7F">
        <w:rPr>
          <w:lang w:val="et-EE"/>
        </w:rPr>
        <w:t xml:space="preserve"> too kaasa madalamaid standardeid objektide säilitamisel.</w:t>
      </w:r>
    </w:p>
    <w:p w14:paraId="5BAE01F5" w14:textId="3596D205" w:rsidR="00811847" w:rsidRPr="00A62D7F" w:rsidRDefault="003551CE" w:rsidP="00811847">
      <w:pPr>
        <w:rPr>
          <w:lang w:val="et-EE"/>
        </w:rPr>
      </w:pPr>
      <w:r w:rsidRPr="00A62D7F">
        <w:rPr>
          <w:lang w:val="et-EE"/>
        </w:rPr>
        <w:t>Veelgi enam</w:t>
      </w:r>
      <w:r w:rsidR="00773544">
        <w:rPr>
          <w:lang w:val="et-EE"/>
        </w:rPr>
        <w:t xml:space="preserve">, </w:t>
      </w:r>
      <w:r w:rsidR="00B21EA5" w:rsidRPr="00A62D7F">
        <w:rPr>
          <w:lang w:val="et-EE"/>
        </w:rPr>
        <w:t>3D digit</w:t>
      </w:r>
      <w:r w:rsidRPr="00A62D7F">
        <w:rPr>
          <w:lang w:val="et-EE"/>
        </w:rPr>
        <w:t xml:space="preserve">eerimine iseenesest ei tähenda pikaajalist digitaalset säilitamist. </w:t>
      </w:r>
      <w:r w:rsidR="00811847" w:rsidRPr="00A62D7F">
        <w:rPr>
          <w:lang w:val="et-EE"/>
        </w:rPr>
        <w:t>3D digit</w:t>
      </w:r>
      <w:r w:rsidRPr="00A62D7F">
        <w:rPr>
          <w:lang w:val="et-EE"/>
        </w:rPr>
        <w:t>eerimine</w:t>
      </w:r>
      <w:r w:rsidR="00811847" w:rsidRPr="00A62D7F">
        <w:rPr>
          <w:lang w:val="et-EE"/>
        </w:rPr>
        <w:t xml:space="preserve"> (e</w:t>
      </w:r>
      <w:r w:rsidRPr="00A62D7F">
        <w:rPr>
          <w:lang w:val="et-EE"/>
        </w:rPr>
        <w:t>riti liikuva kultuuripärandi korral) peaks toimuma ainult pärast põhilist 2D digitaalset dokumenteerimist ja siis, kui teised peamised varade dokumenteerimise, tuvastamise ja kaitsega seotud ülesanded on täidetud.</w:t>
      </w:r>
    </w:p>
    <w:p w14:paraId="3D8DF8DC" w14:textId="1922C0B1" w:rsidR="00FF5011" w:rsidRPr="00A62D7F" w:rsidRDefault="00985E22" w:rsidP="00FF5011">
      <w:pPr>
        <w:jc w:val="right"/>
        <w:rPr>
          <w:lang w:val="et-EE"/>
        </w:rPr>
      </w:pPr>
      <w:hyperlink w:anchor="P1" w:history="1">
        <w:r w:rsidR="00B101FF" w:rsidRPr="00A62D7F">
          <w:rPr>
            <w:rStyle w:val="Hyperlink"/>
            <w:lang w:val="et-EE"/>
          </w:rPr>
          <w:t>Tagasi</w:t>
        </w:r>
      </w:hyperlink>
    </w:p>
    <w:p w14:paraId="0A90D622" w14:textId="5952C348" w:rsidR="00FF5011" w:rsidRPr="00A62D7F" w:rsidRDefault="002D1F9F" w:rsidP="002D1F9F">
      <w:pPr>
        <w:pStyle w:val="ListParagraph"/>
        <w:numPr>
          <w:ilvl w:val="0"/>
          <w:numId w:val="36"/>
        </w:numPr>
        <w:rPr>
          <w:b/>
          <w:lang w:val="et-EE"/>
        </w:rPr>
      </w:pPr>
      <w:bookmarkStart w:id="20" w:name="More2"/>
      <w:r w:rsidRPr="00A62D7F">
        <w:rPr>
          <w:lang w:val="et-EE"/>
        </w:rPr>
        <w:t xml:space="preserve">VALIGE VÄLJA, MIDA DIGITEERIDA JA MILLISTE KASUTUSJUHTUMITE VÕI KASUTAJAGRUPPIDE JAOKS </w:t>
      </w:r>
      <w:bookmarkEnd w:id="20"/>
    </w:p>
    <w:tbl>
      <w:tblPr>
        <w:tblStyle w:val="TableGrid"/>
        <w:tblW w:w="0" w:type="auto"/>
        <w:shd w:val="clear" w:color="auto" w:fill="D9D9D9" w:themeFill="background1" w:themeFillShade="D9"/>
        <w:tblLook w:val="04A0" w:firstRow="1" w:lastRow="0" w:firstColumn="1" w:lastColumn="0" w:noHBand="0" w:noVBand="1"/>
      </w:tblPr>
      <w:tblGrid>
        <w:gridCol w:w="9060"/>
      </w:tblGrid>
      <w:tr w:rsidR="00265BC2" w:rsidRPr="00A62D7F" w14:paraId="4458B51F" w14:textId="77777777" w:rsidTr="00875FE2">
        <w:tc>
          <w:tcPr>
            <w:tcW w:w="9286" w:type="dxa"/>
            <w:shd w:val="clear" w:color="auto" w:fill="D9D9D9" w:themeFill="background1" w:themeFillShade="D9"/>
            <w:tcMar>
              <w:top w:w="170" w:type="dxa"/>
              <w:bottom w:w="170" w:type="dxa"/>
            </w:tcMar>
          </w:tcPr>
          <w:p w14:paraId="71739164" w14:textId="0F2BA035" w:rsidR="00424B9F" w:rsidRPr="00A62D7F" w:rsidRDefault="007F4DFA" w:rsidP="00424B9F">
            <w:pPr>
              <w:numPr>
                <w:ilvl w:val="0"/>
                <w:numId w:val="20"/>
              </w:numPr>
              <w:ind w:left="851" w:right="419"/>
              <w:rPr>
                <w:lang w:val="et-EE"/>
              </w:rPr>
            </w:pPr>
            <w:r w:rsidRPr="00A62D7F">
              <w:rPr>
                <w:lang w:val="et-EE"/>
              </w:rPr>
              <w:t>Määratlege 3D digiteerimise põhjus ja eesmärk/eesmärgid</w:t>
            </w:r>
            <w:r w:rsidR="00424B9F" w:rsidRPr="00A62D7F">
              <w:rPr>
                <w:lang w:val="et-EE"/>
              </w:rPr>
              <w:t>.</w:t>
            </w:r>
          </w:p>
          <w:p w14:paraId="799DAE9F" w14:textId="156CDC4F" w:rsidR="00424B9F" w:rsidRPr="00A62D7F" w:rsidRDefault="007F4DFA" w:rsidP="00424B9F">
            <w:pPr>
              <w:numPr>
                <w:ilvl w:val="0"/>
                <w:numId w:val="20"/>
              </w:numPr>
              <w:ind w:left="851" w:right="419"/>
              <w:rPr>
                <w:lang w:val="et-EE"/>
              </w:rPr>
            </w:pPr>
            <w:r w:rsidRPr="00A62D7F">
              <w:rPr>
                <w:lang w:val="et-EE"/>
              </w:rPr>
              <w:lastRenderedPageBreak/>
              <w:t>Keskenduge kultuuripärandile, mis on ohustatud või mille digitaalsel kujul on kõrge väärtus taaskasutamise seisukohalt.</w:t>
            </w:r>
          </w:p>
          <w:p w14:paraId="31410F5C" w14:textId="3469D10F" w:rsidR="00424B9F" w:rsidRPr="00A62D7F" w:rsidRDefault="007F4DFA" w:rsidP="00424B9F">
            <w:pPr>
              <w:numPr>
                <w:ilvl w:val="0"/>
                <w:numId w:val="20"/>
              </w:numPr>
              <w:ind w:left="851" w:right="419"/>
              <w:rPr>
                <w:lang w:val="et-EE"/>
              </w:rPr>
            </w:pPr>
            <w:r w:rsidRPr="00A62D7F">
              <w:rPr>
                <w:lang w:val="et-EE"/>
              </w:rPr>
              <w:t>Arvestage sihtgrupi või sihtgruppidega, kelle jaoks digiteerite ja kaaluge, kuidas nad seda sisu kasutaksid</w:t>
            </w:r>
            <w:r w:rsidR="00424B9F" w:rsidRPr="00A62D7F">
              <w:rPr>
                <w:lang w:val="et-EE"/>
              </w:rPr>
              <w:t>.</w:t>
            </w:r>
          </w:p>
          <w:p w14:paraId="27F7112B" w14:textId="3EA3E458" w:rsidR="00424B9F" w:rsidRPr="00A62D7F" w:rsidRDefault="007F4DFA" w:rsidP="00424B9F">
            <w:pPr>
              <w:numPr>
                <w:ilvl w:val="0"/>
                <w:numId w:val="20"/>
              </w:numPr>
              <w:ind w:left="851" w:right="419"/>
              <w:rPr>
                <w:lang w:val="et-EE"/>
              </w:rPr>
            </w:pPr>
            <w:r w:rsidRPr="00A62D7F">
              <w:rPr>
                <w:lang w:val="et-EE"/>
              </w:rPr>
              <w:t>Uurige digiteeritava objekti iseärasusi.</w:t>
            </w:r>
          </w:p>
          <w:p w14:paraId="4C5A62CE" w14:textId="78BADE4A" w:rsidR="00424B9F" w:rsidRPr="00A62D7F" w:rsidRDefault="007F4DFA" w:rsidP="00424B9F">
            <w:pPr>
              <w:numPr>
                <w:ilvl w:val="0"/>
                <w:numId w:val="20"/>
              </w:numPr>
              <w:ind w:left="851" w:right="419"/>
              <w:rPr>
                <w:lang w:val="et-EE"/>
              </w:rPr>
            </w:pPr>
            <w:r w:rsidRPr="00A62D7F">
              <w:rPr>
                <w:lang w:val="et-EE"/>
              </w:rPr>
              <w:t>Erinevad kasutusjuhtumid vajavad erinevaid vahendeid ja digiteerimisstrateegiaid ning erinevat miinimumkvaliteedi taset.</w:t>
            </w:r>
          </w:p>
          <w:p w14:paraId="428D5DEA" w14:textId="0CCCF8E0" w:rsidR="00265BC2" w:rsidRPr="00A62D7F" w:rsidRDefault="007F4DFA" w:rsidP="00424B9F">
            <w:pPr>
              <w:numPr>
                <w:ilvl w:val="0"/>
                <w:numId w:val="20"/>
              </w:numPr>
              <w:ind w:left="851" w:right="419"/>
              <w:rPr>
                <w:lang w:val="et-EE"/>
              </w:rPr>
            </w:pPr>
            <w:r w:rsidRPr="00A62D7F">
              <w:rPr>
                <w:lang w:val="et-EE"/>
              </w:rPr>
              <w:t>Kaasake digiteerimise kavandamisse ja järelevalvesse digiteerimisega mitte seotud osakondi nagu näiteks kommunikatsiooni-, haridus- ja konserveerimisosakond.</w:t>
            </w:r>
          </w:p>
        </w:tc>
      </w:tr>
    </w:tbl>
    <w:p w14:paraId="1A293B4F" w14:textId="77777777" w:rsidR="00265BC2" w:rsidRPr="00A62D7F" w:rsidRDefault="00265BC2" w:rsidP="008116D1">
      <w:pPr>
        <w:rPr>
          <w:lang w:val="et-EE"/>
        </w:rPr>
      </w:pPr>
    </w:p>
    <w:p w14:paraId="3AD4FF65" w14:textId="7030F103" w:rsidR="008116D1" w:rsidRPr="00A62D7F" w:rsidRDefault="005C79A2" w:rsidP="008116D1">
      <w:pPr>
        <w:rPr>
          <w:lang w:val="et-EE"/>
        </w:rPr>
      </w:pPr>
      <w:r w:rsidRPr="00A62D7F">
        <w:rPr>
          <w:lang w:val="et-EE"/>
        </w:rPr>
        <w:t xml:space="preserve">Kultuuripärandi </w:t>
      </w:r>
      <w:r w:rsidR="008116D1" w:rsidRPr="00A62D7F">
        <w:rPr>
          <w:lang w:val="et-EE"/>
        </w:rPr>
        <w:t>3D m</w:t>
      </w:r>
      <w:r w:rsidRPr="00A62D7F">
        <w:rPr>
          <w:lang w:val="et-EE"/>
        </w:rPr>
        <w:t>udelid võivad teenida erinevaid eesmärke, millel on erinevad nõuded. Nende eesmärkide alla kuuluvad detailne dokumenteerimine,</w:t>
      </w:r>
      <w:r w:rsidR="004C797C">
        <w:rPr>
          <w:lang w:val="et-EE"/>
        </w:rPr>
        <w:t xml:space="preserve"> </w:t>
      </w:r>
      <w:r w:rsidRPr="00A62D7F">
        <w:rPr>
          <w:lang w:val="et-EE"/>
        </w:rPr>
        <w:t>rekonstrueerimine, paljundamine, säilitamine, kaits</w:t>
      </w:r>
      <w:r w:rsidR="004C797C">
        <w:rPr>
          <w:lang w:val="et-EE"/>
        </w:rPr>
        <w:t>mine</w:t>
      </w:r>
      <w:r w:rsidRPr="00A62D7F">
        <w:rPr>
          <w:lang w:val="et-EE"/>
        </w:rPr>
        <w:t>, uurimistööd, koolitu</w:t>
      </w:r>
      <w:r w:rsidR="002957E8" w:rsidRPr="00A62D7F">
        <w:rPr>
          <w:lang w:val="et-EE"/>
        </w:rPr>
        <w:t xml:space="preserve">s, haridus, visualiseerimine või avastamine ja </w:t>
      </w:r>
      <w:r w:rsidR="004C797C">
        <w:rPr>
          <w:lang w:val="et-EE"/>
        </w:rPr>
        <w:t xml:space="preserve">veebipõhine </w:t>
      </w:r>
      <w:r w:rsidR="002957E8" w:rsidRPr="00A62D7F">
        <w:rPr>
          <w:lang w:val="et-EE"/>
        </w:rPr>
        <w:t>juurdepääs</w:t>
      </w:r>
      <w:r w:rsidR="004C797C">
        <w:rPr>
          <w:lang w:val="et-EE"/>
        </w:rPr>
        <w:t xml:space="preserve"> kultuuripärandile</w:t>
      </w:r>
      <w:r w:rsidR="002957E8" w:rsidRPr="00A62D7F">
        <w:rPr>
          <w:lang w:val="et-EE"/>
        </w:rPr>
        <w:t>. Mudeleid saab vahendada väga paljudeks</w:t>
      </w:r>
      <w:r w:rsidR="004C797C">
        <w:rPr>
          <w:lang w:val="et-EE"/>
        </w:rPr>
        <w:t xml:space="preserve"> erinevateks</w:t>
      </w:r>
      <w:r w:rsidR="002957E8" w:rsidRPr="00A62D7F">
        <w:rPr>
          <w:lang w:val="et-EE"/>
        </w:rPr>
        <w:t xml:space="preserve"> kasutusjuhtumiteks, sealhulgas digitaalsed kaksikud, virtuaalreaalsus, liitreaalsus, segareaalsus, ajatelg, uurimuslikud manipulatsioonid, restaureerimise mudelid, </w:t>
      </w:r>
      <w:r w:rsidR="008116D1" w:rsidRPr="00A62D7F">
        <w:rPr>
          <w:lang w:val="et-EE"/>
        </w:rPr>
        <w:t>3D print</w:t>
      </w:r>
      <w:r w:rsidR="002957E8" w:rsidRPr="00A62D7F">
        <w:rPr>
          <w:lang w:val="et-EE"/>
        </w:rPr>
        <w:t>imine</w:t>
      </w:r>
      <w:r w:rsidR="008116D1" w:rsidRPr="00A62D7F">
        <w:rPr>
          <w:lang w:val="et-EE"/>
        </w:rPr>
        <w:t xml:space="preserve">, </w:t>
      </w:r>
      <w:r w:rsidR="002957E8" w:rsidRPr="00A62D7F">
        <w:rPr>
          <w:lang w:val="et-EE"/>
        </w:rPr>
        <w:t>ehitised ja maastikud, hariduslikud rakendused, mängud jne.</w:t>
      </w:r>
      <w:r w:rsidR="004C797C">
        <w:rPr>
          <w:lang w:val="et-EE"/>
        </w:rPr>
        <w:t xml:space="preserve"> </w:t>
      </w:r>
      <w:r w:rsidR="002957E8" w:rsidRPr="00A62D7F">
        <w:rPr>
          <w:lang w:val="et-EE"/>
        </w:rPr>
        <w:t xml:space="preserve">Igaüks neist eesmärkidest nõuab </w:t>
      </w:r>
      <w:r w:rsidR="009D25AA" w:rsidRPr="00A62D7F">
        <w:rPr>
          <w:lang w:val="et-EE"/>
        </w:rPr>
        <w:t>3D mudeli</w:t>
      </w:r>
      <w:r w:rsidR="004C797C">
        <w:rPr>
          <w:lang w:val="et-EE"/>
        </w:rPr>
        <w:t>lt</w:t>
      </w:r>
      <w:r w:rsidR="009D25AA" w:rsidRPr="00A62D7F">
        <w:rPr>
          <w:lang w:val="et-EE"/>
        </w:rPr>
        <w:t xml:space="preserve"> </w:t>
      </w:r>
      <w:r w:rsidR="004C797C" w:rsidRPr="00A62D7F">
        <w:rPr>
          <w:lang w:val="et-EE"/>
        </w:rPr>
        <w:t xml:space="preserve">erinevat </w:t>
      </w:r>
      <w:r w:rsidR="002957E8" w:rsidRPr="00A62D7F">
        <w:rPr>
          <w:lang w:val="et-EE"/>
        </w:rPr>
        <w:t xml:space="preserve">täpsuse </w:t>
      </w:r>
      <w:r w:rsidR="009D25AA" w:rsidRPr="00A62D7F">
        <w:rPr>
          <w:lang w:val="et-EE"/>
        </w:rPr>
        <w:t xml:space="preserve">ja detailide </w:t>
      </w:r>
      <w:r w:rsidR="002957E8" w:rsidRPr="00A62D7F">
        <w:rPr>
          <w:lang w:val="et-EE"/>
        </w:rPr>
        <w:t>taset</w:t>
      </w:r>
      <w:r w:rsidR="009D25AA" w:rsidRPr="00A62D7F">
        <w:rPr>
          <w:lang w:val="et-EE"/>
        </w:rPr>
        <w:t>.</w:t>
      </w:r>
      <w:r w:rsidR="007D4DAE">
        <w:rPr>
          <w:lang w:val="et-EE"/>
        </w:rPr>
        <w:t xml:space="preserve"> </w:t>
      </w:r>
    </w:p>
    <w:p w14:paraId="18569A4A" w14:textId="72F46B2F" w:rsidR="000B02AF" w:rsidRPr="00A62D7F" w:rsidRDefault="009D25AA" w:rsidP="008116D1">
      <w:pPr>
        <w:rPr>
          <w:lang w:val="et-EE"/>
        </w:rPr>
      </w:pPr>
      <w:r w:rsidRPr="00A62D7F">
        <w:rPr>
          <w:lang w:val="et-EE"/>
        </w:rPr>
        <w:t xml:space="preserve">Väga oluline on kohe alguses ära määrata, milline on just teie 3D digiteerimise eesmärk ja mida te soovite saavutada. Miks te </w:t>
      </w:r>
      <w:r w:rsidR="004C797C">
        <w:rPr>
          <w:lang w:val="et-EE"/>
        </w:rPr>
        <w:t xml:space="preserve">kavatsete </w:t>
      </w:r>
      <w:r w:rsidRPr="00A62D7F">
        <w:rPr>
          <w:lang w:val="et-EE"/>
        </w:rPr>
        <w:t>digiteeri</w:t>
      </w:r>
      <w:r w:rsidR="004C797C">
        <w:rPr>
          <w:lang w:val="et-EE"/>
        </w:rPr>
        <w:t>da</w:t>
      </w:r>
      <w:r w:rsidRPr="00A62D7F">
        <w:rPr>
          <w:lang w:val="et-EE"/>
        </w:rPr>
        <w:t xml:space="preserve">? Oluline on arvestada 3D digiteerimise põhjusega. Kas kultuuripärandit ohustab lagunemine või kadumine? On see </w:t>
      </w:r>
      <w:r w:rsidR="004C797C">
        <w:rPr>
          <w:lang w:val="et-EE"/>
        </w:rPr>
        <w:t xml:space="preserve">mingil põhjusel </w:t>
      </w:r>
      <w:r w:rsidRPr="00A62D7F">
        <w:rPr>
          <w:lang w:val="et-EE"/>
        </w:rPr>
        <w:t>eriti väärtuslik (teie organisatsioonile või kellelegi teisele)? Kas kultuuripäran</w:t>
      </w:r>
      <w:r w:rsidR="003D0ADD">
        <w:rPr>
          <w:lang w:val="et-EE"/>
        </w:rPr>
        <w:t>di</w:t>
      </w:r>
      <w:r w:rsidRPr="00A62D7F">
        <w:rPr>
          <w:lang w:val="et-EE"/>
        </w:rPr>
        <w:t xml:space="preserve"> juurde pääseb regulaarselt? Kas digiteerimist on vaja mingi konkreetse projekti jaoks nagu näiteks </w:t>
      </w:r>
      <w:r w:rsidR="004C797C">
        <w:rPr>
          <w:lang w:val="et-EE"/>
        </w:rPr>
        <w:t xml:space="preserve">sellele </w:t>
      </w:r>
      <w:r w:rsidRPr="00A62D7F">
        <w:rPr>
          <w:lang w:val="et-EE"/>
        </w:rPr>
        <w:t>juurdepääsu suurendamiseks, uurimis</w:t>
      </w:r>
      <w:r w:rsidR="004C797C">
        <w:rPr>
          <w:lang w:val="et-EE"/>
        </w:rPr>
        <w:t>tööde läbiviimise</w:t>
      </w:r>
      <w:r w:rsidRPr="00A62D7F">
        <w:rPr>
          <w:lang w:val="et-EE"/>
        </w:rPr>
        <w:t xml:space="preserve"> võimaldamiseks, paiga seisundi jälgimiseks jne?</w:t>
      </w:r>
      <w:r w:rsidR="007D4DAE">
        <w:rPr>
          <w:lang w:val="et-EE"/>
        </w:rPr>
        <w:t xml:space="preserve"> </w:t>
      </w:r>
    </w:p>
    <w:p w14:paraId="4D69BF21" w14:textId="22FC5F46" w:rsidR="000B02AF" w:rsidRPr="00A62D7F" w:rsidRDefault="003613FA" w:rsidP="008116D1">
      <w:pPr>
        <w:rPr>
          <w:lang w:val="et-EE"/>
        </w:rPr>
      </w:pPr>
      <w:r w:rsidRPr="00A62D7F">
        <w:rPr>
          <w:lang w:val="et-EE"/>
        </w:rPr>
        <w:t>Samuti on oluline määratleda kasutajagrupp, kellele 3D sisu on sihitud ja see, kuidas and seda sisu kasut</w:t>
      </w:r>
      <w:r w:rsidR="00794430">
        <w:rPr>
          <w:lang w:val="et-EE"/>
        </w:rPr>
        <w:t>ama hakkavad</w:t>
      </w:r>
      <w:r w:rsidRPr="00A62D7F">
        <w:rPr>
          <w:lang w:val="et-EE"/>
        </w:rPr>
        <w:t xml:space="preserve">. Kelle jaoks te digiteerite? </w:t>
      </w:r>
      <w:r w:rsidR="005B1FA7">
        <w:rPr>
          <w:lang w:val="et-EE"/>
        </w:rPr>
        <w:t xml:space="preserve">Kas on tegu </w:t>
      </w:r>
      <w:r w:rsidRPr="00A62D7F">
        <w:rPr>
          <w:lang w:val="et-EE"/>
        </w:rPr>
        <w:t>professionaalse</w:t>
      </w:r>
      <w:r w:rsidR="005B1FA7">
        <w:rPr>
          <w:lang w:val="et-EE"/>
        </w:rPr>
        <w:t>te</w:t>
      </w:r>
      <w:r w:rsidRPr="00A62D7F">
        <w:rPr>
          <w:lang w:val="et-EE"/>
        </w:rPr>
        <w:t xml:space="preserve"> konservaatori</w:t>
      </w:r>
      <w:r w:rsidR="005B1FA7">
        <w:rPr>
          <w:lang w:val="et-EE"/>
        </w:rPr>
        <w:t>tega</w:t>
      </w:r>
      <w:r w:rsidRPr="00A62D7F">
        <w:rPr>
          <w:lang w:val="et-EE"/>
        </w:rPr>
        <w:t xml:space="preserve">? </w:t>
      </w:r>
      <w:r w:rsidR="005B1FA7">
        <w:rPr>
          <w:lang w:val="et-EE"/>
        </w:rPr>
        <w:t>Või inimestega</w:t>
      </w:r>
      <w:r w:rsidRPr="00A62D7F">
        <w:rPr>
          <w:lang w:val="et-EE"/>
        </w:rPr>
        <w:t xml:space="preserve">, kes haldavad </w:t>
      </w:r>
      <w:r w:rsidR="005B1FA7" w:rsidRPr="00A62D7F">
        <w:rPr>
          <w:lang w:val="et-EE"/>
        </w:rPr>
        <w:t xml:space="preserve">vastutustundlikult </w:t>
      </w:r>
      <w:r w:rsidRPr="00A62D7F">
        <w:rPr>
          <w:lang w:val="et-EE"/>
        </w:rPr>
        <w:t xml:space="preserve">ajaloolisi hooneid või arheoloogilisi leiukohti? </w:t>
      </w:r>
      <w:r w:rsidR="005B1FA7">
        <w:rPr>
          <w:lang w:val="et-EE"/>
        </w:rPr>
        <w:t>On need m</w:t>
      </w:r>
      <w:r w:rsidRPr="00A62D7F">
        <w:rPr>
          <w:lang w:val="et-EE"/>
        </w:rPr>
        <w:t xml:space="preserve">uuseumikülastajad? Uurijad? Õpetajad või </w:t>
      </w:r>
      <w:r w:rsidR="005C1A5A" w:rsidRPr="00A62D7F">
        <w:rPr>
          <w:lang w:val="et-EE"/>
        </w:rPr>
        <w:t>üliõpilased? Üldsus? Millised on ne</w:t>
      </w:r>
      <w:r w:rsidR="005B1FA7">
        <w:rPr>
          <w:lang w:val="et-EE"/>
        </w:rPr>
        <w:t>nde</w:t>
      </w:r>
      <w:r w:rsidR="005C1A5A" w:rsidRPr="00A62D7F">
        <w:rPr>
          <w:lang w:val="et-EE"/>
        </w:rPr>
        <w:t xml:space="preserve"> vajadused 3D sisuga töötamisel?</w:t>
      </w:r>
    </w:p>
    <w:p w14:paraId="6CD6424E" w14:textId="6D1B96FC" w:rsidR="000B02AF" w:rsidRPr="00A62D7F" w:rsidRDefault="005C1A5A" w:rsidP="000B02AF">
      <w:pPr>
        <w:rPr>
          <w:lang w:val="et-EE"/>
        </w:rPr>
      </w:pPr>
      <w:r w:rsidRPr="00A62D7F">
        <w:rPr>
          <w:lang w:val="et-EE"/>
        </w:rPr>
        <w:t>Veelgi ena</w:t>
      </w:r>
      <w:r w:rsidR="005E27F4">
        <w:rPr>
          <w:lang w:val="et-EE"/>
        </w:rPr>
        <w:t xml:space="preserve">m, </w:t>
      </w:r>
      <w:r w:rsidRPr="00A62D7F">
        <w:rPr>
          <w:lang w:val="et-EE"/>
        </w:rPr>
        <w:t>veel üks väga oluline aspekt on arvestada sellega, milliseid varasid digiteeritakse, näiteks milline on nende suurus ja ma</w:t>
      </w:r>
      <w:r w:rsidR="003D0ADD">
        <w:rPr>
          <w:lang w:val="et-EE"/>
        </w:rPr>
        <w:t>ht</w:t>
      </w:r>
      <w:r w:rsidRPr="00A62D7F">
        <w:rPr>
          <w:lang w:val="et-EE"/>
        </w:rPr>
        <w:t xml:space="preserve"> ning kas </w:t>
      </w:r>
      <w:r w:rsidR="003D0ADD">
        <w:rPr>
          <w:lang w:val="et-EE"/>
        </w:rPr>
        <w:t>nee</w:t>
      </w:r>
      <w:r w:rsidRPr="00A62D7F">
        <w:rPr>
          <w:lang w:val="et-EE"/>
        </w:rPr>
        <w:t xml:space="preserve">d esemed nõuavad spetsiifilist hoolt ja tähelepanu. Mida te digiteerite? </w:t>
      </w:r>
    </w:p>
    <w:p w14:paraId="72BAAB0F" w14:textId="14281D69" w:rsidR="008116D1" w:rsidRPr="00A62D7F" w:rsidRDefault="009E4638" w:rsidP="008116D1">
      <w:pPr>
        <w:rPr>
          <w:lang w:val="et-EE"/>
        </w:rPr>
      </w:pPr>
      <w:r w:rsidRPr="00A62D7F">
        <w:rPr>
          <w:lang w:val="et-EE"/>
        </w:rPr>
        <w:t>Võib-olla soovite te 3D digitaalse kaksiku loomisega toetada konservaatorite jõupingutusi eseme majasiseseks kasutamis</w:t>
      </w:r>
      <w:r w:rsidR="003D0ADD">
        <w:rPr>
          <w:lang w:val="et-EE"/>
        </w:rPr>
        <w:t>e</w:t>
      </w:r>
      <w:r w:rsidRPr="00A62D7F">
        <w:rPr>
          <w:lang w:val="et-EE"/>
        </w:rPr>
        <w:t>ks või minimeerida hapra eseme käsitlemist. Hoopis teistsugune eesmärk on 3D sisu avaldamine veebis üldsusele juurdepääsu pakkumiseks või vahendite loomine uurimistööks või hariduslikul eesmärgil.</w:t>
      </w:r>
      <w:r w:rsidR="00580707" w:rsidRPr="00A62D7F">
        <w:rPr>
          <w:lang w:val="et-EE"/>
        </w:rPr>
        <w:t xml:space="preserve"> Veel üks</w:t>
      </w:r>
      <w:r w:rsidRPr="00A62D7F">
        <w:rPr>
          <w:lang w:val="et-EE"/>
        </w:rPr>
        <w:t xml:space="preserve"> </w:t>
      </w:r>
      <w:r w:rsidR="005E72E0">
        <w:rPr>
          <w:lang w:val="et-EE"/>
        </w:rPr>
        <w:t>võimalus</w:t>
      </w:r>
      <w:r w:rsidRPr="00A62D7F">
        <w:rPr>
          <w:lang w:val="et-EE"/>
        </w:rPr>
        <w:t xml:space="preserve"> </w:t>
      </w:r>
      <w:r w:rsidR="00580707" w:rsidRPr="00A62D7F">
        <w:rPr>
          <w:lang w:val="et-EE"/>
        </w:rPr>
        <w:t xml:space="preserve">võib </w:t>
      </w:r>
      <w:r w:rsidRPr="00A62D7F">
        <w:rPr>
          <w:lang w:val="et-EE"/>
        </w:rPr>
        <w:t xml:space="preserve">olla </w:t>
      </w:r>
      <w:r w:rsidR="00580707" w:rsidRPr="00A62D7F">
        <w:rPr>
          <w:lang w:val="et-EE"/>
        </w:rPr>
        <w:t>3D digitaalse kaksiku loomi</w:t>
      </w:r>
      <w:r w:rsidR="005E72E0">
        <w:rPr>
          <w:lang w:val="et-EE"/>
        </w:rPr>
        <w:t>se kavatsus</w:t>
      </w:r>
      <w:r w:rsidR="00580707" w:rsidRPr="00A62D7F">
        <w:rPr>
          <w:lang w:val="et-EE"/>
        </w:rPr>
        <w:t xml:space="preserve"> objekti säilitamise eesmärgil.</w:t>
      </w:r>
    </w:p>
    <w:p w14:paraId="7E41610C" w14:textId="39C73C42" w:rsidR="000B02AF" w:rsidRPr="00A62D7F" w:rsidRDefault="005C392D" w:rsidP="000B02AF">
      <w:pPr>
        <w:rPr>
          <w:lang w:val="et-EE"/>
        </w:rPr>
      </w:pPr>
      <w:r w:rsidRPr="00A62D7F">
        <w:rPr>
          <w:lang w:val="et-EE"/>
        </w:rPr>
        <w:t>Vastused sellistele küsimustele nagu miks te digiteerite, kelle jaoks digiteerite ja mida te digiteerite, viivad teid projekti planeerimisel otsusteni alates varade komplektist, mida</w:t>
      </w:r>
      <w:r w:rsidR="00BB6682" w:rsidRPr="00A62D7F">
        <w:rPr>
          <w:lang w:val="et-EE"/>
        </w:rPr>
        <w:t xml:space="preserve"> </w:t>
      </w:r>
      <w:r w:rsidRPr="00A62D7F">
        <w:rPr>
          <w:lang w:val="et-EE"/>
        </w:rPr>
        <w:t xml:space="preserve">te </w:t>
      </w:r>
      <w:r w:rsidRPr="00A62D7F">
        <w:rPr>
          <w:lang w:val="et-EE"/>
        </w:rPr>
        <w:lastRenderedPageBreak/>
        <w:t xml:space="preserve">digiteerima hakkate kuni digiteerimise töövoo ja viisini, kuidas </w:t>
      </w:r>
      <w:r w:rsidR="002E6245">
        <w:rPr>
          <w:lang w:val="et-EE"/>
        </w:rPr>
        <w:t xml:space="preserve">on edaspidi tagatud </w:t>
      </w:r>
      <w:r w:rsidRPr="00A62D7F">
        <w:rPr>
          <w:lang w:val="et-EE"/>
        </w:rPr>
        <w:t xml:space="preserve">juurdepääs </w:t>
      </w:r>
      <w:r w:rsidR="002E6245">
        <w:rPr>
          <w:lang w:val="et-EE"/>
        </w:rPr>
        <w:t>nendele varadele</w:t>
      </w:r>
      <w:r w:rsidRPr="00A62D7F">
        <w:rPr>
          <w:lang w:val="et-EE"/>
        </w:rPr>
        <w:t>.</w:t>
      </w:r>
      <w:r w:rsidR="00BB6682" w:rsidRPr="00A62D7F">
        <w:rPr>
          <w:lang w:val="et-EE"/>
        </w:rPr>
        <w:t xml:space="preserve"> Digiteerimisprotsessi eesmärk määrab ära nõuded miinimumkvaliteedile ning samuti asjakohased töövahendid ja di</w:t>
      </w:r>
      <w:r w:rsidR="003D0ADD">
        <w:rPr>
          <w:lang w:val="et-EE"/>
        </w:rPr>
        <w:t>gi</w:t>
      </w:r>
      <w:r w:rsidR="00BB6682" w:rsidRPr="00A62D7F">
        <w:rPr>
          <w:lang w:val="et-EE"/>
        </w:rPr>
        <w:t>teerimisstrateegia. Sellised eesmärgid nagu konserveerimine või uurimistöö nõuavad</w:t>
      </w:r>
      <w:r w:rsidR="002E6245">
        <w:rPr>
          <w:lang w:val="et-EE"/>
        </w:rPr>
        <w:t xml:space="preserve"> käsitletavate</w:t>
      </w:r>
      <w:r w:rsidR="00BB6682" w:rsidRPr="00A62D7F">
        <w:rPr>
          <w:lang w:val="et-EE"/>
        </w:rPr>
        <w:t xml:space="preserve"> objektide/esemete </w:t>
      </w:r>
      <w:r w:rsidR="002E6245">
        <w:rPr>
          <w:lang w:val="et-EE"/>
        </w:rPr>
        <w:t>seisukohalt</w:t>
      </w:r>
      <w:r w:rsidR="00BB6682" w:rsidRPr="00A62D7F">
        <w:rPr>
          <w:lang w:val="et-EE"/>
        </w:rPr>
        <w:t xml:space="preserve"> väga suurt tä</w:t>
      </w:r>
      <w:r w:rsidR="003D0ADD">
        <w:rPr>
          <w:lang w:val="et-EE"/>
        </w:rPr>
        <w:t>psust</w:t>
      </w:r>
      <w:r w:rsidR="00BB6682" w:rsidRPr="00A62D7F">
        <w:rPr>
          <w:lang w:val="et-EE"/>
        </w:rPr>
        <w:t xml:space="preserve">, samas kui hariduslikud rakendused võivad keskenduda rohkem realistlikule visualiseerimisele. Viimaste puhul võib kasutada detsimeeritud 3D mudeleid, et vähendada nende geomeetrilist terviklikkust, </w:t>
      </w:r>
      <w:r w:rsidR="002E6245">
        <w:rPr>
          <w:lang w:val="et-EE"/>
        </w:rPr>
        <w:t xml:space="preserve">kuid samas </w:t>
      </w:r>
      <w:r w:rsidR="002E6245" w:rsidRPr="00A62D7F">
        <w:rPr>
          <w:lang w:val="et-EE"/>
        </w:rPr>
        <w:t>säilitad</w:t>
      </w:r>
      <w:r w:rsidR="002E6245">
        <w:rPr>
          <w:lang w:val="et-EE"/>
        </w:rPr>
        <w:t>a</w:t>
      </w:r>
      <w:r w:rsidR="002E6245" w:rsidRPr="00A62D7F">
        <w:rPr>
          <w:lang w:val="et-EE"/>
        </w:rPr>
        <w:t xml:space="preserve"> </w:t>
      </w:r>
      <w:r w:rsidR="00BB6682" w:rsidRPr="00A62D7F">
        <w:rPr>
          <w:lang w:val="et-EE"/>
        </w:rPr>
        <w:t xml:space="preserve">nende </w:t>
      </w:r>
      <w:r w:rsidR="002E6245">
        <w:rPr>
          <w:lang w:val="et-EE"/>
        </w:rPr>
        <w:t xml:space="preserve">algupärast </w:t>
      </w:r>
      <w:r w:rsidR="00BB6682" w:rsidRPr="00A62D7F">
        <w:rPr>
          <w:lang w:val="et-EE"/>
        </w:rPr>
        <w:t>väljanägemist. Erinevateks eesmärkideks sobivad ka erinevad standardid. Europeana 3D rakkerühm</w:t>
      </w:r>
      <w:r w:rsidR="003D0ADD">
        <w:rPr>
          <w:lang w:val="et-EE"/>
        </w:rPr>
        <w:t>a</w:t>
      </w:r>
      <w:r w:rsidR="00BB6682" w:rsidRPr="00A62D7F">
        <w:rPr>
          <w:lang w:val="et-EE"/>
        </w:rPr>
        <w:t xml:space="preserve"> poolt avaldatud </w:t>
      </w:r>
      <w:hyperlink r:id="rId30">
        <w:proofErr w:type="spellStart"/>
        <w:r w:rsidR="000B02AF" w:rsidRPr="00A62D7F">
          <w:rPr>
            <w:rStyle w:val="Hyperlink"/>
            <w:lang w:val="et-EE"/>
          </w:rPr>
          <w:t>final</w:t>
        </w:r>
        <w:proofErr w:type="spellEnd"/>
        <w:r w:rsidR="000B02AF" w:rsidRPr="00A62D7F">
          <w:rPr>
            <w:rStyle w:val="Hyperlink"/>
            <w:lang w:val="et-EE"/>
          </w:rPr>
          <w:t xml:space="preserve"> </w:t>
        </w:r>
        <w:proofErr w:type="spellStart"/>
        <w:r w:rsidR="000B02AF" w:rsidRPr="00A62D7F">
          <w:rPr>
            <w:rStyle w:val="Hyperlink"/>
            <w:lang w:val="et-EE"/>
          </w:rPr>
          <w:t>report</w:t>
        </w:r>
        <w:proofErr w:type="spellEnd"/>
        <w:r w:rsidR="000B02AF" w:rsidRPr="00A62D7F">
          <w:rPr>
            <w:rStyle w:val="Hyperlink"/>
            <w:lang w:val="et-EE"/>
          </w:rPr>
          <w:t xml:space="preserve"> on 3D </w:t>
        </w:r>
        <w:proofErr w:type="spellStart"/>
        <w:r w:rsidR="000B02AF" w:rsidRPr="00A62D7F">
          <w:rPr>
            <w:rStyle w:val="Hyperlink"/>
            <w:lang w:val="et-EE"/>
          </w:rPr>
          <w:t>content</w:t>
        </w:r>
        <w:proofErr w:type="spellEnd"/>
        <w:r w:rsidR="000B02AF" w:rsidRPr="00A62D7F">
          <w:rPr>
            <w:rStyle w:val="Hyperlink"/>
            <w:lang w:val="et-EE"/>
          </w:rPr>
          <w:t xml:space="preserve"> in Europeana</w:t>
        </w:r>
      </w:hyperlink>
      <w:r w:rsidR="000B02AF" w:rsidRPr="00A62D7F">
        <w:rPr>
          <w:lang w:val="et-EE"/>
        </w:rPr>
        <w:t xml:space="preserve"> </w:t>
      </w:r>
      <w:r w:rsidR="00BB6682" w:rsidRPr="00A62D7F">
        <w:rPr>
          <w:lang w:val="et-EE"/>
        </w:rPr>
        <w:t xml:space="preserve">(lõppraport 3D sisu kohta </w:t>
      </w:r>
      <w:proofErr w:type="spellStart"/>
      <w:r w:rsidR="00BB6682" w:rsidRPr="00A62D7F">
        <w:rPr>
          <w:lang w:val="et-EE"/>
        </w:rPr>
        <w:t>Europeanas</w:t>
      </w:r>
      <w:proofErr w:type="spellEnd"/>
      <w:r w:rsidR="00BB6682" w:rsidRPr="00A62D7F">
        <w:rPr>
          <w:lang w:val="et-EE"/>
        </w:rPr>
        <w:t xml:space="preserve">) käsitleb samuti erinevate eesmärkide ja spetsiaalsete </w:t>
      </w:r>
      <w:proofErr w:type="spellStart"/>
      <w:r w:rsidR="00BB6682" w:rsidRPr="00A62D7F">
        <w:rPr>
          <w:lang w:val="et-EE"/>
        </w:rPr>
        <w:t>digiteerimisprotsesside</w:t>
      </w:r>
      <w:proofErr w:type="spellEnd"/>
      <w:r w:rsidR="00BB6682" w:rsidRPr="00A62D7F">
        <w:rPr>
          <w:lang w:val="et-EE"/>
        </w:rPr>
        <w:t xml:space="preserve"> vahelist suhet. </w:t>
      </w:r>
    </w:p>
    <w:p w14:paraId="2D34FA47" w14:textId="7289F2C0" w:rsidR="000B02AF" w:rsidRPr="00A62D7F" w:rsidRDefault="000B02AF" w:rsidP="000B02AF">
      <w:pPr>
        <w:rPr>
          <w:lang w:val="et-EE"/>
        </w:rPr>
      </w:pPr>
      <w:r w:rsidRPr="00A62D7F">
        <w:rPr>
          <w:lang w:val="et-EE"/>
        </w:rPr>
        <w:t>Mu</w:t>
      </w:r>
      <w:r w:rsidR="00DC75C3" w:rsidRPr="00A62D7F">
        <w:rPr>
          <w:lang w:val="et-EE"/>
        </w:rPr>
        <w:t xml:space="preserve">useumikogud võivad olla väga </w:t>
      </w:r>
      <w:r w:rsidR="00783B07">
        <w:rPr>
          <w:lang w:val="et-EE"/>
        </w:rPr>
        <w:t>mahukad</w:t>
      </w:r>
      <w:r w:rsidR="00DC75C3" w:rsidRPr="00A62D7F">
        <w:rPr>
          <w:lang w:val="et-EE"/>
        </w:rPr>
        <w:t xml:space="preserve"> ja nendes on palju </w:t>
      </w:r>
      <w:r w:rsidR="00656259" w:rsidRPr="00A62D7F">
        <w:rPr>
          <w:lang w:val="et-EE"/>
        </w:rPr>
        <w:t>kultuuripärandi</w:t>
      </w:r>
      <w:r w:rsidR="002E6245">
        <w:rPr>
          <w:lang w:val="et-EE"/>
        </w:rPr>
        <w:t>sse kuuluvaid</w:t>
      </w:r>
      <w:r w:rsidR="00DC75C3" w:rsidRPr="00A62D7F">
        <w:rPr>
          <w:lang w:val="et-EE"/>
        </w:rPr>
        <w:t xml:space="preserve"> ehitisi, mälestisi ja paiku, seega on ebareaalne oodata, et kõik </w:t>
      </w:r>
      <w:r w:rsidR="002E6245">
        <w:rPr>
          <w:lang w:val="et-EE"/>
        </w:rPr>
        <w:t xml:space="preserve">need </w:t>
      </w:r>
      <w:r w:rsidR="00DC75C3" w:rsidRPr="00A62D7F">
        <w:rPr>
          <w:lang w:val="et-EE"/>
        </w:rPr>
        <w:t>oleks</w:t>
      </w:r>
      <w:r w:rsidR="002E6245">
        <w:rPr>
          <w:lang w:val="et-EE"/>
        </w:rPr>
        <w:t>id</w:t>
      </w:r>
      <w:r w:rsidR="00DC75C3" w:rsidRPr="00A62D7F">
        <w:rPr>
          <w:lang w:val="et-EE"/>
        </w:rPr>
        <w:t xml:space="preserve"> kvaliteetselt digiteeritud.</w:t>
      </w:r>
      <w:r w:rsidR="002E6245">
        <w:rPr>
          <w:lang w:val="et-EE"/>
        </w:rPr>
        <w:t xml:space="preserve"> </w:t>
      </w:r>
      <w:r w:rsidR="00DC75C3" w:rsidRPr="00A62D7F">
        <w:rPr>
          <w:lang w:val="et-EE"/>
        </w:rPr>
        <w:t>Suuremat kuuluvustunnet loovate kultuuripärandi</w:t>
      </w:r>
      <w:r w:rsidR="002E6245">
        <w:rPr>
          <w:lang w:val="et-EE"/>
        </w:rPr>
        <w:t>sse kuuluvate</w:t>
      </w:r>
      <w:r w:rsidR="00DC75C3" w:rsidRPr="00A62D7F">
        <w:rPr>
          <w:lang w:val="et-EE"/>
        </w:rPr>
        <w:t xml:space="preserve"> varade </w:t>
      </w:r>
      <w:r w:rsidR="002E6245">
        <w:rPr>
          <w:lang w:val="et-EE"/>
        </w:rPr>
        <w:t>hulgast</w:t>
      </w:r>
      <w:r w:rsidR="00DC75C3" w:rsidRPr="00A62D7F">
        <w:rPr>
          <w:lang w:val="et-EE"/>
        </w:rPr>
        <w:t xml:space="preserve"> </w:t>
      </w:r>
      <w:r w:rsidR="002E6245">
        <w:rPr>
          <w:lang w:val="et-EE"/>
        </w:rPr>
        <w:t xml:space="preserve">digiteerimiseks sobivat välja </w:t>
      </w:r>
      <w:r w:rsidR="00DC75C3" w:rsidRPr="00A62D7F">
        <w:rPr>
          <w:lang w:val="et-EE"/>
        </w:rPr>
        <w:t>valides keskenduge kultuuripärandile, mis teenib digitaalsel kujul konkreetset eesmärki või mis on ohustatud või millel on suur väärtus, sealhulgas taaskasutami</w:t>
      </w:r>
      <w:r w:rsidR="002E6245">
        <w:rPr>
          <w:lang w:val="et-EE"/>
        </w:rPr>
        <w:t>ne</w:t>
      </w:r>
      <w:r w:rsidR="00DC75C3" w:rsidRPr="00A62D7F">
        <w:rPr>
          <w:lang w:val="et-EE"/>
        </w:rPr>
        <w:t xml:space="preserve"> digitaalsel kujul. Nende varade puhul, mille lagunemise või hävinemise risk on madal, moodustavad väärtuse peamise</w:t>
      </w:r>
      <w:r w:rsidR="002E6245">
        <w:rPr>
          <w:lang w:val="et-EE"/>
        </w:rPr>
        <w:t>lt sellised</w:t>
      </w:r>
      <w:r w:rsidR="00DC75C3" w:rsidRPr="00A62D7F">
        <w:rPr>
          <w:lang w:val="et-EE"/>
        </w:rPr>
        <w:t xml:space="preserve"> kriteeriumid nagu näiteks ühiskondlik, majanduslik</w:t>
      </w:r>
      <w:r w:rsidR="002E6245">
        <w:rPr>
          <w:lang w:val="et-EE"/>
        </w:rPr>
        <w:t xml:space="preserve"> või</w:t>
      </w:r>
      <w:r w:rsidR="00DC75C3" w:rsidRPr="00A62D7F">
        <w:rPr>
          <w:lang w:val="et-EE"/>
        </w:rPr>
        <w:t xml:space="preserve"> esteetiline väärtus ja </w:t>
      </w:r>
      <w:proofErr w:type="spellStart"/>
      <w:r w:rsidR="00DC75C3" w:rsidRPr="00A62D7F">
        <w:rPr>
          <w:lang w:val="et-EE"/>
        </w:rPr>
        <w:t>rariteetsus</w:t>
      </w:r>
      <w:proofErr w:type="spellEnd"/>
      <w:r w:rsidR="00DC75C3" w:rsidRPr="00A62D7F">
        <w:rPr>
          <w:lang w:val="et-EE"/>
        </w:rPr>
        <w:t xml:space="preserve">. Näiteks muuseumide </w:t>
      </w:r>
      <w:r w:rsidR="002E6245">
        <w:rPr>
          <w:lang w:val="et-EE"/>
        </w:rPr>
        <w:t>korral</w:t>
      </w:r>
      <w:r w:rsidR="00DC75C3" w:rsidRPr="00A62D7F">
        <w:rPr>
          <w:lang w:val="et-EE"/>
        </w:rPr>
        <w:t xml:space="preserve"> võiks koostada väärtus</w:t>
      </w:r>
      <w:r w:rsidR="00B61144" w:rsidRPr="00A62D7F">
        <w:rPr>
          <w:lang w:val="et-EE"/>
        </w:rPr>
        <w:t>t</w:t>
      </w:r>
      <w:r w:rsidR="00DC75C3" w:rsidRPr="00A62D7F">
        <w:rPr>
          <w:lang w:val="et-EE"/>
        </w:rPr>
        <w:t>e hierarhia: kõrge väärtusega ruumilised objektid, objektid, mis võivad potentsiaalselt hävineda või kahjustuda jne.</w:t>
      </w:r>
      <w:r w:rsidR="007D4DAE">
        <w:rPr>
          <w:lang w:val="et-EE"/>
        </w:rPr>
        <w:t xml:space="preserve"> </w:t>
      </w:r>
    </w:p>
    <w:p w14:paraId="64724571" w14:textId="7D7680C5" w:rsidR="000B02AF" w:rsidRPr="00A62D7F" w:rsidRDefault="004A797E" w:rsidP="008116D1">
      <w:pPr>
        <w:rPr>
          <w:lang w:val="et-EE"/>
        </w:rPr>
      </w:pPr>
      <w:r w:rsidRPr="00A62D7F">
        <w:rPr>
          <w:lang w:val="et-EE"/>
        </w:rPr>
        <w:t xml:space="preserve">Kui tellite teenuse </w:t>
      </w:r>
      <w:r w:rsidR="00515069" w:rsidRPr="00A62D7F">
        <w:rPr>
          <w:lang w:val="et-EE"/>
        </w:rPr>
        <w:t>väljast</w:t>
      </w:r>
      <w:r w:rsidRPr="00A62D7F">
        <w:rPr>
          <w:lang w:val="et-EE"/>
        </w:rPr>
        <w:t xml:space="preserve">, võib piiratud eelarve </w:t>
      </w:r>
      <w:r w:rsidR="002E6245">
        <w:rPr>
          <w:lang w:val="et-EE"/>
        </w:rPr>
        <w:t>tingida selle</w:t>
      </w:r>
      <w:r w:rsidRPr="00A62D7F">
        <w:rPr>
          <w:lang w:val="et-EE"/>
        </w:rPr>
        <w:t>, et digiteerimiseks valitakse välja ainult teatud arv varasid. Juhul, kui rahaline pool on piiratud, pange paika prioriteedid, mill</w:t>
      </w:r>
      <w:r w:rsidR="002E6245">
        <w:rPr>
          <w:lang w:val="et-EE"/>
        </w:rPr>
        <w:t>e alusel</w:t>
      </w:r>
      <w:r w:rsidRPr="00A62D7F">
        <w:rPr>
          <w:lang w:val="et-EE"/>
        </w:rPr>
        <w:t xml:space="preserve"> objekt</w:t>
      </w:r>
      <w:r w:rsidR="002E6245">
        <w:rPr>
          <w:lang w:val="et-EE"/>
        </w:rPr>
        <w:t>e</w:t>
      </w:r>
      <w:r w:rsidRPr="00A62D7F">
        <w:rPr>
          <w:lang w:val="et-EE"/>
        </w:rPr>
        <w:t xml:space="preserve"> digiteerimiseks valit</w:t>
      </w:r>
      <w:r w:rsidR="002E6245">
        <w:rPr>
          <w:lang w:val="et-EE"/>
        </w:rPr>
        <w:t>e</w:t>
      </w:r>
      <w:r w:rsidRPr="00A62D7F">
        <w:rPr>
          <w:lang w:val="et-EE"/>
        </w:rPr>
        <w:t xml:space="preserve">. Kõigepealt valige </w:t>
      </w:r>
      <w:r w:rsidR="002E6245">
        <w:rPr>
          <w:lang w:val="et-EE"/>
        </w:rPr>
        <w:t xml:space="preserve">selline </w:t>
      </w:r>
      <w:r w:rsidRPr="00A62D7F">
        <w:rPr>
          <w:lang w:val="et-EE"/>
        </w:rPr>
        <w:t xml:space="preserve">kultuuripärand, mis vastab projekti eesmärgile ja </w:t>
      </w:r>
      <w:r w:rsidR="00C40198" w:rsidRPr="00A62D7F">
        <w:rPr>
          <w:lang w:val="et-EE"/>
        </w:rPr>
        <w:t xml:space="preserve">järgmistena </w:t>
      </w:r>
      <w:r w:rsidRPr="00A62D7F">
        <w:rPr>
          <w:lang w:val="et-EE"/>
        </w:rPr>
        <w:t>objektid, mis on ohustatud või millel on kõrge väärtus, kaasa arvatud kõrge väärtus taaskasutamise seisukohalt kasutajagrupi poolt</w:t>
      </w:r>
      <w:r w:rsidR="002E6245">
        <w:rPr>
          <w:lang w:val="et-EE"/>
        </w:rPr>
        <w:t>, kellele protsess on suunatud</w:t>
      </w:r>
      <w:r w:rsidR="000B02AF" w:rsidRPr="00A62D7F">
        <w:rPr>
          <w:lang w:val="et-EE"/>
        </w:rPr>
        <w:t>.</w:t>
      </w:r>
    </w:p>
    <w:p w14:paraId="0EDEDD1D" w14:textId="7E982C59" w:rsidR="000B02AF" w:rsidRPr="00A62D7F" w:rsidRDefault="000B02AF" w:rsidP="000B02AF">
      <w:pPr>
        <w:rPr>
          <w:lang w:val="et-EE"/>
        </w:rPr>
      </w:pPr>
      <w:proofErr w:type="spellStart"/>
      <w:r w:rsidRPr="00A62D7F">
        <w:rPr>
          <w:lang w:val="et-EE"/>
        </w:rPr>
        <w:t>Digit</w:t>
      </w:r>
      <w:r w:rsidR="00C40198" w:rsidRPr="00A62D7F">
        <w:rPr>
          <w:lang w:val="et-EE"/>
        </w:rPr>
        <w:t>eerimisprojekte</w:t>
      </w:r>
      <w:proofErr w:type="spellEnd"/>
      <w:r w:rsidR="00C40198" w:rsidRPr="00A62D7F">
        <w:rPr>
          <w:lang w:val="et-EE"/>
        </w:rPr>
        <w:t xml:space="preserve"> tuleb algusest peale kavandada ja jälgida koostöös digiteerimisega mitte seotud osakondadega nagu kommunikatsiooni-, haridus- ja konserveerimisosakond jne.</w:t>
      </w:r>
      <w:r w:rsidR="007D4DAE">
        <w:rPr>
          <w:lang w:val="et-EE"/>
        </w:rPr>
        <w:t xml:space="preserve"> </w:t>
      </w:r>
    </w:p>
    <w:p w14:paraId="16D56BF1" w14:textId="5933BD60" w:rsidR="003A7EC7" w:rsidRPr="00A62D7F" w:rsidRDefault="00985E22" w:rsidP="003A7EC7">
      <w:pPr>
        <w:jc w:val="right"/>
        <w:rPr>
          <w:lang w:val="et-EE"/>
        </w:rPr>
      </w:pPr>
      <w:hyperlink w:anchor="P2" w:history="1">
        <w:r w:rsidR="00C40198" w:rsidRPr="00A62D7F">
          <w:rPr>
            <w:rStyle w:val="Hyperlink"/>
            <w:lang w:val="et-EE"/>
          </w:rPr>
          <w:t>Tagasi</w:t>
        </w:r>
      </w:hyperlink>
    </w:p>
    <w:p w14:paraId="149ABE31" w14:textId="5555E639" w:rsidR="0051069E" w:rsidRPr="00A62D7F" w:rsidRDefault="002D1F9F" w:rsidP="002D1F9F">
      <w:pPr>
        <w:pStyle w:val="ListParagraph"/>
        <w:numPr>
          <w:ilvl w:val="0"/>
          <w:numId w:val="36"/>
        </w:numPr>
        <w:rPr>
          <w:b/>
          <w:lang w:val="et-EE"/>
        </w:rPr>
      </w:pPr>
      <w:bookmarkStart w:id="21" w:name="More3"/>
      <w:r w:rsidRPr="00A62D7F">
        <w:rPr>
          <w:lang w:val="et-EE"/>
        </w:rPr>
        <w:t xml:space="preserve">OTSUSTAGE, KAS ON PAREM DIGITEERIDA MAJASISESELT VÕI TELLIDA TEENUS VÄLJASPOOLT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222A6D" w:rsidRPr="00A62D7F" w14:paraId="43E8C61F" w14:textId="77777777" w:rsidTr="00875FE2">
        <w:tc>
          <w:tcPr>
            <w:tcW w:w="9286" w:type="dxa"/>
            <w:shd w:val="clear" w:color="auto" w:fill="D9D9D9" w:themeFill="background1" w:themeFillShade="D9"/>
            <w:tcMar>
              <w:top w:w="170" w:type="dxa"/>
              <w:bottom w:w="170" w:type="dxa"/>
            </w:tcMar>
          </w:tcPr>
          <w:bookmarkEnd w:id="21"/>
          <w:p w14:paraId="0F7F15C7" w14:textId="3CC0CE30" w:rsidR="00424B9F" w:rsidRPr="00A62D7F" w:rsidRDefault="00A44D83" w:rsidP="00424B9F">
            <w:pPr>
              <w:numPr>
                <w:ilvl w:val="0"/>
                <w:numId w:val="20"/>
              </w:numPr>
              <w:ind w:left="851" w:right="419"/>
              <w:rPr>
                <w:bCs/>
                <w:lang w:val="et-EE"/>
              </w:rPr>
            </w:pPr>
            <w:r w:rsidRPr="00A62D7F">
              <w:rPr>
                <w:bCs/>
                <w:lang w:val="et-EE"/>
              </w:rPr>
              <w:t>Hinnake olemasoleva</w:t>
            </w:r>
            <w:r w:rsidR="00E56F4E">
              <w:rPr>
                <w:bCs/>
                <w:lang w:val="et-EE"/>
              </w:rPr>
              <w:t>t</w:t>
            </w:r>
            <w:r w:rsidRPr="00A62D7F">
              <w:rPr>
                <w:bCs/>
                <w:lang w:val="et-EE"/>
              </w:rPr>
              <w:t xml:space="preserve"> majasisest suutlikkust 3D digiteerimise läbiviimiseks. Millised oskused</w:t>
            </w:r>
            <w:r w:rsidR="001D5ACA">
              <w:rPr>
                <w:bCs/>
                <w:lang w:val="et-EE"/>
              </w:rPr>
              <w:t xml:space="preserve">, </w:t>
            </w:r>
            <w:r w:rsidRPr="00A62D7F">
              <w:rPr>
                <w:bCs/>
                <w:lang w:val="et-EE"/>
              </w:rPr>
              <w:t>vahendid</w:t>
            </w:r>
            <w:r w:rsidR="001D5ACA">
              <w:rPr>
                <w:bCs/>
                <w:lang w:val="et-EE"/>
              </w:rPr>
              <w:t xml:space="preserve"> ja inimvara</w:t>
            </w:r>
            <w:r w:rsidRPr="00A62D7F">
              <w:rPr>
                <w:bCs/>
                <w:lang w:val="et-EE"/>
              </w:rPr>
              <w:t xml:space="preserve"> on majasiseselt olemas? Milliseid lisaressursse või koolitusi veel vaja on?</w:t>
            </w:r>
          </w:p>
          <w:p w14:paraId="19731AB5" w14:textId="4CAF5086" w:rsidR="00424B9F" w:rsidRPr="00A62D7F" w:rsidRDefault="00A44D83" w:rsidP="00424B9F">
            <w:pPr>
              <w:numPr>
                <w:ilvl w:val="0"/>
                <w:numId w:val="20"/>
              </w:numPr>
              <w:ind w:left="851" w:right="419"/>
              <w:rPr>
                <w:bCs/>
                <w:lang w:val="et-EE"/>
              </w:rPr>
            </w:pPr>
            <w:r w:rsidRPr="00A62D7F">
              <w:rPr>
                <w:bCs/>
                <w:lang w:val="et-EE"/>
              </w:rPr>
              <w:t>Viige läbi kulude-tulude analüüs, et kaaluda, kumb variant – majasisene või väljas</w:t>
            </w:r>
            <w:r w:rsidR="00E56F4E">
              <w:rPr>
                <w:bCs/>
                <w:lang w:val="et-EE"/>
              </w:rPr>
              <w:t>t</w:t>
            </w:r>
            <w:r w:rsidRPr="00A62D7F">
              <w:rPr>
                <w:bCs/>
                <w:lang w:val="et-EE"/>
              </w:rPr>
              <w:t xml:space="preserve"> tellitud teenus - pakub projektile parimat väärtust.</w:t>
            </w:r>
          </w:p>
          <w:p w14:paraId="6FD45A0F" w14:textId="4D627AEC" w:rsidR="00424B9F" w:rsidRPr="00A62D7F" w:rsidRDefault="00A44D83" w:rsidP="00424B9F">
            <w:pPr>
              <w:numPr>
                <w:ilvl w:val="0"/>
                <w:numId w:val="20"/>
              </w:numPr>
              <w:ind w:left="851" w:right="419"/>
              <w:rPr>
                <w:bCs/>
                <w:lang w:val="et-EE"/>
              </w:rPr>
            </w:pPr>
            <w:r w:rsidRPr="00A62D7F">
              <w:rPr>
                <w:bCs/>
                <w:lang w:val="et-EE"/>
              </w:rPr>
              <w:t xml:space="preserve">Samuti kaaluge, kui kerge või raske oleks majasiseselt ajakohastada 3D töökeskkonda </w:t>
            </w:r>
            <w:r w:rsidR="0001104A">
              <w:rPr>
                <w:bCs/>
                <w:lang w:val="et-EE"/>
              </w:rPr>
              <w:t>ning</w:t>
            </w:r>
            <w:r w:rsidRPr="00A62D7F">
              <w:rPr>
                <w:bCs/>
                <w:lang w:val="et-EE"/>
              </w:rPr>
              <w:t xml:space="preserve"> kui kättesaadavad on tugi- ja õppematerjalid erinevate 3D digiteerimismeetodite kohta.</w:t>
            </w:r>
          </w:p>
          <w:p w14:paraId="408FD627" w14:textId="3A348308" w:rsidR="00424B9F" w:rsidRPr="00A62D7F" w:rsidRDefault="00A44D83" w:rsidP="00424B9F">
            <w:pPr>
              <w:numPr>
                <w:ilvl w:val="0"/>
                <w:numId w:val="20"/>
              </w:numPr>
              <w:ind w:left="851" w:right="419"/>
              <w:rPr>
                <w:bCs/>
                <w:lang w:val="et-EE"/>
              </w:rPr>
            </w:pPr>
            <w:r w:rsidRPr="00A62D7F">
              <w:rPr>
                <w:bCs/>
                <w:lang w:val="et-EE"/>
              </w:rPr>
              <w:t>3D digiteerimisega seotud inimestel, eriti siis, kui</w:t>
            </w:r>
            <w:r w:rsidR="0001104A">
              <w:rPr>
                <w:bCs/>
                <w:lang w:val="et-EE"/>
              </w:rPr>
              <w:t xml:space="preserve"> tellitakse</w:t>
            </w:r>
            <w:r w:rsidRPr="00A62D7F">
              <w:rPr>
                <w:bCs/>
                <w:lang w:val="et-EE"/>
              </w:rPr>
              <w:t xml:space="preserve"> teenus</w:t>
            </w:r>
            <w:r w:rsidR="0001104A">
              <w:rPr>
                <w:bCs/>
                <w:lang w:val="et-EE"/>
              </w:rPr>
              <w:t xml:space="preserve"> </w:t>
            </w:r>
            <w:r w:rsidR="00515069" w:rsidRPr="00A62D7F">
              <w:rPr>
                <w:bCs/>
                <w:lang w:val="et-EE"/>
              </w:rPr>
              <w:t>väljast</w:t>
            </w:r>
            <w:r w:rsidRPr="00A62D7F">
              <w:rPr>
                <w:bCs/>
                <w:lang w:val="et-EE"/>
              </w:rPr>
              <w:t>, peab olema suutlikkus nii erinevatest 3D tehnikatest arusaamiseks kui ka tulemuste analüüsimiseks ja hindamiseks.</w:t>
            </w:r>
            <w:r w:rsidR="007D4DAE">
              <w:rPr>
                <w:bCs/>
                <w:lang w:val="et-EE"/>
              </w:rPr>
              <w:t xml:space="preserve"> </w:t>
            </w:r>
          </w:p>
          <w:p w14:paraId="691774CD" w14:textId="5E5908FE" w:rsidR="00222A6D" w:rsidRPr="00A62D7F" w:rsidRDefault="00A44D83" w:rsidP="00424B9F">
            <w:pPr>
              <w:numPr>
                <w:ilvl w:val="0"/>
                <w:numId w:val="20"/>
              </w:numPr>
              <w:ind w:left="851" w:right="419"/>
              <w:rPr>
                <w:lang w:val="et-EE"/>
              </w:rPr>
            </w:pPr>
            <w:r w:rsidRPr="00A62D7F">
              <w:rPr>
                <w:bCs/>
                <w:lang w:val="et-EE"/>
              </w:rPr>
              <w:lastRenderedPageBreak/>
              <w:t xml:space="preserve">Kui tellite teenuse </w:t>
            </w:r>
            <w:r w:rsidR="00515069" w:rsidRPr="00A62D7F">
              <w:rPr>
                <w:bCs/>
                <w:lang w:val="et-EE"/>
              </w:rPr>
              <w:t>väljast</w:t>
            </w:r>
            <w:r w:rsidRPr="00A62D7F">
              <w:rPr>
                <w:bCs/>
                <w:lang w:val="et-EE"/>
              </w:rPr>
              <w:t>, pöörduge tehnilise nõuande saamiseks 3D ekspertide poole, kellel on konkreetsed kogemused kultuuripärandi valdkonnas töötamisel ning kasutage 3D digiteerimisteenuse pakkujaid, kellel on konkreetsed kogemused kas kultuuripärandi või muus sarnases või asjakohases vallas töötamisel.</w:t>
            </w:r>
          </w:p>
        </w:tc>
      </w:tr>
    </w:tbl>
    <w:p w14:paraId="54057172" w14:textId="77777777" w:rsidR="00222A6D" w:rsidRPr="00A62D7F" w:rsidRDefault="00222A6D" w:rsidP="0063082A">
      <w:pPr>
        <w:rPr>
          <w:lang w:val="et-EE"/>
        </w:rPr>
      </w:pPr>
    </w:p>
    <w:p w14:paraId="6FDE089D" w14:textId="202B94D2" w:rsidR="0063082A" w:rsidRPr="00A62D7F" w:rsidRDefault="00F95109" w:rsidP="0063082A">
      <w:pPr>
        <w:rPr>
          <w:lang w:val="et-EE"/>
        </w:rPr>
      </w:pPr>
      <w:r w:rsidRPr="00A62D7F">
        <w:rPr>
          <w:lang w:val="et-EE"/>
        </w:rPr>
        <w:t>Kultuuriasutused peavad kaaluma, kas neil on olemas vajalikud oskused</w:t>
      </w:r>
      <w:r w:rsidR="001D5ACA">
        <w:rPr>
          <w:lang w:val="et-EE"/>
        </w:rPr>
        <w:t xml:space="preserve">, </w:t>
      </w:r>
      <w:r w:rsidRPr="00A62D7F">
        <w:rPr>
          <w:lang w:val="et-EE"/>
        </w:rPr>
        <w:t xml:space="preserve">töövahendid </w:t>
      </w:r>
      <w:r w:rsidR="001D5ACA">
        <w:rPr>
          <w:lang w:val="et-EE"/>
        </w:rPr>
        <w:t>ja inimvar</w:t>
      </w:r>
      <w:r w:rsidR="00E86554">
        <w:rPr>
          <w:lang w:val="et-EE"/>
        </w:rPr>
        <w:t>a</w:t>
      </w:r>
      <w:r w:rsidR="001D5ACA">
        <w:rPr>
          <w:lang w:val="et-EE"/>
        </w:rPr>
        <w:t xml:space="preserve"> </w:t>
      </w:r>
      <w:r w:rsidRPr="00A62D7F">
        <w:rPr>
          <w:lang w:val="et-EE"/>
        </w:rPr>
        <w:t xml:space="preserve">3D digiteerimise teostamiseks vastavalt projekti ajagraafikule </w:t>
      </w:r>
      <w:r w:rsidR="00E86554" w:rsidRPr="00A62D7F">
        <w:rPr>
          <w:lang w:val="et-EE"/>
        </w:rPr>
        <w:t xml:space="preserve">majasiseselt </w:t>
      </w:r>
      <w:r w:rsidRPr="00A62D7F">
        <w:rPr>
          <w:lang w:val="et-EE"/>
        </w:rPr>
        <w:t>või</w:t>
      </w:r>
      <w:r w:rsidR="00E86554">
        <w:rPr>
          <w:lang w:val="et-EE"/>
        </w:rPr>
        <w:t xml:space="preserve"> </w:t>
      </w:r>
      <w:r w:rsidRPr="00A62D7F">
        <w:rPr>
          <w:lang w:val="et-EE"/>
        </w:rPr>
        <w:t xml:space="preserve">on parem tellida teenus 3D spetsialisti käest </w:t>
      </w:r>
      <w:r w:rsidR="00515069" w:rsidRPr="00A62D7F">
        <w:rPr>
          <w:lang w:val="et-EE"/>
        </w:rPr>
        <w:t>väljast</w:t>
      </w:r>
      <w:r w:rsidRPr="00A62D7F">
        <w:rPr>
          <w:lang w:val="et-EE"/>
        </w:rPr>
        <w:t>. Millised oskused</w:t>
      </w:r>
      <w:r w:rsidR="001D5ACA">
        <w:rPr>
          <w:lang w:val="et-EE"/>
        </w:rPr>
        <w:t xml:space="preserve">, </w:t>
      </w:r>
      <w:r w:rsidRPr="00A62D7F">
        <w:rPr>
          <w:lang w:val="et-EE"/>
        </w:rPr>
        <w:t xml:space="preserve">töövahendid </w:t>
      </w:r>
      <w:r w:rsidR="001D5ACA">
        <w:rPr>
          <w:lang w:val="et-EE"/>
        </w:rPr>
        <w:t>ja inimvar</w:t>
      </w:r>
      <w:r w:rsidR="00E86554">
        <w:rPr>
          <w:lang w:val="et-EE"/>
        </w:rPr>
        <w:t>a</w:t>
      </w:r>
      <w:r w:rsidR="001D5ACA">
        <w:rPr>
          <w:lang w:val="et-EE"/>
        </w:rPr>
        <w:t xml:space="preserve"> </w:t>
      </w:r>
      <w:r w:rsidRPr="00A62D7F">
        <w:rPr>
          <w:lang w:val="et-EE"/>
        </w:rPr>
        <w:t xml:space="preserve">on oma asutuses olemas? Kas on vaja koolitust? Samuti </w:t>
      </w:r>
      <w:r w:rsidR="000A6F1A">
        <w:rPr>
          <w:lang w:val="et-EE"/>
        </w:rPr>
        <w:t>tuleb hinnata</w:t>
      </w:r>
      <w:r w:rsidRPr="00A62D7F">
        <w:rPr>
          <w:lang w:val="et-EE"/>
        </w:rPr>
        <w:t>, kui otstarbekas on töövahendite hankimine ja koolitajate palkamine</w:t>
      </w:r>
      <w:r w:rsidR="000A6F1A">
        <w:rPr>
          <w:lang w:val="et-EE"/>
        </w:rPr>
        <w:t>, et viia digiteerimine läbi</w:t>
      </w:r>
      <w:r w:rsidRPr="00A62D7F">
        <w:rPr>
          <w:lang w:val="et-EE"/>
        </w:rPr>
        <w:t xml:space="preserve"> majasisese</w:t>
      </w:r>
      <w:r w:rsidR="000A6F1A">
        <w:rPr>
          <w:lang w:val="et-EE"/>
        </w:rPr>
        <w:t>lt</w:t>
      </w:r>
      <w:r w:rsidRPr="00A62D7F">
        <w:rPr>
          <w:lang w:val="et-EE"/>
        </w:rPr>
        <w:t>.</w:t>
      </w:r>
    </w:p>
    <w:p w14:paraId="33FD65F3" w14:textId="651A8335" w:rsidR="00DB2401" w:rsidRPr="00A62D7F" w:rsidRDefault="00F95109" w:rsidP="00DB2401">
      <w:pPr>
        <w:rPr>
          <w:bCs/>
          <w:lang w:val="et-EE"/>
        </w:rPr>
      </w:pPr>
      <w:r w:rsidRPr="00A62D7F">
        <w:rPr>
          <w:bCs/>
          <w:lang w:val="et-EE"/>
        </w:rPr>
        <w:t xml:space="preserve">Viige läbi kulude-tulude analüüs, et kaaluda, </w:t>
      </w:r>
      <w:r w:rsidR="000A6F1A" w:rsidRPr="00A62D7F">
        <w:rPr>
          <w:bCs/>
          <w:lang w:val="et-EE"/>
        </w:rPr>
        <w:t>arvestades standardeid ja parimaid praktikaid, tulemust ja selleks kuluvat aega, riski, kvaliteeti ja maksumust</w:t>
      </w:r>
      <w:r w:rsidR="000A6F1A">
        <w:rPr>
          <w:bCs/>
          <w:lang w:val="et-EE"/>
        </w:rPr>
        <w:t>,</w:t>
      </w:r>
      <w:r w:rsidR="000A6F1A" w:rsidRPr="00A62D7F">
        <w:rPr>
          <w:bCs/>
          <w:lang w:val="et-EE"/>
        </w:rPr>
        <w:t xml:space="preserve"> </w:t>
      </w:r>
      <w:r w:rsidRPr="00A62D7F">
        <w:rPr>
          <w:bCs/>
          <w:lang w:val="et-EE"/>
        </w:rPr>
        <w:t>kumb variant – majasisene või väljas</w:t>
      </w:r>
      <w:r w:rsidR="000A6F1A">
        <w:rPr>
          <w:bCs/>
          <w:lang w:val="et-EE"/>
        </w:rPr>
        <w:t>t</w:t>
      </w:r>
      <w:r w:rsidRPr="00A62D7F">
        <w:rPr>
          <w:bCs/>
          <w:lang w:val="et-EE"/>
        </w:rPr>
        <w:t xml:space="preserve"> tellitud teenus - pakub projektile parimat väärtust</w:t>
      </w:r>
      <w:r w:rsidR="00753B0F" w:rsidRPr="00A62D7F">
        <w:rPr>
          <w:bCs/>
          <w:lang w:val="et-EE"/>
        </w:rPr>
        <w:t>.</w:t>
      </w:r>
      <w:r w:rsidR="000A6F1A">
        <w:rPr>
          <w:bCs/>
          <w:lang w:val="et-EE"/>
        </w:rPr>
        <w:t xml:space="preserve"> </w:t>
      </w:r>
      <w:r w:rsidR="00753B0F" w:rsidRPr="00A62D7F">
        <w:rPr>
          <w:bCs/>
          <w:lang w:val="et-EE"/>
        </w:rPr>
        <w:t xml:space="preserve">Sõltuvalt pärandi </w:t>
      </w:r>
      <w:r w:rsidR="000A6F1A">
        <w:rPr>
          <w:bCs/>
          <w:lang w:val="et-EE"/>
        </w:rPr>
        <w:t>tüübist</w:t>
      </w:r>
      <w:r w:rsidR="00753B0F" w:rsidRPr="00A62D7F">
        <w:rPr>
          <w:bCs/>
          <w:lang w:val="et-EE"/>
        </w:rPr>
        <w:t xml:space="preserve"> ja kavatsetud eesmärgist võite hakkama saada madala</w:t>
      </w:r>
      <w:r w:rsidR="000A6F1A">
        <w:rPr>
          <w:bCs/>
          <w:lang w:val="et-EE"/>
        </w:rPr>
        <w:t xml:space="preserve"> kulu või </w:t>
      </w:r>
      <w:r w:rsidR="00753B0F" w:rsidRPr="00A62D7F">
        <w:rPr>
          <w:bCs/>
          <w:lang w:val="et-EE"/>
        </w:rPr>
        <w:t>raha</w:t>
      </w:r>
      <w:r w:rsidR="000A6F1A">
        <w:rPr>
          <w:bCs/>
          <w:lang w:val="et-EE"/>
        </w:rPr>
        <w:t xml:space="preserve"> </w:t>
      </w:r>
      <w:r w:rsidR="00753B0F" w:rsidRPr="00A62D7F">
        <w:rPr>
          <w:bCs/>
          <w:lang w:val="et-EE"/>
        </w:rPr>
        <w:t>mitte</w:t>
      </w:r>
      <w:r w:rsidR="000A6F1A">
        <w:rPr>
          <w:bCs/>
          <w:lang w:val="et-EE"/>
        </w:rPr>
        <w:t xml:space="preserve"> </w:t>
      </w:r>
      <w:r w:rsidR="00753B0F" w:rsidRPr="00A62D7F">
        <w:rPr>
          <w:bCs/>
          <w:lang w:val="et-EE"/>
        </w:rPr>
        <w:t>vajava isetegemisega (fotogramm-</w:t>
      </w:r>
      <w:proofErr w:type="spellStart"/>
      <w:r w:rsidR="00753B0F" w:rsidRPr="00A62D7F">
        <w:rPr>
          <w:bCs/>
          <w:lang w:val="et-EE"/>
        </w:rPr>
        <w:t>meetria</w:t>
      </w:r>
      <w:proofErr w:type="spellEnd"/>
      <w:r w:rsidR="00753B0F" w:rsidRPr="00A62D7F">
        <w:rPr>
          <w:bCs/>
          <w:lang w:val="et-EE"/>
        </w:rPr>
        <w:t>),</w:t>
      </w:r>
      <w:r w:rsidR="000A6F1A">
        <w:rPr>
          <w:bCs/>
          <w:lang w:val="et-EE"/>
        </w:rPr>
        <w:t xml:space="preserve"> võttes </w:t>
      </w:r>
      <w:r w:rsidR="00753B0F" w:rsidRPr="00A62D7F">
        <w:rPr>
          <w:bCs/>
          <w:lang w:val="et-EE"/>
        </w:rPr>
        <w:t>standardiks</w:t>
      </w:r>
      <w:r w:rsidR="000A6F1A">
        <w:rPr>
          <w:bCs/>
          <w:lang w:val="et-EE"/>
        </w:rPr>
        <w:t xml:space="preserve"> </w:t>
      </w:r>
      <w:r w:rsidR="00753B0F" w:rsidRPr="00A62D7F">
        <w:rPr>
          <w:bCs/>
          <w:lang w:val="et-EE"/>
        </w:rPr>
        <w:t>liikumatu pärandi skaneerim</w:t>
      </w:r>
      <w:r w:rsidR="0058779B">
        <w:rPr>
          <w:bCs/>
          <w:lang w:val="et-EE"/>
        </w:rPr>
        <w:t>i</w:t>
      </w:r>
      <w:r w:rsidR="000A6F1A">
        <w:rPr>
          <w:bCs/>
          <w:lang w:val="et-EE"/>
        </w:rPr>
        <w:t>s</w:t>
      </w:r>
      <w:r w:rsidR="00753B0F" w:rsidRPr="00A62D7F">
        <w:rPr>
          <w:bCs/>
          <w:lang w:val="et-EE"/>
        </w:rPr>
        <w:t xml:space="preserve">e (fotopõhise tekstureerimise abil). </w:t>
      </w:r>
    </w:p>
    <w:p w14:paraId="1B3CD8F2" w14:textId="3EC2D0BE" w:rsidR="00DB2401" w:rsidRPr="00A62D7F" w:rsidRDefault="00753B0F" w:rsidP="00DB2401">
      <w:pPr>
        <w:rPr>
          <w:bCs/>
          <w:lang w:val="et-EE"/>
        </w:rPr>
      </w:pPr>
      <w:r w:rsidRPr="00A62D7F">
        <w:rPr>
          <w:bCs/>
          <w:lang w:val="et-EE"/>
        </w:rPr>
        <w:t>Arvestage 3D</w:t>
      </w:r>
      <w:r w:rsidR="0058779B">
        <w:rPr>
          <w:bCs/>
          <w:lang w:val="et-EE"/>
        </w:rPr>
        <w:t xml:space="preserve"> </w:t>
      </w:r>
      <w:r w:rsidRPr="00A62D7F">
        <w:rPr>
          <w:bCs/>
          <w:lang w:val="et-EE"/>
        </w:rPr>
        <w:t>dokumenteerimiseks kuluva ajaga. Iga proje</w:t>
      </w:r>
      <w:r w:rsidR="003D0ADD">
        <w:rPr>
          <w:bCs/>
          <w:lang w:val="et-EE"/>
        </w:rPr>
        <w:t>k</w:t>
      </w:r>
      <w:r w:rsidRPr="00A62D7F">
        <w:rPr>
          <w:bCs/>
          <w:lang w:val="et-EE"/>
        </w:rPr>
        <w:t xml:space="preserve">t, olgu see siis majasisene või </w:t>
      </w:r>
      <w:r w:rsidR="00515069" w:rsidRPr="00A62D7F">
        <w:rPr>
          <w:bCs/>
          <w:lang w:val="et-EE"/>
        </w:rPr>
        <w:t>väljast</w:t>
      </w:r>
      <w:r w:rsidRPr="00A62D7F">
        <w:rPr>
          <w:bCs/>
          <w:lang w:val="et-EE"/>
        </w:rPr>
        <w:t xml:space="preserve"> tellitud teenus, peab sisaldama selget loetelu vahenditest, mida kogu projekti vältel vaja läheb, alates objekti ettevalmistamisest skaneerimiseks kuni järeltöötluse ja levitamiseni ning loomulikult selle pikaajalise ladustamiseni. Vahendite alla kuuluvad aeg, tööjõud, töökoht, </w:t>
      </w:r>
      <w:r w:rsidR="000A578B" w:rsidRPr="00A62D7F">
        <w:rPr>
          <w:bCs/>
          <w:lang w:val="et-EE"/>
        </w:rPr>
        <w:t>arvutitega seotud vajadused</w:t>
      </w:r>
      <w:r w:rsidRPr="00A62D7F">
        <w:rPr>
          <w:bCs/>
          <w:lang w:val="et-EE"/>
        </w:rPr>
        <w:t xml:space="preserve"> ja töövahendid.</w:t>
      </w:r>
    </w:p>
    <w:p w14:paraId="085B8233" w14:textId="622263CD" w:rsidR="00DB2401" w:rsidRPr="00A62D7F" w:rsidRDefault="005D3206" w:rsidP="00DB2401">
      <w:pPr>
        <w:rPr>
          <w:bCs/>
          <w:lang w:val="et-EE"/>
        </w:rPr>
      </w:pPr>
      <w:r w:rsidRPr="00A62D7F">
        <w:rPr>
          <w:bCs/>
          <w:lang w:val="et-EE"/>
        </w:rPr>
        <w:t xml:space="preserve">Kaaluge, kas on vaja mistahes täiendavaid teenuseid või töid ja lisage ka need oma töögraafikusse ja eelarvesse. </w:t>
      </w:r>
      <w:r w:rsidR="0058779B">
        <w:rPr>
          <w:bCs/>
          <w:lang w:val="et-EE"/>
        </w:rPr>
        <w:t>Siia</w:t>
      </w:r>
      <w:r w:rsidRPr="00A62D7F">
        <w:rPr>
          <w:bCs/>
          <w:lang w:val="et-EE"/>
        </w:rPr>
        <w:t xml:space="preserve"> alla võivad kuuluvad </w:t>
      </w:r>
      <w:r w:rsidR="0058779B">
        <w:rPr>
          <w:bCs/>
          <w:lang w:val="et-EE"/>
        </w:rPr>
        <w:t xml:space="preserve">näiteks </w:t>
      </w:r>
      <w:r w:rsidRPr="00A62D7F">
        <w:rPr>
          <w:bCs/>
          <w:lang w:val="et-EE"/>
        </w:rPr>
        <w:t>konserveerimistööd või varade transport, mis nõuab pädevat meeskonda.</w:t>
      </w:r>
    </w:p>
    <w:p w14:paraId="399EA08A" w14:textId="612A735E" w:rsidR="00DB2401" w:rsidRPr="00A62D7F" w:rsidRDefault="005D3206" w:rsidP="00DB2401">
      <w:pPr>
        <w:rPr>
          <w:bCs/>
          <w:lang w:val="et-EE"/>
        </w:rPr>
      </w:pPr>
      <w:r w:rsidRPr="00A62D7F">
        <w:rPr>
          <w:bCs/>
          <w:lang w:val="et-EE"/>
        </w:rPr>
        <w:t>Juhul, kui otsustate 3D digiteerimise läbi vi</w:t>
      </w:r>
      <w:r w:rsidR="003D0ADD">
        <w:rPr>
          <w:bCs/>
          <w:lang w:val="et-EE"/>
        </w:rPr>
        <w:t>i</w:t>
      </w:r>
      <w:r w:rsidRPr="00A62D7F">
        <w:rPr>
          <w:bCs/>
          <w:lang w:val="et-EE"/>
        </w:rPr>
        <w:t xml:space="preserve">a majasiseselt, uurige, kui lihtne on uuendada 3D </w:t>
      </w:r>
      <w:r w:rsidR="0058779B">
        <w:rPr>
          <w:bCs/>
          <w:lang w:val="et-EE"/>
        </w:rPr>
        <w:t xml:space="preserve">digiteerimisega seotud </w:t>
      </w:r>
      <w:r w:rsidRPr="00A62D7F">
        <w:rPr>
          <w:bCs/>
          <w:lang w:val="et-EE"/>
        </w:rPr>
        <w:t xml:space="preserve">töökeskkonda, näiteks kas riistvara/tarkvara tuleb </w:t>
      </w:r>
      <w:r w:rsidR="0058779B" w:rsidRPr="00A62D7F">
        <w:rPr>
          <w:bCs/>
          <w:lang w:val="et-EE"/>
        </w:rPr>
        <w:t xml:space="preserve">eraldi </w:t>
      </w:r>
      <w:r w:rsidRPr="00A62D7F">
        <w:rPr>
          <w:bCs/>
          <w:lang w:val="et-EE"/>
        </w:rPr>
        <w:t xml:space="preserve">uuendada või mitte ning </w:t>
      </w:r>
      <w:r w:rsidR="0058779B">
        <w:rPr>
          <w:bCs/>
          <w:lang w:val="et-EE"/>
        </w:rPr>
        <w:t xml:space="preserve">kui suured on </w:t>
      </w:r>
      <w:r w:rsidRPr="00A62D7F">
        <w:rPr>
          <w:bCs/>
          <w:lang w:val="et-EE"/>
        </w:rPr>
        <w:t>uuendustele kulu</w:t>
      </w:r>
      <w:r w:rsidR="0058779B">
        <w:rPr>
          <w:bCs/>
          <w:lang w:val="et-EE"/>
        </w:rPr>
        <w:t>tata</w:t>
      </w:r>
      <w:r w:rsidRPr="00A62D7F">
        <w:rPr>
          <w:bCs/>
          <w:lang w:val="et-EE"/>
        </w:rPr>
        <w:t>vad summad pikas per</w:t>
      </w:r>
      <w:r w:rsidR="003D0ADD">
        <w:rPr>
          <w:bCs/>
          <w:lang w:val="et-EE"/>
        </w:rPr>
        <w:t>s</w:t>
      </w:r>
      <w:r w:rsidRPr="00A62D7F">
        <w:rPr>
          <w:bCs/>
          <w:lang w:val="et-EE"/>
        </w:rPr>
        <w:t>pektiivis. Samuti p</w:t>
      </w:r>
      <w:r w:rsidR="0058779B">
        <w:rPr>
          <w:bCs/>
          <w:lang w:val="et-EE"/>
        </w:rPr>
        <w:t>öörake tähelepanu asjaolule</w:t>
      </w:r>
      <w:r w:rsidRPr="00A62D7F">
        <w:rPr>
          <w:bCs/>
          <w:lang w:val="et-EE"/>
        </w:rPr>
        <w:t>, et mõned meetodid, nagu näiteks fotogramm-</w:t>
      </w:r>
      <w:proofErr w:type="spellStart"/>
      <w:r w:rsidRPr="00A62D7F">
        <w:rPr>
          <w:bCs/>
          <w:lang w:val="et-EE"/>
        </w:rPr>
        <w:t>meetria</w:t>
      </w:r>
      <w:proofErr w:type="spellEnd"/>
      <w:r w:rsidRPr="00A62D7F">
        <w:rPr>
          <w:bCs/>
          <w:lang w:val="et-EE"/>
        </w:rPr>
        <w:t xml:space="preserve">, on väga populaarsed ja nende </w:t>
      </w:r>
      <w:r w:rsidR="00BD3A5B">
        <w:rPr>
          <w:bCs/>
          <w:lang w:val="et-EE"/>
        </w:rPr>
        <w:t>jaoks</w:t>
      </w:r>
      <w:r w:rsidRPr="00A62D7F">
        <w:rPr>
          <w:bCs/>
          <w:lang w:val="et-EE"/>
        </w:rPr>
        <w:t xml:space="preserve"> on veebis saadaval rohkem tugiteenuseid ja õppematerjale. </w:t>
      </w:r>
    </w:p>
    <w:p w14:paraId="1581A8F3" w14:textId="1AC8C918" w:rsidR="00DB2401" w:rsidRPr="00A62D7F" w:rsidRDefault="005D3206" w:rsidP="00DB2401">
      <w:pPr>
        <w:rPr>
          <w:lang w:val="et-EE"/>
        </w:rPr>
      </w:pPr>
      <w:r w:rsidRPr="00A62D7F">
        <w:rPr>
          <w:lang w:val="et-EE"/>
        </w:rPr>
        <w:t xml:space="preserve">Kui sõlmite lepingu </w:t>
      </w:r>
      <w:r w:rsidR="00656259" w:rsidRPr="00A62D7F">
        <w:rPr>
          <w:lang w:val="et-EE"/>
        </w:rPr>
        <w:t>kultuuripärandi</w:t>
      </w:r>
      <w:r w:rsidR="00BD3A5B">
        <w:rPr>
          <w:lang w:val="et-EE"/>
        </w:rPr>
        <w:t>sse kuuluvate</w:t>
      </w:r>
      <w:r w:rsidRPr="00A62D7F">
        <w:rPr>
          <w:lang w:val="et-EE"/>
        </w:rPr>
        <w:t xml:space="preserve"> varade digiteerimiseks teenusepakkujaga </w:t>
      </w:r>
      <w:r w:rsidR="00515069" w:rsidRPr="00A62D7F">
        <w:rPr>
          <w:lang w:val="et-EE"/>
        </w:rPr>
        <w:t>väljast</w:t>
      </w:r>
      <w:r w:rsidRPr="00A62D7F">
        <w:rPr>
          <w:lang w:val="et-EE"/>
        </w:rPr>
        <w:t xml:space="preserve">, </w:t>
      </w:r>
      <w:r w:rsidR="00BD3A5B">
        <w:rPr>
          <w:lang w:val="et-EE"/>
        </w:rPr>
        <w:t>tuleb</w:t>
      </w:r>
      <w:r w:rsidRPr="00A62D7F">
        <w:rPr>
          <w:lang w:val="et-EE"/>
        </w:rPr>
        <w:t xml:space="preserve"> täpsustada kohe alguses, millised on kvaliteedinõuded, milliseid õigu</w:t>
      </w:r>
      <w:r w:rsidR="003D0ADD">
        <w:rPr>
          <w:lang w:val="et-EE"/>
        </w:rPr>
        <w:t>s</w:t>
      </w:r>
      <w:r w:rsidRPr="00A62D7F">
        <w:rPr>
          <w:lang w:val="et-EE"/>
        </w:rPr>
        <w:t xml:space="preserve">eid kohaldatakse ning millised andmed ja millises </w:t>
      </w:r>
      <w:r w:rsidR="004F492F" w:rsidRPr="00A62D7F">
        <w:rPr>
          <w:lang w:val="et-EE"/>
        </w:rPr>
        <w:t>vorming</w:t>
      </w:r>
      <w:r w:rsidR="003D0ADD">
        <w:rPr>
          <w:lang w:val="et-EE"/>
        </w:rPr>
        <w:t>u</w:t>
      </w:r>
      <w:r w:rsidRPr="00A62D7F">
        <w:rPr>
          <w:lang w:val="et-EE"/>
        </w:rPr>
        <w:t xml:space="preserve">s </w:t>
      </w:r>
      <w:r w:rsidR="00052532" w:rsidRPr="00A62D7F">
        <w:rPr>
          <w:lang w:val="et-EE"/>
        </w:rPr>
        <w:t xml:space="preserve">peab teenusepakkuja </w:t>
      </w:r>
      <w:r w:rsidR="00BD3A5B">
        <w:rPr>
          <w:lang w:val="et-EE"/>
        </w:rPr>
        <w:t xml:space="preserve">teile pärast töö lõppu </w:t>
      </w:r>
      <w:r w:rsidR="00052532" w:rsidRPr="00A62D7F">
        <w:rPr>
          <w:lang w:val="et-EE"/>
        </w:rPr>
        <w:t>üle andma. Sellise teenus</w:t>
      </w:r>
      <w:r w:rsidR="00BD3A5B">
        <w:rPr>
          <w:lang w:val="et-EE"/>
        </w:rPr>
        <w:t>e</w:t>
      </w:r>
      <w:r w:rsidR="00052532" w:rsidRPr="00A62D7F">
        <w:rPr>
          <w:lang w:val="et-EE"/>
        </w:rPr>
        <w:t xml:space="preserve"> pakkujad vajavad rohkelt teavet, et teha ettepanekuid, mis ühtivad digiteerimisprotsessi eesmärgi ja kõnealuse kultuuripärandi </w:t>
      </w:r>
      <w:r w:rsidR="004E0205" w:rsidRPr="00A62D7F">
        <w:rPr>
          <w:lang w:val="et-EE"/>
        </w:rPr>
        <w:t>liigiga</w:t>
      </w:r>
      <w:r w:rsidR="00052532" w:rsidRPr="00A62D7F">
        <w:rPr>
          <w:lang w:val="et-EE"/>
        </w:rPr>
        <w:t xml:space="preserve">. </w:t>
      </w:r>
      <w:r w:rsidR="004E0205" w:rsidRPr="00A62D7F">
        <w:rPr>
          <w:lang w:val="et-EE"/>
        </w:rPr>
        <w:t xml:space="preserve">Samuti on selline teave väga oluline selleks, et anda </w:t>
      </w:r>
      <w:r w:rsidR="00BD3A5B">
        <w:rPr>
          <w:lang w:val="et-EE"/>
        </w:rPr>
        <w:t xml:space="preserve">pärast töö lõppu </w:t>
      </w:r>
      <w:r w:rsidR="00BD3A5B" w:rsidRPr="00A62D7F">
        <w:rPr>
          <w:lang w:val="et-EE"/>
        </w:rPr>
        <w:t xml:space="preserve">üle </w:t>
      </w:r>
      <w:r w:rsidR="004E0205" w:rsidRPr="00A62D7F">
        <w:rPr>
          <w:lang w:val="et-EE"/>
        </w:rPr>
        <w:t xml:space="preserve">kõik vajalikud andmed nii koheseks kasutamiseks kui ka pikaajaliseks säilitamiseks. </w:t>
      </w:r>
      <w:r w:rsidR="00BD3A5B">
        <w:rPr>
          <w:lang w:val="et-EE"/>
        </w:rPr>
        <w:t>Väga olulised</w:t>
      </w:r>
      <w:r w:rsidR="00BD3A5B" w:rsidRPr="00A62D7F">
        <w:rPr>
          <w:lang w:val="et-EE"/>
        </w:rPr>
        <w:t xml:space="preserve"> </w:t>
      </w:r>
      <w:r w:rsidR="00BD3A5B">
        <w:rPr>
          <w:lang w:val="et-EE"/>
        </w:rPr>
        <w:t>on k</w:t>
      </w:r>
      <w:r w:rsidR="004E0205" w:rsidRPr="00A62D7F">
        <w:rPr>
          <w:lang w:val="et-EE"/>
        </w:rPr>
        <w:t xml:space="preserve">a kvaliteedi ja üleantava digimaterjaliga seotud üksikasjalikud täpsustused, et </w:t>
      </w:r>
      <w:r w:rsidR="00BD3A5B">
        <w:rPr>
          <w:lang w:val="et-EE"/>
        </w:rPr>
        <w:t xml:space="preserve">pärast konkursi väljakuulutamist </w:t>
      </w:r>
      <w:r w:rsidR="004E0205" w:rsidRPr="00A62D7F">
        <w:rPr>
          <w:lang w:val="et-EE"/>
        </w:rPr>
        <w:t>erinevatel</w:t>
      </w:r>
      <w:r w:rsidR="00BD3A5B">
        <w:rPr>
          <w:lang w:val="et-EE"/>
        </w:rPr>
        <w:t>t</w:t>
      </w:r>
      <w:r w:rsidR="004E0205" w:rsidRPr="00A62D7F">
        <w:rPr>
          <w:lang w:val="et-EE"/>
        </w:rPr>
        <w:t xml:space="preserve"> </w:t>
      </w:r>
      <w:r w:rsidR="00BD3A5B">
        <w:rPr>
          <w:lang w:val="et-EE"/>
        </w:rPr>
        <w:t>teenuseosutajatelt</w:t>
      </w:r>
      <w:r w:rsidR="004E0205" w:rsidRPr="00A62D7F">
        <w:rPr>
          <w:lang w:val="et-EE"/>
        </w:rPr>
        <w:t xml:space="preserve"> saadavaid pakkumisi võrrelda ja nende hulgast õige välja valida. </w:t>
      </w:r>
    </w:p>
    <w:p w14:paraId="2A3B2B73" w14:textId="282A578B" w:rsidR="00766088" w:rsidRPr="00A62D7F" w:rsidRDefault="004E0205" w:rsidP="0063082A">
      <w:pPr>
        <w:rPr>
          <w:bCs/>
          <w:lang w:val="et-EE"/>
        </w:rPr>
      </w:pPr>
      <w:r w:rsidRPr="00A62D7F">
        <w:rPr>
          <w:bCs/>
          <w:lang w:val="et-EE"/>
        </w:rPr>
        <w:t>Teadmised</w:t>
      </w:r>
      <w:r w:rsidR="00DB2401" w:rsidRPr="00A62D7F">
        <w:rPr>
          <w:bCs/>
          <w:lang w:val="et-EE"/>
        </w:rPr>
        <w:t xml:space="preserve"> 3D te</w:t>
      </w:r>
      <w:r w:rsidRPr="00A62D7F">
        <w:rPr>
          <w:bCs/>
          <w:lang w:val="et-EE"/>
        </w:rPr>
        <w:t xml:space="preserve">hnoloogiate, protsesside ja sisu kohta aitavad teil otsustada, kas majasiseselt on piisavalt suutlikkust või tuleb digiteerimisteenus tellida </w:t>
      </w:r>
      <w:r w:rsidR="00515069" w:rsidRPr="00A62D7F">
        <w:rPr>
          <w:bCs/>
          <w:lang w:val="et-EE"/>
        </w:rPr>
        <w:t>väljast</w:t>
      </w:r>
      <w:r w:rsidRPr="00A62D7F">
        <w:rPr>
          <w:bCs/>
          <w:lang w:val="et-EE"/>
        </w:rPr>
        <w:t xml:space="preserve">. Kui tellite teenuse </w:t>
      </w:r>
      <w:r w:rsidR="00515069" w:rsidRPr="00A62D7F">
        <w:rPr>
          <w:bCs/>
          <w:lang w:val="et-EE"/>
        </w:rPr>
        <w:t>väljast</w:t>
      </w:r>
      <w:r w:rsidRPr="00A62D7F">
        <w:rPr>
          <w:bCs/>
          <w:lang w:val="et-EE"/>
        </w:rPr>
        <w:t xml:space="preserve">, ei ole ekspertteadmised olulised mitte ainult selleks, et kvaliteedinõudeid täpsustada, vaid ka </w:t>
      </w:r>
      <w:r w:rsidR="00515069" w:rsidRPr="00A62D7F">
        <w:rPr>
          <w:bCs/>
          <w:lang w:val="et-EE"/>
        </w:rPr>
        <w:t xml:space="preserve">selleks, et </w:t>
      </w:r>
      <w:r w:rsidR="00BD3A5B">
        <w:rPr>
          <w:bCs/>
          <w:lang w:val="et-EE"/>
        </w:rPr>
        <w:t xml:space="preserve">pärast töö sooritamist teile </w:t>
      </w:r>
      <w:r w:rsidR="00515069" w:rsidRPr="00A62D7F">
        <w:rPr>
          <w:bCs/>
          <w:lang w:val="et-EE"/>
        </w:rPr>
        <w:t xml:space="preserve">üle antud andmeid ja tooteid üle kontrollida. 3D digiteerimisega tegelevad inimesed peavad olema võimelised mõistma nii erinevate 3D </w:t>
      </w:r>
      <w:r w:rsidR="00515069" w:rsidRPr="00A62D7F">
        <w:rPr>
          <w:bCs/>
          <w:lang w:val="et-EE"/>
        </w:rPr>
        <w:lastRenderedPageBreak/>
        <w:t>tehnikate võimalusi kui ka analüüsima ja hindama tulemusi. Heaks tavaks on palgata 3D spetsialist ka siis, kui tellite teenuse väljast. Veelgi enam, kui tellite teenuse väljast, on parem kasutada sellist 3D digiteerimise teenuse pakkujat, kellel on olemas konkreetne kogemus kultu</w:t>
      </w:r>
      <w:r w:rsidR="003D0ADD">
        <w:rPr>
          <w:bCs/>
          <w:lang w:val="et-EE"/>
        </w:rPr>
        <w:t>u</w:t>
      </w:r>
      <w:r w:rsidR="00515069" w:rsidRPr="00A62D7F">
        <w:rPr>
          <w:bCs/>
          <w:lang w:val="et-EE"/>
        </w:rPr>
        <w:t>ripärandi või muu</w:t>
      </w:r>
      <w:r w:rsidR="00BD3A5B">
        <w:rPr>
          <w:bCs/>
          <w:lang w:val="et-EE"/>
        </w:rPr>
        <w:t>s</w:t>
      </w:r>
      <w:r w:rsidR="00515069" w:rsidRPr="00A62D7F">
        <w:rPr>
          <w:bCs/>
          <w:lang w:val="et-EE"/>
        </w:rPr>
        <w:t xml:space="preserve"> sarnases või a</w:t>
      </w:r>
      <w:r w:rsidR="006018D9">
        <w:rPr>
          <w:bCs/>
          <w:lang w:val="et-EE"/>
        </w:rPr>
        <w:t>sj</w:t>
      </w:r>
      <w:r w:rsidR="00515069" w:rsidRPr="00A62D7F">
        <w:rPr>
          <w:bCs/>
          <w:lang w:val="et-EE"/>
        </w:rPr>
        <w:t>akohases valdkonnas töötamisel.</w:t>
      </w:r>
    </w:p>
    <w:p w14:paraId="3AFEA4F5" w14:textId="39934CD8" w:rsidR="00DB2401" w:rsidRPr="00A62D7F" w:rsidRDefault="003F6A05" w:rsidP="00DB2401">
      <w:pPr>
        <w:rPr>
          <w:lang w:val="et-EE"/>
        </w:rPr>
      </w:pPr>
      <w:r w:rsidRPr="00A62D7F">
        <w:rPr>
          <w:lang w:val="et-EE"/>
        </w:rPr>
        <w:t>Kaaludes teenuse tellimist väljast, katsetage ka erinevaid viise kulude vähendamiseks ja tekitage asja vastu huvi üldsust erinevatesse ühisloomega seotud tegevustesse kaasates. Eeldades, et r</w:t>
      </w:r>
      <w:r w:rsidR="00BD3A5B">
        <w:rPr>
          <w:lang w:val="et-EE"/>
        </w:rPr>
        <w:t>essursid</w:t>
      </w:r>
      <w:r w:rsidRPr="00A62D7F">
        <w:rPr>
          <w:lang w:val="et-EE"/>
        </w:rPr>
        <w:t xml:space="preserve"> on ka edaspidi digiteerimist vajavate objektide hulka arvestades piiratud, tuleks meie arvates tõsiselt uurida meetmeid kulude kokkuhoiuks. Elanikkonna kaasamine ühisloome kaudu on näidanud mitte ainult mõlemapoolset suuremat kaasatust, vaid ka võimalust säästa raha ja selliselt rohkem objekte 3D kujul digiteerida.</w:t>
      </w:r>
      <w:r w:rsidR="007D4DAE">
        <w:rPr>
          <w:lang w:val="et-EE"/>
        </w:rPr>
        <w:t xml:space="preserve"> </w:t>
      </w:r>
    </w:p>
    <w:p w14:paraId="560B1E19" w14:textId="5948CB3C" w:rsidR="00DB2401" w:rsidRPr="00A62D7F" w:rsidRDefault="00DB2401" w:rsidP="00DB2401">
      <w:pPr>
        <w:rPr>
          <w:bCs/>
          <w:lang w:val="et-EE"/>
        </w:rPr>
      </w:pPr>
      <w:r w:rsidRPr="00A62D7F">
        <w:rPr>
          <w:bCs/>
          <w:lang w:val="et-EE"/>
        </w:rPr>
        <w:t xml:space="preserve">COVID-19 </w:t>
      </w:r>
      <w:r w:rsidR="003F6A05" w:rsidRPr="00A62D7F">
        <w:rPr>
          <w:bCs/>
          <w:lang w:val="et-EE"/>
        </w:rPr>
        <w:t xml:space="preserve">kriis on </w:t>
      </w:r>
      <w:r w:rsidR="002142EF" w:rsidRPr="00A62D7F">
        <w:rPr>
          <w:bCs/>
          <w:lang w:val="et-EE"/>
        </w:rPr>
        <w:t xml:space="preserve">rõhutanud, kui </w:t>
      </w:r>
      <w:r w:rsidR="00BD3A5B">
        <w:rPr>
          <w:bCs/>
          <w:lang w:val="et-EE"/>
        </w:rPr>
        <w:t>oluline</w:t>
      </w:r>
      <w:r w:rsidR="002142EF" w:rsidRPr="00A62D7F">
        <w:rPr>
          <w:bCs/>
          <w:lang w:val="et-EE"/>
        </w:rPr>
        <w:t xml:space="preserve"> on töötada eesmärgi nimel digiteerida kultuuripärandit võimalikult tervikuna. Kuna ei ole reaalne liikuda selles suunas edasi nii, et rahastatakse teenuse tellimist </w:t>
      </w:r>
      <w:r w:rsidR="00BD3A5B" w:rsidRPr="00A62D7F">
        <w:rPr>
          <w:bCs/>
          <w:lang w:val="et-EE"/>
        </w:rPr>
        <w:t xml:space="preserve">väljast </w:t>
      </w:r>
      <w:r w:rsidR="002142EF" w:rsidRPr="00A62D7F">
        <w:rPr>
          <w:bCs/>
          <w:lang w:val="et-EE"/>
        </w:rPr>
        <w:t>või manuaalseid digiteerimisprotsesse, siis on ühest küljest vaja arendada ja tugevdada majasises</w:t>
      </w:r>
      <w:r w:rsidR="006018D9">
        <w:rPr>
          <w:bCs/>
          <w:lang w:val="et-EE"/>
        </w:rPr>
        <w:t>e</w:t>
      </w:r>
      <w:r w:rsidR="002142EF" w:rsidRPr="00A62D7F">
        <w:rPr>
          <w:bCs/>
          <w:lang w:val="et-EE"/>
        </w:rPr>
        <w:t>id oskuseid ja teisest küljest hakata mõtlema automatiseerimise peale</w:t>
      </w:r>
      <w:r w:rsidR="00BD3A5B">
        <w:rPr>
          <w:bCs/>
          <w:lang w:val="et-EE"/>
        </w:rPr>
        <w:t>.</w:t>
      </w:r>
    </w:p>
    <w:p w14:paraId="038E8FC9" w14:textId="58620ED4" w:rsidR="00766088" w:rsidRPr="00A62D7F" w:rsidRDefault="002142EF" w:rsidP="0063082A">
      <w:pPr>
        <w:rPr>
          <w:bCs/>
          <w:lang w:val="et-EE"/>
        </w:rPr>
      </w:pPr>
      <w:r w:rsidRPr="00A62D7F">
        <w:rPr>
          <w:bCs/>
          <w:lang w:val="et-EE"/>
        </w:rPr>
        <w:t>Tulevasest</w:t>
      </w:r>
      <w:r w:rsidR="00766088" w:rsidRPr="00A62D7F">
        <w:rPr>
          <w:bCs/>
          <w:lang w:val="et-EE"/>
        </w:rPr>
        <w:t xml:space="preserve"> Euro</w:t>
      </w:r>
      <w:r w:rsidRPr="00A62D7F">
        <w:rPr>
          <w:bCs/>
          <w:lang w:val="et-EE"/>
        </w:rPr>
        <w:t>opa mälestiste ja paikade säilitamise ja konserveerimise pädevuskeskusest, mis kasutab uusi</w:t>
      </w:r>
      <w:r w:rsidR="001E68DC" w:rsidRPr="00A62D7F">
        <w:rPr>
          <w:bCs/>
          <w:lang w:val="et-EE"/>
        </w:rPr>
        <w:t xml:space="preserve"> ja </w:t>
      </w:r>
      <w:r w:rsidRPr="00A62D7F">
        <w:rPr>
          <w:bCs/>
          <w:lang w:val="et-EE"/>
        </w:rPr>
        <w:t>arengu nüüdis</w:t>
      </w:r>
      <w:r w:rsidR="006018D9">
        <w:rPr>
          <w:bCs/>
          <w:lang w:val="et-EE"/>
        </w:rPr>
        <w:t xml:space="preserve">aegsel </w:t>
      </w:r>
      <w:r w:rsidRPr="00A62D7F">
        <w:rPr>
          <w:bCs/>
          <w:lang w:val="et-EE"/>
        </w:rPr>
        <w:t xml:space="preserve">tasemel </w:t>
      </w:r>
      <w:r w:rsidR="001E68DC" w:rsidRPr="00A62D7F">
        <w:rPr>
          <w:bCs/>
          <w:lang w:val="et-EE"/>
        </w:rPr>
        <w:t xml:space="preserve">olevaid </w:t>
      </w:r>
      <w:r w:rsidRPr="00A62D7F">
        <w:rPr>
          <w:bCs/>
          <w:lang w:val="et-EE"/>
        </w:rPr>
        <w:t>digitaalseid tehnoloogiaid, saab eeldatavalt väärtuslike kogemuste ja nõuannete allikas.</w:t>
      </w:r>
      <w:r w:rsidR="007D4DAE">
        <w:rPr>
          <w:bCs/>
          <w:lang w:val="et-EE"/>
        </w:rPr>
        <w:t xml:space="preserve"> </w:t>
      </w:r>
    </w:p>
    <w:p w14:paraId="0F2EB850" w14:textId="734DF516" w:rsidR="0051069E" w:rsidRPr="00A62D7F" w:rsidRDefault="00985E22" w:rsidP="0051069E">
      <w:pPr>
        <w:jc w:val="right"/>
        <w:rPr>
          <w:lang w:val="et-EE"/>
        </w:rPr>
      </w:pPr>
      <w:hyperlink w:anchor="P3" w:history="1">
        <w:r w:rsidR="001E68DC" w:rsidRPr="00A62D7F">
          <w:rPr>
            <w:rStyle w:val="Hyperlink"/>
            <w:lang w:val="et-EE"/>
          </w:rPr>
          <w:t>Tagasi</w:t>
        </w:r>
      </w:hyperlink>
    </w:p>
    <w:p w14:paraId="0E618193" w14:textId="162B3613" w:rsidR="0051069E" w:rsidRPr="00A62D7F" w:rsidRDefault="00932BB1" w:rsidP="00932BB1">
      <w:pPr>
        <w:pStyle w:val="ListParagraph"/>
        <w:numPr>
          <w:ilvl w:val="0"/>
          <w:numId w:val="36"/>
        </w:numPr>
        <w:rPr>
          <w:lang w:val="et-EE"/>
        </w:rPr>
      </w:pPr>
      <w:bookmarkStart w:id="22" w:name="More4"/>
      <w:r w:rsidRPr="00A62D7F">
        <w:rPr>
          <w:lang w:val="et-EE"/>
        </w:rPr>
        <w:t xml:space="preserve">SELGITAGE VÄLJA AUTORIÕIGUSEGA SEOTUD ASJAOLUD NING KAVANDAGE </w:t>
      </w:r>
      <w:r w:rsidR="00AB41F6">
        <w:rPr>
          <w:lang w:val="et-EE"/>
        </w:rPr>
        <w:t xml:space="preserve">DIGITEERITUD MATERJALILE </w:t>
      </w:r>
      <w:r w:rsidRPr="00A62D7F">
        <w:rPr>
          <w:lang w:val="et-EE"/>
        </w:rPr>
        <w:t xml:space="preserve">AVATUD JA LAIALDANE JUURDEPÄÄS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AA46BC" w:rsidRPr="00A62D7F" w14:paraId="5828CB3C" w14:textId="77777777" w:rsidTr="00875FE2">
        <w:tc>
          <w:tcPr>
            <w:tcW w:w="9286" w:type="dxa"/>
            <w:shd w:val="clear" w:color="auto" w:fill="D9D9D9" w:themeFill="background1" w:themeFillShade="D9"/>
            <w:tcMar>
              <w:top w:w="170" w:type="dxa"/>
              <w:bottom w:w="170" w:type="dxa"/>
            </w:tcMar>
          </w:tcPr>
          <w:bookmarkEnd w:id="22"/>
          <w:p w14:paraId="4DB493D5" w14:textId="6625965A" w:rsidR="00424B9F" w:rsidRPr="00A62D7F" w:rsidRDefault="0030551C" w:rsidP="00424B9F">
            <w:pPr>
              <w:numPr>
                <w:ilvl w:val="0"/>
                <w:numId w:val="20"/>
              </w:numPr>
              <w:ind w:left="851" w:right="419"/>
              <w:rPr>
                <w:bCs/>
                <w:lang w:val="et-EE"/>
              </w:rPr>
            </w:pPr>
            <w:r w:rsidRPr="00A62D7F">
              <w:rPr>
                <w:bCs/>
                <w:lang w:val="et-EE"/>
              </w:rPr>
              <w:t>Tehke kindlaks kohaldatavad õigused ning eraisikud ja organisatsioonid, kellele need kuuluvad ja vestelge nendega enne digiteerimisprotsessi alustamist</w:t>
            </w:r>
            <w:r w:rsidR="00424B9F" w:rsidRPr="00A62D7F">
              <w:rPr>
                <w:bCs/>
                <w:lang w:val="et-EE"/>
              </w:rPr>
              <w:t>.</w:t>
            </w:r>
          </w:p>
          <w:p w14:paraId="5701CED6" w14:textId="5114DEAF" w:rsidR="0002400F" w:rsidRPr="00A62D7F" w:rsidRDefault="0002400F" w:rsidP="0002400F">
            <w:pPr>
              <w:pStyle w:val="ListParagraph"/>
              <w:numPr>
                <w:ilvl w:val="0"/>
                <w:numId w:val="26"/>
              </w:numPr>
              <w:spacing w:after="120"/>
              <w:ind w:left="850" w:right="567" w:hanging="357"/>
              <w:contextualSpacing w:val="0"/>
              <w:rPr>
                <w:rFonts w:ascii="Times New Roman" w:hAnsi="Times New Roman"/>
                <w:sz w:val="24"/>
                <w:lang w:val="et-EE"/>
              </w:rPr>
            </w:pPr>
            <w:r w:rsidRPr="00A62D7F">
              <w:rPr>
                <w:rFonts w:ascii="Times New Roman" w:hAnsi="Times New Roman"/>
                <w:sz w:val="24"/>
                <w:lang w:val="et-EE"/>
              </w:rPr>
              <w:t xml:space="preserve">Selgitage välja </w:t>
            </w:r>
            <w:r>
              <w:rPr>
                <w:rFonts w:ascii="Times New Roman" w:hAnsi="Times New Roman"/>
                <w:sz w:val="24"/>
                <w:lang w:val="et-EE"/>
              </w:rPr>
              <w:t>tuvastatud</w:t>
            </w:r>
            <w:r w:rsidRPr="00A62D7F">
              <w:rPr>
                <w:rFonts w:ascii="Times New Roman" w:hAnsi="Times New Roman"/>
                <w:sz w:val="24"/>
                <w:lang w:val="et-EE"/>
              </w:rPr>
              <w:t xml:space="preserve"> õiguste</w:t>
            </w:r>
            <w:r>
              <w:rPr>
                <w:rFonts w:ascii="Times New Roman" w:hAnsi="Times New Roman"/>
                <w:sz w:val="24"/>
                <w:lang w:val="et-EE"/>
              </w:rPr>
              <w:t>le vastav</w:t>
            </w:r>
            <w:r w:rsidRPr="00A62D7F">
              <w:rPr>
                <w:rFonts w:ascii="Times New Roman" w:hAnsi="Times New Roman"/>
                <w:sz w:val="24"/>
                <w:lang w:val="et-EE"/>
              </w:rPr>
              <w:t xml:space="preserve"> autoriõigus</w:t>
            </w:r>
            <w:r>
              <w:rPr>
                <w:rFonts w:ascii="Times New Roman" w:hAnsi="Times New Roman"/>
                <w:sz w:val="24"/>
                <w:lang w:val="et-EE"/>
              </w:rPr>
              <w:t xml:space="preserve">, </w:t>
            </w:r>
            <w:r w:rsidRPr="00A62D7F">
              <w:rPr>
                <w:rFonts w:ascii="Times New Roman" w:hAnsi="Times New Roman"/>
                <w:sz w:val="24"/>
                <w:lang w:val="et-EE"/>
              </w:rPr>
              <w:t xml:space="preserve">mis </w:t>
            </w:r>
            <w:r>
              <w:rPr>
                <w:rFonts w:ascii="Times New Roman" w:hAnsi="Times New Roman"/>
                <w:sz w:val="24"/>
                <w:lang w:val="et-EE"/>
              </w:rPr>
              <w:t>oleks digiteerimise eesmärki/eesmärke arvestades kõige sobilikum.</w:t>
            </w:r>
          </w:p>
          <w:p w14:paraId="1FC59371" w14:textId="650CC856" w:rsidR="00424B9F" w:rsidRPr="00A62D7F" w:rsidRDefault="006705DC" w:rsidP="00424B9F">
            <w:pPr>
              <w:numPr>
                <w:ilvl w:val="0"/>
                <w:numId w:val="20"/>
              </w:numPr>
              <w:ind w:left="851" w:right="419"/>
              <w:rPr>
                <w:bCs/>
                <w:lang w:val="et-EE"/>
              </w:rPr>
            </w:pPr>
            <w:r w:rsidRPr="00A62D7F">
              <w:rPr>
                <w:bCs/>
                <w:lang w:val="et-EE"/>
              </w:rPr>
              <w:t>Järgige ja pidage julgelt kinni põhimõttest, et avalik omand peab jääma avalikuks omandiks ka pärast digiteerimist.</w:t>
            </w:r>
          </w:p>
          <w:p w14:paraId="79B6100B" w14:textId="0E863805" w:rsidR="00424B9F" w:rsidRPr="00A62D7F" w:rsidRDefault="006705DC" w:rsidP="00424B9F">
            <w:pPr>
              <w:numPr>
                <w:ilvl w:val="0"/>
                <w:numId w:val="20"/>
              </w:numPr>
              <w:ind w:left="851" w:right="419"/>
              <w:rPr>
                <w:bCs/>
                <w:lang w:val="et-EE"/>
              </w:rPr>
            </w:pPr>
            <w:r w:rsidRPr="00A62D7F">
              <w:rPr>
                <w:bCs/>
                <w:lang w:val="et-EE"/>
              </w:rPr>
              <w:t>Lisage juurdepääsu ja taaskasutamis</w:t>
            </w:r>
            <w:r w:rsidR="009F189A">
              <w:rPr>
                <w:bCs/>
                <w:lang w:val="et-EE"/>
              </w:rPr>
              <w:t xml:space="preserve">ega seotud </w:t>
            </w:r>
            <w:r w:rsidRPr="00A62D7F">
              <w:rPr>
                <w:bCs/>
                <w:lang w:val="et-EE"/>
              </w:rPr>
              <w:t>lepingusse litsentsi ja autoriõigus</w:t>
            </w:r>
            <w:r w:rsidR="009F189A">
              <w:rPr>
                <w:bCs/>
                <w:lang w:val="et-EE"/>
              </w:rPr>
              <w:t>t puudutavad</w:t>
            </w:r>
            <w:r w:rsidRPr="00A62D7F">
              <w:rPr>
                <w:bCs/>
                <w:lang w:val="et-EE"/>
              </w:rPr>
              <w:t xml:space="preserve"> sätted ning lisage autoriõigust puudutav teave ka metaandmetesse</w:t>
            </w:r>
            <w:r w:rsidR="00424B9F" w:rsidRPr="00A62D7F">
              <w:rPr>
                <w:bCs/>
                <w:lang w:val="et-EE"/>
              </w:rPr>
              <w:t>.</w:t>
            </w:r>
          </w:p>
          <w:p w14:paraId="58926676" w14:textId="7C33F224" w:rsidR="00424B9F" w:rsidRPr="00A62D7F" w:rsidRDefault="006705DC" w:rsidP="00424B9F">
            <w:pPr>
              <w:numPr>
                <w:ilvl w:val="0"/>
                <w:numId w:val="20"/>
              </w:numPr>
              <w:ind w:left="851" w:right="419"/>
              <w:rPr>
                <w:bCs/>
                <w:lang w:val="et-EE"/>
              </w:rPr>
            </w:pPr>
            <w:r w:rsidRPr="00A62D7F">
              <w:rPr>
                <w:bCs/>
                <w:lang w:val="et-EE"/>
              </w:rPr>
              <w:t>Kui tellite teenuse väljast, veenduge, et lepingus on olemas nõue, et mis tahes autoriõigus (või sellega seotud õigused), sealhulgas metaandmetele, kantakse üle kasusaavale institutsioonile või avalikule omandile, mitte ei saa seda õigust reserveerida teenusepakkuja</w:t>
            </w:r>
            <w:r w:rsidR="00424B9F" w:rsidRPr="00A62D7F">
              <w:rPr>
                <w:bCs/>
                <w:lang w:val="et-EE"/>
              </w:rPr>
              <w:t>.</w:t>
            </w:r>
          </w:p>
          <w:p w14:paraId="0371AF70" w14:textId="2760D45C" w:rsidR="00424B9F" w:rsidRPr="00A62D7F" w:rsidRDefault="006705DC" w:rsidP="00424B9F">
            <w:pPr>
              <w:numPr>
                <w:ilvl w:val="0"/>
                <w:numId w:val="20"/>
              </w:numPr>
              <w:ind w:left="851" w:right="419"/>
              <w:rPr>
                <w:bCs/>
                <w:lang w:val="et-EE"/>
              </w:rPr>
            </w:pPr>
            <w:r w:rsidRPr="00A62D7F">
              <w:rPr>
                <w:bCs/>
                <w:lang w:val="et-EE"/>
              </w:rPr>
              <w:t>Planeerige kohe alguses, kuidas teha 3D kollektsioon kättesaadavaks kasutajatele, kellele see on suunatud</w:t>
            </w:r>
            <w:r w:rsidR="00424B9F" w:rsidRPr="00A62D7F">
              <w:rPr>
                <w:bCs/>
                <w:lang w:val="et-EE"/>
              </w:rPr>
              <w:t>.</w:t>
            </w:r>
          </w:p>
          <w:p w14:paraId="3B6404C0" w14:textId="4D1D2EEA" w:rsidR="00424B9F" w:rsidRPr="00A62D7F" w:rsidRDefault="006705DC" w:rsidP="00424B9F">
            <w:pPr>
              <w:numPr>
                <w:ilvl w:val="0"/>
                <w:numId w:val="20"/>
              </w:numPr>
              <w:ind w:left="851" w:right="419"/>
              <w:rPr>
                <w:bCs/>
                <w:lang w:val="et-EE"/>
              </w:rPr>
            </w:pPr>
            <w:r w:rsidRPr="00A62D7F">
              <w:rPr>
                <w:bCs/>
                <w:lang w:val="et-EE"/>
              </w:rPr>
              <w:t>Tagage laialdane ja avatud juurdepääs 3D mudelitele, nende säilitamine ja levitamine nii avatud avalike platvormide kui ka ise hostimise kaudu</w:t>
            </w:r>
            <w:r w:rsidR="00424B9F" w:rsidRPr="00A62D7F">
              <w:rPr>
                <w:bCs/>
                <w:lang w:val="et-EE"/>
              </w:rPr>
              <w:t>.</w:t>
            </w:r>
          </w:p>
          <w:p w14:paraId="071701E9" w14:textId="3371AD1D" w:rsidR="00424B9F" w:rsidRPr="00A62D7F" w:rsidRDefault="006705DC" w:rsidP="00424B9F">
            <w:pPr>
              <w:numPr>
                <w:ilvl w:val="0"/>
                <w:numId w:val="20"/>
              </w:numPr>
              <w:ind w:left="851" w:right="419"/>
              <w:rPr>
                <w:bCs/>
                <w:lang w:val="et-EE"/>
              </w:rPr>
            </w:pPr>
            <w:r w:rsidRPr="00A62D7F">
              <w:rPr>
                <w:bCs/>
                <w:lang w:val="et-EE"/>
              </w:rPr>
              <w:lastRenderedPageBreak/>
              <w:t xml:space="preserve">Veenduge, et sisu on saadaval ka avatud </w:t>
            </w:r>
            <w:r w:rsidR="004F492F" w:rsidRPr="00A62D7F">
              <w:rPr>
                <w:bCs/>
                <w:lang w:val="et-EE"/>
              </w:rPr>
              <w:t>vorming</w:t>
            </w:r>
            <w:r w:rsidR="00D50F46">
              <w:rPr>
                <w:bCs/>
                <w:lang w:val="et-EE"/>
              </w:rPr>
              <w:t>u</w:t>
            </w:r>
            <w:r w:rsidRPr="00A62D7F">
              <w:rPr>
                <w:bCs/>
                <w:lang w:val="et-EE"/>
              </w:rPr>
              <w:t>s, et vältida sõltumist ühest pakkujast või piiratud taaskasutamist.</w:t>
            </w:r>
          </w:p>
          <w:p w14:paraId="18B0F80D" w14:textId="7553B384" w:rsidR="00AA46BC" w:rsidRPr="00A62D7F" w:rsidRDefault="006705DC" w:rsidP="00424B9F">
            <w:pPr>
              <w:numPr>
                <w:ilvl w:val="0"/>
                <w:numId w:val="20"/>
              </w:numPr>
              <w:ind w:left="851" w:right="419"/>
              <w:rPr>
                <w:lang w:val="et-EE"/>
              </w:rPr>
            </w:pPr>
            <w:r w:rsidRPr="00A62D7F">
              <w:rPr>
                <w:bCs/>
                <w:lang w:val="et-EE"/>
              </w:rPr>
              <w:t xml:space="preserve">Leitavuse suurendamiseks lisage metaandmed, mis on jäädvustatud masinloetavate omavahel seotud andmetena (lingitud avatud andmed). </w:t>
            </w:r>
          </w:p>
        </w:tc>
      </w:tr>
    </w:tbl>
    <w:p w14:paraId="3009A5B3" w14:textId="77777777" w:rsidR="00AA46BC" w:rsidRPr="00A62D7F" w:rsidRDefault="00AA46BC" w:rsidP="00DD0FFF">
      <w:pPr>
        <w:rPr>
          <w:bCs/>
          <w:lang w:val="et-EE"/>
        </w:rPr>
      </w:pPr>
    </w:p>
    <w:p w14:paraId="7D2682E4" w14:textId="48985F65" w:rsidR="00354C38" w:rsidRPr="00A62D7F" w:rsidRDefault="00AF6785" w:rsidP="00354C38">
      <w:pPr>
        <w:rPr>
          <w:bCs/>
          <w:lang w:val="et-EE"/>
        </w:rPr>
      </w:pPr>
      <w:r w:rsidRPr="00A62D7F">
        <w:rPr>
          <w:bCs/>
          <w:lang w:val="et-EE"/>
        </w:rPr>
        <w:t>3D digiteerimisprojektiga tegeledes tuleb arvestada sellega, et füüsilistele ehitistele, mälestistele, paikadele või objektidele võivad</w:t>
      </w:r>
      <w:r w:rsidR="00CA61A0">
        <w:rPr>
          <w:bCs/>
          <w:lang w:val="et-EE"/>
        </w:rPr>
        <w:t xml:space="preserve"> </w:t>
      </w:r>
      <w:r w:rsidRPr="00A62D7F">
        <w:rPr>
          <w:bCs/>
          <w:lang w:val="et-EE"/>
        </w:rPr>
        <w:t>kehtida teatud õigused.</w:t>
      </w:r>
      <w:r w:rsidR="00CA61A0">
        <w:rPr>
          <w:bCs/>
          <w:lang w:val="et-EE"/>
        </w:rPr>
        <w:t xml:space="preserve"> </w:t>
      </w:r>
      <w:r w:rsidRPr="00A62D7F">
        <w:rPr>
          <w:bCs/>
          <w:lang w:val="et-EE"/>
        </w:rPr>
        <w:t>Ka 3D digiteerimisprotsess ise võib tekitada uusi täiendavaid õigus</w:t>
      </w:r>
      <w:r w:rsidR="00CA61A0">
        <w:rPr>
          <w:bCs/>
          <w:lang w:val="et-EE"/>
        </w:rPr>
        <w:t>i</w:t>
      </w:r>
      <w:r w:rsidRPr="00A62D7F">
        <w:rPr>
          <w:bCs/>
          <w:lang w:val="et-EE"/>
        </w:rPr>
        <w:t xml:space="preserve">. </w:t>
      </w:r>
      <w:r w:rsidR="00CA61A0">
        <w:rPr>
          <w:bCs/>
          <w:lang w:val="et-EE"/>
        </w:rPr>
        <w:t>Nimetatud</w:t>
      </w:r>
      <w:r w:rsidRPr="00A62D7F">
        <w:rPr>
          <w:bCs/>
          <w:lang w:val="et-EE"/>
        </w:rPr>
        <w:t xml:space="preserve"> õigused võivad kuuluda erinevatele üksikisikutele või organis</w:t>
      </w:r>
      <w:r w:rsidR="006018D9">
        <w:rPr>
          <w:bCs/>
          <w:lang w:val="et-EE"/>
        </w:rPr>
        <w:t>at</w:t>
      </w:r>
      <w:r w:rsidRPr="00A62D7F">
        <w:rPr>
          <w:bCs/>
          <w:lang w:val="et-EE"/>
        </w:rPr>
        <w:t>sioonidele. Tehke kindlaks, millised õigused on asjaga seotud, millistele üksikisikutele ja organis</w:t>
      </w:r>
      <w:r w:rsidR="006018D9">
        <w:rPr>
          <w:bCs/>
          <w:lang w:val="et-EE"/>
        </w:rPr>
        <w:t>at</w:t>
      </w:r>
      <w:r w:rsidRPr="00A62D7F">
        <w:rPr>
          <w:bCs/>
          <w:lang w:val="et-EE"/>
        </w:rPr>
        <w:t>sioonidele need kuuluvad ja arutage nendega asja enne digiteerimisega alustamist.</w:t>
      </w:r>
    </w:p>
    <w:p w14:paraId="49784DE1" w14:textId="27C874A7" w:rsidR="00DD0FFF" w:rsidRPr="00A62D7F" w:rsidRDefault="00EB3626" w:rsidP="00DD0FFF">
      <w:pPr>
        <w:rPr>
          <w:bCs/>
          <w:lang w:val="et-EE"/>
        </w:rPr>
      </w:pPr>
      <w:r w:rsidRPr="00A62D7F">
        <w:rPr>
          <w:bCs/>
          <w:lang w:val="et-EE"/>
        </w:rPr>
        <w:t xml:space="preserve">Paljudes riikides ei näe seadus ette võimalust, et </w:t>
      </w:r>
      <w:r w:rsidR="00656259" w:rsidRPr="00A62D7F">
        <w:rPr>
          <w:bCs/>
          <w:lang w:val="et-EE"/>
        </w:rPr>
        <w:t>kultuuripärandi</w:t>
      </w:r>
      <w:r w:rsidR="00CA61A0">
        <w:rPr>
          <w:bCs/>
          <w:lang w:val="et-EE"/>
        </w:rPr>
        <w:t>sse kuuluvale</w:t>
      </w:r>
      <w:r w:rsidRPr="00A62D7F">
        <w:rPr>
          <w:bCs/>
          <w:lang w:val="et-EE"/>
        </w:rPr>
        <w:t xml:space="preserve"> paigale või objektile kehtivad õigused viiakse vaikimisi üle vastavale </w:t>
      </w:r>
      <w:r w:rsidR="00CA61A0">
        <w:rPr>
          <w:bCs/>
          <w:lang w:val="et-EE"/>
        </w:rPr>
        <w:t xml:space="preserve">sellest tehtud </w:t>
      </w:r>
      <w:r w:rsidRPr="00A62D7F">
        <w:rPr>
          <w:bCs/>
          <w:lang w:val="et-EE"/>
        </w:rPr>
        <w:t xml:space="preserve">digitaalsele koopiale. Kui tellite teenuse väljast, on oluline veenduda, et teenusepakkuja ei </w:t>
      </w:r>
      <w:r w:rsidR="007D6506" w:rsidRPr="00A62D7F">
        <w:rPr>
          <w:bCs/>
          <w:lang w:val="et-EE"/>
        </w:rPr>
        <w:t>res</w:t>
      </w:r>
      <w:r w:rsidR="006018D9">
        <w:rPr>
          <w:bCs/>
          <w:lang w:val="et-EE"/>
        </w:rPr>
        <w:t>er</w:t>
      </w:r>
      <w:r w:rsidR="007D6506" w:rsidRPr="00A62D7F">
        <w:rPr>
          <w:bCs/>
          <w:lang w:val="et-EE"/>
        </w:rPr>
        <w:t xml:space="preserve">veeriks endale mistahes </w:t>
      </w:r>
      <w:r w:rsidRPr="00A62D7F">
        <w:rPr>
          <w:bCs/>
          <w:lang w:val="et-EE"/>
        </w:rPr>
        <w:t>autoriõigus</w:t>
      </w:r>
      <w:r w:rsidR="007D6506" w:rsidRPr="00A62D7F">
        <w:rPr>
          <w:bCs/>
          <w:lang w:val="et-EE"/>
        </w:rPr>
        <w:t>eid</w:t>
      </w:r>
      <w:r w:rsidRPr="00A62D7F">
        <w:rPr>
          <w:bCs/>
          <w:lang w:val="et-EE"/>
        </w:rPr>
        <w:t>, mida on kavandataval kasu</w:t>
      </w:r>
      <w:r w:rsidR="007D6506" w:rsidRPr="00A62D7F">
        <w:rPr>
          <w:bCs/>
          <w:lang w:val="et-EE"/>
        </w:rPr>
        <w:t>t</w:t>
      </w:r>
      <w:r w:rsidRPr="00A62D7F">
        <w:rPr>
          <w:bCs/>
          <w:lang w:val="et-EE"/>
        </w:rPr>
        <w:t xml:space="preserve">amisel, kas siis kohe või tulevikus, sealhulgas pikas perspektiivis, </w:t>
      </w:r>
      <w:r w:rsidR="007D6506" w:rsidRPr="00A62D7F">
        <w:rPr>
          <w:bCs/>
          <w:lang w:val="et-EE"/>
        </w:rPr>
        <w:t>vaja. Veenduge, et lepingus oleks olemas säte, et mistahes au</w:t>
      </w:r>
      <w:r w:rsidR="006018D9">
        <w:rPr>
          <w:bCs/>
          <w:lang w:val="et-EE"/>
        </w:rPr>
        <w:t>t</w:t>
      </w:r>
      <w:r w:rsidR="007D6506" w:rsidRPr="00A62D7F">
        <w:rPr>
          <w:bCs/>
          <w:lang w:val="et-EE"/>
        </w:rPr>
        <w:t>oriõigused (või sellega seotud õigused) kantakse üle asutusele või avalikule omandile. See sillutab rada</w:t>
      </w:r>
      <w:r w:rsidR="0062415F" w:rsidRPr="00A62D7F">
        <w:rPr>
          <w:bCs/>
          <w:lang w:val="et-EE"/>
        </w:rPr>
        <w:t xml:space="preserve"> objekti taaskasutamisele välja</w:t>
      </w:r>
      <w:r w:rsidR="00CA61A0">
        <w:rPr>
          <w:bCs/>
          <w:lang w:val="et-EE"/>
        </w:rPr>
        <w:t>s</w:t>
      </w:r>
      <w:r w:rsidR="0062415F" w:rsidRPr="00A62D7F">
        <w:rPr>
          <w:bCs/>
          <w:lang w:val="et-EE"/>
        </w:rPr>
        <w:t>pool esialgse mõtte piire.</w:t>
      </w:r>
      <w:r w:rsidR="00CA61A0">
        <w:rPr>
          <w:bCs/>
          <w:lang w:val="et-EE"/>
        </w:rPr>
        <w:t xml:space="preserve"> </w:t>
      </w:r>
      <w:r w:rsidR="0062415F" w:rsidRPr="00A62D7F">
        <w:rPr>
          <w:bCs/>
          <w:lang w:val="et-EE"/>
        </w:rPr>
        <w:t>Taaskasutamise tagamiseks pidage läbirääkimisi ja kirjeldage selgelt kõikidele digiteeritavatele varadele kehtivaid õiguseid</w:t>
      </w:r>
      <w:r w:rsidR="00354C38" w:rsidRPr="00A62D7F">
        <w:rPr>
          <w:bCs/>
          <w:lang w:val="et-EE"/>
        </w:rPr>
        <w:t>.</w:t>
      </w:r>
    </w:p>
    <w:p w14:paraId="27507DB1" w14:textId="5555254A" w:rsidR="00354C38" w:rsidRPr="00A62D7F" w:rsidRDefault="002E2F9A" w:rsidP="00354C38">
      <w:pPr>
        <w:rPr>
          <w:bCs/>
          <w:lang w:val="et-EE"/>
        </w:rPr>
      </w:pPr>
      <w:r w:rsidRPr="00A62D7F">
        <w:rPr>
          <w:bCs/>
          <w:lang w:val="et-EE"/>
        </w:rPr>
        <w:t>Veenduge, et autoriõigusega on as</w:t>
      </w:r>
      <w:r w:rsidR="00CA61A0">
        <w:rPr>
          <w:bCs/>
          <w:lang w:val="et-EE"/>
        </w:rPr>
        <w:t>jad</w:t>
      </w:r>
      <w:r w:rsidRPr="00A62D7F">
        <w:rPr>
          <w:bCs/>
          <w:lang w:val="et-EE"/>
        </w:rPr>
        <w:t xml:space="preserve"> selge</w:t>
      </w:r>
      <w:r w:rsidR="00CA61A0">
        <w:rPr>
          <w:bCs/>
          <w:lang w:val="et-EE"/>
        </w:rPr>
        <w:t>d</w:t>
      </w:r>
      <w:r w:rsidRPr="00A62D7F">
        <w:rPr>
          <w:bCs/>
          <w:lang w:val="et-EE"/>
        </w:rPr>
        <w:t xml:space="preserve">. Kas </w:t>
      </w:r>
      <w:r w:rsidR="00CA61A0">
        <w:rPr>
          <w:bCs/>
          <w:lang w:val="et-EE"/>
        </w:rPr>
        <w:t xml:space="preserve">vara, mida </w:t>
      </w:r>
      <w:r w:rsidR="00CA61A0" w:rsidRPr="00A62D7F">
        <w:rPr>
          <w:bCs/>
          <w:lang w:val="et-EE"/>
        </w:rPr>
        <w:t>kavatsete digiteerida</w:t>
      </w:r>
      <w:r w:rsidR="00CA61A0">
        <w:rPr>
          <w:bCs/>
          <w:lang w:val="et-EE"/>
        </w:rPr>
        <w:t>, kuulub</w:t>
      </w:r>
      <w:r w:rsidR="00CA61A0" w:rsidRPr="00A62D7F">
        <w:rPr>
          <w:bCs/>
          <w:lang w:val="et-EE"/>
        </w:rPr>
        <w:t xml:space="preserve"> </w:t>
      </w:r>
      <w:r w:rsidRPr="00A62D7F">
        <w:rPr>
          <w:bCs/>
          <w:lang w:val="et-EE"/>
        </w:rPr>
        <w:t>teie organis</w:t>
      </w:r>
      <w:r w:rsidR="006018D9">
        <w:rPr>
          <w:bCs/>
          <w:lang w:val="et-EE"/>
        </w:rPr>
        <w:t>at</w:t>
      </w:r>
      <w:r w:rsidRPr="00A62D7F">
        <w:rPr>
          <w:bCs/>
          <w:lang w:val="et-EE"/>
        </w:rPr>
        <w:t>sioon</w:t>
      </w:r>
      <w:r w:rsidR="00CA61A0">
        <w:rPr>
          <w:bCs/>
          <w:lang w:val="et-EE"/>
        </w:rPr>
        <w:t xml:space="preserve">ile </w:t>
      </w:r>
      <w:r w:rsidRPr="00A62D7F">
        <w:rPr>
          <w:bCs/>
          <w:lang w:val="et-EE"/>
        </w:rPr>
        <w:t xml:space="preserve">või vajate te </w:t>
      </w:r>
      <w:r w:rsidR="00CA61A0">
        <w:rPr>
          <w:bCs/>
          <w:lang w:val="et-EE"/>
        </w:rPr>
        <w:t>digiteerimise läbiviimiseks</w:t>
      </w:r>
      <w:r w:rsidRPr="00A62D7F">
        <w:rPr>
          <w:bCs/>
          <w:lang w:val="et-EE"/>
        </w:rPr>
        <w:t xml:space="preserve"> omanike luba? Juhul, kui tellite teenuse väljast, siis kellel</w:t>
      </w:r>
      <w:r w:rsidR="00CA61A0">
        <w:rPr>
          <w:bCs/>
          <w:lang w:val="et-EE"/>
        </w:rPr>
        <w:t>e kuulub/jääb</w:t>
      </w:r>
      <w:r w:rsidRPr="00A62D7F">
        <w:rPr>
          <w:bCs/>
          <w:lang w:val="et-EE"/>
        </w:rPr>
        <w:t xml:space="preserve"> jäädvustatud ja töödeldud andmete autoriõigus? Kas olete</w:t>
      </w:r>
      <w:r w:rsidR="00CA61A0">
        <w:rPr>
          <w:bCs/>
          <w:lang w:val="et-EE"/>
        </w:rPr>
        <w:t xml:space="preserve"> jõudnud kokkuleppele</w:t>
      </w:r>
      <w:r w:rsidRPr="00A62D7F">
        <w:rPr>
          <w:bCs/>
          <w:lang w:val="et-EE"/>
        </w:rPr>
        <w:t xml:space="preserve"> litsentsi osas, mis lubab sisu kasutada ja taaskasutada? Veenduge, et objekti taaskasutamine tulevikus ei ole kunstlikult piiratud</w:t>
      </w:r>
      <w:r w:rsidR="00814DC0" w:rsidRPr="00A62D7F">
        <w:rPr>
          <w:bCs/>
          <w:lang w:val="et-EE"/>
        </w:rPr>
        <w:t>, näiteks tänu ebaselgele või piiranguid seadvale litsentseerimisele.</w:t>
      </w:r>
      <w:r w:rsidR="007D4DAE">
        <w:rPr>
          <w:bCs/>
          <w:lang w:val="et-EE"/>
        </w:rPr>
        <w:t xml:space="preserve"> </w:t>
      </w:r>
    </w:p>
    <w:p w14:paraId="55F2B7AE" w14:textId="33D6638B" w:rsidR="00222A6D" w:rsidRPr="00A62D7F" w:rsidRDefault="00E91933" w:rsidP="00A6312E">
      <w:pPr>
        <w:rPr>
          <w:bCs/>
          <w:lang w:val="et-EE"/>
        </w:rPr>
      </w:pPr>
      <w:r w:rsidRPr="00A62D7F">
        <w:rPr>
          <w:bCs/>
          <w:lang w:val="et-EE"/>
        </w:rPr>
        <w:t xml:space="preserve">Pidage julgelt kinni põhimõttest, et see, mis on avalik omand, peab jääma avalikuks omandiks ka digitaalselt jäädvustatud kujul. Seda põhimõtet kirjeldatakse </w:t>
      </w:r>
      <w:hyperlink r:id="rId31" w:history="1">
        <w:r w:rsidR="00DD0FFF" w:rsidRPr="00A62D7F">
          <w:rPr>
            <w:rStyle w:val="Hyperlink"/>
            <w:bCs/>
            <w:lang w:val="et-EE"/>
          </w:rPr>
          <w:t xml:space="preserve">Europeana </w:t>
        </w:r>
        <w:r w:rsidRPr="00A62D7F">
          <w:rPr>
            <w:rStyle w:val="Hyperlink"/>
            <w:bCs/>
            <w:lang w:val="et-EE"/>
          </w:rPr>
          <w:t>avaliku omandi hartas</w:t>
        </w:r>
      </w:hyperlink>
      <w:r w:rsidRPr="00A62D7F">
        <w:rPr>
          <w:bCs/>
          <w:lang w:val="et-EE"/>
        </w:rPr>
        <w:t xml:space="preserve">. </w:t>
      </w:r>
      <w:r w:rsidR="006B76A3" w:rsidRPr="00A62D7F">
        <w:rPr>
          <w:bCs/>
          <w:lang w:val="et-EE"/>
        </w:rPr>
        <w:t>Sama</w:t>
      </w:r>
      <w:r w:rsidR="00CA61A0">
        <w:rPr>
          <w:bCs/>
          <w:lang w:val="et-EE"/>
        </w:rPr>
        <w:t>l seisukohal on</w:t>
      </w:r>
      <w:r w:rsidR="006B76A3" w:rsidRPr="00A62D7F">
        <w:rPr>
          <w:bCs/>
          <w:lang w:val="et-EE"/>
        </w:rPr>
        <w:t xml:space="preserve"> ka artikkel 14 EL direktiivis autoriõiguste kohta.</w:t>
      </w:r>
      <w:r w:rsidR="00120F92" w:rsidRPr="00A62D7F">
        <w:rPr>
          <w:bCs/>
          <w:lang w:val="et-EE"/>
        </w:rPr>
        <w:t xml:space="preserve"> </w:t>
      </w:r>
      <w:r w:rsidR="00986A37" w:rsidRPr="00A62D7F">
        <w:rPr>
          <w:bCs/>
          <w:lang w:val="et-EE"/>
        </w:rPr>
        <w:t xml:space="preserve">Isegi autoriõiguse alla kuuluvate tööde </w:t>
      </w:r>
      <w:r w:rsidR="00120F92" w:rsidRPr="00A62D7F">
        <w:rPr>
          <w:bCs/>
          <w:lang w:val="et-EE"/>
        </w:rPr>
        <w:t>korral</w:t>
      </w:r>
      <w:r w:rsidR="00986A37" w:rsidRPr="00A62D7F">
        <w:rPr>
          <w:bCs/>
          <w:lang w:val="et-EE"/>
        </w:rPr>
        <w:t xml:space="preserve"> </w:t>
      </w:r>
      <w:r w:rsidR="00120F92" w:rsidRPr="00A62D7F">
        <w:rPr>
          <w:bCs/>
          <w:lang w:val="et-EE"/>
        </w:rPr>
        <w:t>ei tohiks digitaalse kuju loomine nende säilitamise otstarbel, kas siis 3D või muul kujul, nõuda, et kollektsiooni eest vastutaval asutusel oleks autoriõiguse omaniku selgesõnaline luba.</w:t>
      </w:r>
      <w:r w:rsidR="007F7969">
        <w:rPr>
          <w:bCs/>
          <w:lang w:val="et-EE"/>
        </w:rPr>
        <w:t xml:space="preserve"> </w:t>
      </w:r>
      <w:r w:rsidR="00120F92" w:rsidRPr="00A62D7F">
        <w:rPr>
          <w:bCs/>
          <w:lang w:val="et-EE"/>
        </w:rPr>
        <w:t>See on kooskõlas artikli</w:t>
      </w:r>
      <w:r w:rsidR="006018D9">
        <w:rPr>
          <w:bCs/>
          <w:lang w:val="et-EE"/>
        </w:rPr>
        <w:t>g</w:t>
      </w:r>
      <w:r w:rsidR="00120F92" w:rsidRPr="00A62D7F">
        <w:rPr>
          <w:bCs/>
          <w:lang w:val="et-EE"/>
        </w:rPr>
        <w:t xml:space="preserve">a 6 EL direktiivis autoriõiguse kohta. </w:t>
      </w:r>
    </w:p>
    <w:p w14:paraId="5B7D79E2" w14:textId="161090C9" w:rsidR="00AA46BC" w:rsidRPr="00A62D7F" w:rsidRDefault="00120F92" w:rsidP="00AA46BC">
      <w:pPr>
        <w:rPr>
          <w:bCs/>
          <w:lang w:val="et-EE"/>
        </w:rPr>
      </w:pPr>
      <w:r w:rsidRPr="00A62D7F">
        <w:rPr>
          <w:bCs/>
          <w:lang w:val="et-EE"/>
        </w:rPr>
        <w:t>Määrake kindlaks eesmärk, mille jaoks digiteerimine läbi viiakse ja autoriõigus, mis oleks selleks o</w:t>
      </w:r>
      <w:r w:rsidR="006018D9">
        <w:rPr>
          <w:bCs/>
          <w:lang w:val="et-EE"/>
        </w:rPr>
        <w:t>t</w:t>
      </w:r>
      <w:r w:rsidRPr="00A62D7F">
        <w:rPr>
          <w:bCs/>
          <w:lang w:val="et-EE"/>
        </w:rPr>
        <w:t xml:space="preserve">starbeks kõige kohasem. Veenduge, et valitud autoriõigus ei piiraks tulevikus tarbetult objekti taaskasutamist kavandatud moel. </w:t>
      </w:r>
      <w:r w:rsidR="00AE106E" w:rsidRPr="00A62D7F">
        <w:rPr>
          <w:bCs/>
          <w:lang w:val="et-EE"/>
        </w:rPr>
        <w:t xml:space="preserve">Kui te kahtlete, siis minge kindla peale välja ja andke </w:t>
      </w:r>
      <w:r w:rsidR="000C337F" w:rsidRPr="00A62D7F">
        <w:rPr>
          <w:bCs/>
          <w:lang w:val="et-EE"/>
        </w:rPr>
        <w:t xml:space="preserve">taaskasutamiseks tavapärasest rohkem vabadusi </w:t>
      </w:r>
      <w:r w:rsidR="00AE106E" w:rsidRPr="00A62D7F">
        <w:rPr>
          <w:bCs/>
          <w:lang w:val="et-EE"/>
        </w:rPr>
        <w:t>võimalikult avatud litsentsi</w:t>
      </w:r>
      <w:r w:rsidR="000C337F">
        <w:rPr>
          <w:bCs/>
          <w:lang w:val="et-EE"/>
        </w:rPr>
        <w:t xml:space="preserve"> abil.</w:t>
      </w:r>
      <w:r w:rsidR="00AE106E" w:rsidRPr="00A62D7F">
        <w:rPr>
          <w:bCs/>
          <w:lang w:val="et-EE"/>
        </w:rPr>
        <w:t xml:space="preserve"> Avatud litsents hõlbustab tööd, millesse on panustanud mitu osapoolt ja mille eesmärgiks on objekti või eseme pikaajaline säilitamine. See on kooskõlas selliste algatustega nagu </w:t>
      </w:r>
      <w:hyperlink r:id="rId32" w:history="1">
        <w:r w:rsidR="00AA46BC" w:rsidRPr="00A62D7F">
          <w:rPr>
            <w:rStyle w:val="Hyperlink"/>
            <w:bCs/>
            <w:lang w:val="et-EE"/>
          </w:rPr>
          <w:t>LOCKSS</w:t>
        </w:r>
      </w:hyperlink>
      <w:r w:rsidR="00AA46BC" w:rsidRPr="00A62D7F">
        <w:rPr>
          <w:bCs/>
          <w:lang w:val="et-EE"/>
        </w:rPr>
        <w:t>.</w:t>
      </w:r>
    </w:p>
    <w:p w14:paraId="77B9AD9D" w14:textId="37FBD4B8" w:rsidR="00AA46BC" w:rsidRPr="00A62D7F" w:rsidRDefault="00AE106E" w:rsidP="00AA46BC">
      <w:pPr>
        <w:rPr>
          <w:bCs/>
          <w:lang w:val="et-EE"/>
        </w:rPr>
      </w:pPr>
      <w:r w:rsidRPr="00A62D7F">
        <w:rPr>
          <w:bCs/>
          <w:lang w:val="et-EE"/>
        </w:rPr>
        <w:t>Pange litsentseerimist ja autoriõigust puudutavad sätted kohe digiteerimisprotsessi alguses lepingusse sisse, et oleksid paigas selged reeglid 3D sisule juu</w:t>
      </w:r>
      <w:r w:rsidR="006018D9">
        <w:rPr>
          <w:bCs/>
          <w:lang w:val="et-EE"/>
        </w:rPr>
        <w:t>r</w:t>
      </w:r>
      <w:r w:rsidRPr="00A62D7F">
        <w:rPr>
          <w:bCs/>
          <w:lang w:val="et-EE"/>
        </w:rPr>
        <w:t>depääsu ja selle taaskasutamise kohta igas digiteerimisprotsessi etapis. Esitage selline autoriõigust puudutav teave ka metaandmete</w:t>
      </w:r>
      <w:r w:rsidR="000C337F">
        <w:rPr>
          <w:bCs/>
          <w:lang w:val="et-EE"/>
        </w:rPr>
        <w:t xml:space="preserve"> osana</w:t>
      </w:r>
      <w:r w:rsidR="00AA46BC" w:rsidRPr="00A62D7F">
        <w:rPr>
          <w:bCs/>
          <w:lang w:val="et-EE"/>
        </w:rPr>
        <w:t xml:space="preserve">. </w:t>
      </w:r>
      <w:r w:rsidRPr="00A62D7F">
        <w:rPr>
          <w:bCs/>
          <w:lang w:val="et-EE"/>
        </w:rPr>
        <w:t>Kasutage standard</w:t>
      </w:r>
      <w:r w:rsidR="00103E64" w:rsidRPr="00A62D7F">
        <w:rPr>
          <w:bCs/>
          <w:lang w:val="et-EE"/>
        </w:rPr>
        <w:t xml:space="preserve">iseeritud ja masinloetavaid õigustega seotud avaldusi, mis lubavad taaskasutamist ärilistel ja mitteärilistel eesmärkidel nagu näiteks </w:t>
      </w:r>
      <w:proofErr w:type="spellStart"/>
      <w:r w:rsidR="00AA46BC" w:rsidRPr="00A62D7F">
        <w:rPr>
          <w:bCs/>
          <w:lang w:val="et-EE"/>
        </w:rPr>
        <w:t>Creative</w:t>
      </w:r>
      <w:proofErr w:type="spellEnd"/>
      <w:r w:rsidR="00AA46BC" w:rsidRPr="00A62D7F">
        <w:rPr>
          <w:bCs/>
          <w:lang w:val="et-EE"/>
        </w:rPr>
        <w:t xml:space="preserve"> </w:t>
      </w:r>
      <w:proofErr w:type="spellStart"/>
      <w:r w:rsidR="00AA46BC" w:rsidRPr="00A62D7F">
        <w:rPr>
          <w:bCs/>
          <w:lang w:val="et-EE"/>
        </w:rPr>
        <w:lastRenderedPageBreak/>
        <w:t>Commons</w:t>
      </w:r>
      <w:r w:rsidR="00103E64" w:rsidRPr="00A62D7F">
        <w:rPr>
          <w:bCs/>
          <w:lang w:val="et-EE"/>
        </w:rPr>
        <w:t>i</w:t>
      </w:r>
      <w:proofErr w:type="spellEnd"/>
      <w:r w:rsidR="00AA46BC" w:rsidRPr="00A62D7F">
        <w:rPr>
          <w:bCs/>
          <w:lang w:val="et-EE"/>
        </w:rPr>
        <w:t xml:space="preserve"> li</w:t>
      </w:r>
      <w:r w:rsidR="00103E64" w:rsidRPr="00A62D7F">
        <w:rPr>
          <w:bCs/>
          <w:lang w:val="et-EE"/>
        </w:rPr>
        <w:t>tsentsid</w:t>
      </w:r>
      <w:r w:rsidR="00AA46BC" w:rsidRPr="00A62D7F">
        <w:rPr>
          <w:bCs/>
          <w:lang w:val="et-EE"/>
        </w:rPr>
        <w:t xml:space="preserve"> (PDM, CC0, CC BY </w:t>
      </w:r>
      <w:r w:rsidR="00103E64" w:rsidRPr="00A62D7F">
        <w:rPr>
          <w:bCs/>
          <w:lang w:val="et-EE"/>
        </w:rPr>
        <w:t>või</w:t>
      </w:r>
      <w:r w:rsidR="00AA46BC" w:rsidRPr="00A62D7F">
        <w:rPr>
          <w:bCs/>
          <w:lang w:val="et-EE"/>
        </w:rPr>
        <w:t xml:space="preserve"> CC BY-SA).</w:t>
      </w:r>
      <w:r w:rsidR="00354C38" w:rsidRPr="00A62D7F">
        <w:rPr>
          <w:bCs/>
          <w:lang w:val="et-EE"/>
        </w:rPr>
        <w:t xml:space="preserve"> </w:t>
      </w:r>
      <w:r w:rsidR="00AA46BC" w:rsidRPr="00A62D7F">
        <w:rPr>
          <w:bCs/>
          <w:lang w:val="et-EE"/>
        </w:rPr>
        <w:t xml:space="preserve">Europeana </w:t>
      </w:r>
      <w:r w:rsidR="00103E64" w:rsidRPr="00A62D7F">
        <w:rPr>
          <w:bCs/>
          <w:lang w:val="et-EE"/>
        </w:rPr>
        <w:t>on üles ehitanud</w:t>
      </w:r>
      <w:r w:rsidR="00AA46BC" w:rsidRPr="00A62D7F">
        <w:rPr>
          <w:bCs/>
          <w:lang w:val="et-EE"/>
        </w:rPr>
        <w:t xml:space="preserve"> </w:t>
      </w:r>
      <w:hyperlink r:id="rId33" w:history="1">
        <w:r w:rsidR="00103E64" w:rsidRPr="00A62D7F">
          <w:rPr>
            <w:rStyle w:val="Hyperlink"/>
            <w:bCs/>
            <w:lang w:val="et-EE"/>
          </w:rPr>
          <w:t>tugeva autoriõiguste kogukonna</w:t>
        </w:r>
      </w:hyperlink>
      <w:r w:rsidR="00AA46BC" w:rsidRPr="00A62D7F">
        <w:rPr>
          <w:bCs/>
          <w:lang w:val="et-EE"/>
        </w:rPr>
        <w:t xml:space="preserve"> </w:t>
      </w:r>
      <w:r w:rsidR="00103E64" w:rsidRPr="00A62D7F">
        <w:rPr>
          <w:bCs/>
          <w:lang w:val="et-EE"/>
        </w:rPr>
        <w:t xml:space="preserve">ning pakub seoses autoriõiguste ja litsentseerimisega laialdaselt vahendeid ja nõuandeid, sealhulgas </w:t>
      </w:r>
      <w:hyperlink r:id="rId34" w:history="1">
        <w:r w:rsidR="00103E64" w:rsidRPr="00A62D7F">
          <w:rPr>
            <w:rStyle w:val="Hyperlink"/>
            <w:bCs/>
            <w:lang w:val="et-EE"/>
          </w:rPr>
          <w:t>kasutusvalmid õigustega seotud avaldused</w:t>
        </w:r>
      </w:hyperlink>
      <w:r w:rsidR="00AA46BC" w:rsidRPr="00A62D7F">
        <w:rPr>
          <w:bCs/>
          <w:lang w:val="et-EE"/>
        </w:rPr>
        <w:t>.</w:t>
      </w:r>
    </w:p>
    <w:p w14:paraId="29464A0F" w14:textId="1E23473D" w:rsidR="000963AB" w:rsidRPr="00A62D7F" w:rsidRDefault="000C337F" w:rsidP="00354C38">
      <w:pPr>
        <w:rPr>
          <w:bCs/>
          <w:lang w:val="et-EE"/>
        </w:rPr>
      </w:pPr>
      <w:r>
        <w:rPr>
          <w:bCs/>
          <w:lang w:val="et-EE"/>
        </w:rPr>
        <w:t>O</w:t>
      </w:r>
      <w:r w:rsidR="00C422AC" w:rsidRPr="00A62D7F">
        <w:rPr>
          <w:bCs/>
          <w:lang w:val="et-EE"/>
        </w:rPr>
        <w:t xml:space="preserve">luline </w:t>
      </w:r>
      <w:r>
        <w:rPr>
          <w:bCs/>
          <w:lang w:val="et-EE"/>
        </w:rPr>
        <w:t>o</w:t>
      </w:r>
      <w:r w:rsidRPr="00A62D7F">
        <w:rPr>
          <w:bCs/>
          <w:lang w:val="et-EE"/>
        </w:rPr>
        <w:t xml:space="preserve">n </w:t>
      </w:r>
      <w:r w:rsidR="00C422AC" w:rsidRPr="00A62D7F">
        <w:rPr>
          <w:bCs/>
          <w:lang w:val="et-EE"/>
        </w:rPr>
        <w:t>kohe alguses planeerida, kuidas teha 3D kollektsioon kä</w:t>
      </w:r>
      <w:r w:rsidR="006018D9">
        <w:rPr>
          <w:bCs/>
          <w:lang w:val="et-EE"/>
        </w:rPr>
        <w:t>t</w:t>
      </w:r>
      <w:r w:rsidR="00C422AC" w:rsidRPr="00A62D7F">
        <w:rPr>
          <w:bCs/>
          <w:lang w:val="et-EE"/>
        </w:rPr>
        <w:t>tesaadavaks sellele kasutajag</w:t>
      </w:r>
      <w:r w:rsidR="006018D9">
        <w:rPr>
          <w:bCs/>
          <w:lang w:val="et-EE"/>
        </w:rPr>
        <w:t>ru</w:t>
      </w:r>
      <w:r w:rsidR="00C422AC" w:rsidRPr="00A62D7F">
        <w:rPr>
          <w:bCs/>
          <w:lang w:val="et-EE"/>
        </w:rPr>
        <w:t>pile, kellele see on s</w:t>
      </w:r>
      <w:r w:rsidR="00894CF0">
        <w:rPr>
          <w:bCs/>
          <w:lang w:val="et-EE"/>
        </w:rPr>
        <w:t>uunatud</w:t>
      </w:r>
      <w:r w:rsidR="00C422AC" w:rsidRPr="00A62D7F">
        <w:rPr>
          <w:bCs/>
          <w:lang w:val="et-EE"/>
        </w:rPr>
        <w:t xml:space="preserve">. Kaaluge, kuidas saavad kasutajad juurdepääsu sisule – </w:t>
      </w:r>
      <w:r w:rsidR="00894CF0">
        <w:rPr>
          <w:bCs/>
          <w:lang w:val="et-EE"/>
        </w:rPr>
        <w:t xml:space="preserve">kas </w:t>
      </w:r>
      <w:r w:rsidR="00C422AC" w:rsidRPr="00A62D7F">
        <w:rPr>
          <w:bCs/>
          <w:lang w:val="et-EE"/>
        </w:rPr>
        <w:t xml:space="preserve">veebis, galeriis, kõrgjõudlusega arvuti abil, hostimise või veebiteenuse teel või voogedastuse kaudu. </w:t>
      </w:r>
      <w:r w:rsidR="00894CF0">
        <w:rPr>
          <w:bCs/>
          <w:lang w:val="et-EE"/>
        </w:rPr>
        <w:t>Digiteeritud materjalile j</w:t>
      </w:r>
      <w:r w:rsidR="00C422AC" w:rsidRPr="00A62D7F">
        <w:rPr>
          <w:bCs/>
          <w:lang w:val="et-EE"/>
        </w:rPr>
        <w:t xml:space="preserve">uurdepääsu pakkumiseks on mitu erinevat võimalust ning need võimalused ja vahendid sõltuvad sellest, kas teie kavatsetavad kasutajad </w:t>
      </w:r>
      <w:r w:rsidR="00894CF0">
        <w:rPr>
          <w:bCs/>
          <w:lang w:val="et-EE"/>
        </w:rPr>
        <w:t xml:space="preserve">tegutsevad teie </w:t>
      </w:r>
      <w:r w:rsidR="00C422AC" w:rsidRPr="00A62D7F">
        <w:rPr>
          <w:bCs/>
          <w:lang w:val="et-EE"/>
        </w:rPr>
        <w:t>asutuses sees või sellest välja</w:t>
      </w:r>
      <w:r w:rsidR="00894CF0">
        <w:rPr>
          <w:bCs/>
          <w:lang w:val="et-EE"/>
        </w:rPr>
        <w:t>s</w:t>
      </w:r>
      <w:r w:rsidR="00C422AC" w:rsidRPr="00A62D7F">
        <w:rPr>
          <w:bCs/>
          <w:lang w:val="et-EE"/>
        </w:rPr>
        <w:t xml:space="preserve">pool, kasutavad sisu koha peal või veebipõhiselt. </w:t>
      </w:r>
    </w:p>
    <w:p w14:paraId="0893FC31" w14:textId="01B4FA4B" w:rsidR="00A33392" w:rsidRPr="00A62D7F" w:rsidRDefault="00894CF0" w:rsidP="00A33392">
      <w:pPr>
        <w:rPr>
          <w:bCs/>
          <w:lang w:val="et-EE"/>
        </w:rPr>
      </w:pPr>
      <w:r>
        <w:rPr>
          <w:bCs/>
          <w:lang w:val="et-EE"/>
        </w:rPr>
        <w:t>Juhul, k</w:t>
      </w:r>
      <w:r w:rsidR="00C422AC" w:rsidRPr="00A62D7F">
        <w:rPr>
          <w:bCs/>
          <w:lang w:val="et-EE"/>
        </w:rPr>
        <w:t>ui neid on lihtne leida, vaadata ja jagada, suurendavad 3D mudelid juurdepääsu kultuuripärandile ning täiustavad selle mõju ja väärtust.</w:t>
      </w:r>
      <w:r w:rsidR="00572B96" w:rsidRPr="00A62D7F">
        <w:rPr>
          <w:bCs/>
          <w:lang w:val="et-EE"/>
        </w:rPr>
        <w:t xml:space="preserve"> 3D mudeleid saab üld</w:t>
      </w:r>
      <w:r w:rsidR="006018D9">
        <w:rPr>
          <w:bCs/>
          <w:lang w:val="et-EE"/>
        </w:rPr>
        <w:t>s</w:t>
      </w:r>
      <w:r w:rsidR="00572B96" w:rsidRPr="00A62D7F">
        <w:rPr>
          <w:bCs/>
          <w:lang w:val="et-EE"/>
        </w:rPr>
        <w:t xml:space="preserve">usele kättesaadavaks teha teenuseplatvormide ja/või </w:t>
      </w:r>
      <w:proofErr w:type="spellStart"/>
      <w:r w:rsidR="00572B96" w:rsidRPr="00A62D7F">
        <w:rPr>
          <w:bCs/>
          <w:lang w:val="et-EE"/>
        </w:rPr>
        <w:t>isehostimise</w:t>
      </w:r>
      <w:proofErr w:type="spellEnd"/>
      <w:r w:rsidR="00572B96" w:rsidRPr="00A62D7F">
        <w:rPr>
          <w:bCs/>
          <w:lang w:val="et-EE"/>
        </w:rPr>
        <w:t xml:space="preserve"> kaudu. Kaaluge teha 3D mudelid avalikkusele juurdepääsetavateks, säilitatavateks ja jagatavateks nii üld</w:t>
      </w:r>
      <w:r w:rsidR="006018D9">
        <w:rPr>
          <w:bCs/>
          <w:lang w:val="et-EE"/>
        </w:rPr>
        <w:t>s</w:t>
      </w:r>
      <w:r w:rsidR="00572B96" w:rsidRPr="00A62D7F">
        <w:rPr>
          <w:bCs/>
          <w:lang w:val="et-EE"/>
        </w:rPr>
        <w:t>usele avatud platvormide kui ka ise</w:t>
      </w:r>
      <w:r>
        <w:rPr>
          <w:bCs/>
          <w:lang w:val="et-EE"/>
        </w:rPr>
        <w:t xml:space="preserve"> </w:t>
      </w:r>
      <w:r w:rsidR="00572B96" w:rsidRPr="00A62D7F">
        <w:rPr>
          <w:bCs/>
          <w:lang w:val="et-EE"/>
        </w:rPr>
        <w:t xml:space="preserve">hostimise kaudu. Andmete ühendamiseks Euroopa tasemel järgige </w:t>
      </w:r>
      <w:hyperlink r:id="rId35" w:history="1">
        <w:r w:rsidR="00A33392" w:rsidRPr="00A62D7F">
          <w:rPr>
            <w:rStyle w:val="Hyperlink"/>
            <w:bCs/>
            <w:lang w:val="et-EE"/>
          </w:rPr>
          <w:t xml:space="preserve">FAIR </w:t>
        </w:r>
        <w:r w:rsidR="00572B96" w:rsidRPr="00A62D7F">
          <w:rPr>
            <w:rStyle w:val="Hyperlink"/>
            <w:bCs/>
            <w:lang w:val="et-EE"/>
          </w:rPr>
          <w:t>juhtpõhimõtteid</w:t>
        </w:r>
      </w:hyperlink>
      <w:r w:rsidR="00A33392" w:rsidRPr="00A62D7F">
        <w:rPr>
          <w:bCs/>
          <w:lang w:val="et-EE"/>
        </w:rPr>
        <w:t>.</w:t>
      </w:r>
    </w:p>
    <w:p w14:paraId="303E9601" w14:textId="7086AB68" w:rsidR="000963AB" w:rsidRPr="00A62D7F" w:rsidRDefault="002351F4" w:rsidP="00354C38">
      <w:pPr>
        <w:rPr>
          <w:bCs/>
          <w:lang w:val="et-EE"/>
        </w:rPr>
      </w:pPr>
      <w:r w:rsidRPr="00A62D7F">
        <w:rPr>
          <w:bCs/>
          <w:lang w:val="et-EE"/>
        </w:rPr>
        <w:t xml:space="preserve">Veenduge, et sisu oleks saadaval </w:t>
      </w:r>
      <w:r w:rsidR="004F492F" w:rsidRPr="00A62D7F">
        <w:rPr>
          <w:bCs/>
          <w:lang w:val="et-EE"/>
        </w:rPr>
        <w:t>vorming</w:t>
      </w:r>
      <w:r w:rsidR="006018D9">
        <w:rPr>
          <w:bCs/>
          <w:lang w:val="et-EE"/>
        </w:rPr>
        <w:t>ut</w:t>
      </w:r>
      <w:r w:rsidRPr="00A62D7F">
        <w:rPr>
          <w:bCs/>
          <w:lang w:val="et-EE"/>
        </w:rPr>
        <w:t xml:space="preserve">es, mis toetavad juurdepääsu sellele, mida soovite pakkuda. Teil võib vaja minna rohkem kui üht </w:t>
      </w:r>
      <w:r w:rsidR="004F492F" w:rsidRPr="00A62D7F">
        <w:rPr>
          <w:bCs/>
          <w:lang w:val="et-EE"/>
        </w:rPr>
        <w:t>vorming</w:t>
      </w:r>
      <w:r w:rsidR="006018D9">
        <w:rPr>
          <w:bCs/>
          <w:lang w:val="et-EE"/>
        </w:rPr>
        <w:t>ut</w:t>
      </w:r>
      <w:r w:rsidR="00F27056" w:rsidRPr="00A62D7F">
        <w:rPr>
          <w:bCs/>
          <w:lang w:val="et-EE"/>
        </w:rPr>
        <w:t xml:space="preserve"> – näiteks üks </w:t>
      </w:r>
      <w:r w:rsidR="004F492F" w:rsidRPr="00A62D7F">
        <w:rPr>
          <w:bCs/>
          <w:lang w:val="et-EE"/>
        </w:rPr>
        <w:t>vorming</w:t>
      </w:r>
      <w:r w:rsidR="00F27056" w:rsidRPr="00A62D7F">
        <w:rPr>
          <w:bCs/>
          <w:lang w:val="et-EE"/>
        </w:rPr>
        <w:t xml:space="preserve"> 3D printimiseks</w:t>
      </w:r>
      <w:r w:rsidR="00894CF0">
        <w:rPr>
          <w:bCs/>
          <w:lang w:val="et-EE"/>
        </w:rPr>
        <w:t>,</w:t>
      </w:r>
      <w:r w:rsidR="00F27056" w:rsidRPr="00A62D7F">
        <w:rPr>
          <w:bCs/>
          <w:lang w:val="et-EE"/>
        </w:rPr>
        <w:t xml:space="preserve"> teine veebipõhiseks visualiseerimiseks ning kolmas arhi</w:t>
      </w:r>
      <w:r w:rsidR="00894CF0">
        <w:rPr>
          <w:bCs/>
          <w:lang w:val="et-EE"/>
        </w:rPr>
        <w:t>veeri</w:t>
      </w:r>
      <w:r w:rsidR="00F27056" w:rsidRPr="00A62D7F">
        <w:rPr>
          <w:bCs/>
          <w:lang w:val="et-EE"/>
        </w:rPr>
        <w:t xml:space="preserve">miseks. Kindlustage, et sisu oleks saadaval (ka) avatud </w:t>
      </w:r>
      <w:r w:rsidR="004F492F" w:rsidRPr="00A62D7F">
        <w:rPr>
          <w:bCs/>
          <w:lang w:val="et-EE"/>
        </w:rPr>
        <w:t>vorming</w:t>
      </w:r>
      <w:r w:rsidR="006018D9">
        <w:rPr>
          <w:bCs/>
          <w:lang w:val="et-EE"/>
        </w:rPr>
        <w:t>ute</w:t>
      </w:r>
      <w:r w:rsidR="00F27056" w:rsidRPr="00A62D7F">
        <w:rPr>
          <w:bCs/>
          <w:lang w:val="et-EE"/>
        </w:rPr>
        <w:t>s, et</w:t>
      </w:r>
      <w:r w:rsidR="00894CF0">
        <w:rPr>
          <w:bCs/>
          <w:lang w:val="et-EE"/>
        </w:rPr>
        <w:t xml:space="preserve"> </w:t>
      </w:r>
      <w:r w:rsidR="00F27056" w:rsidRPr="00A62D7F">
        <w:rPr>
          <w:bCs/>
          <w:lang w:val="et-EE"/>
        </w:rPr>
        <w:t>vältida sõltumist ühest pakkujast või taaskasutamis</w:t>
      </w:r>
      <w:r w:rsidR="00894CF0">
        <w:rPr>
          <w:bCs/>
          <w:lang w:val="et-EE"/>
        </w:rPr>
        <w:t>e piiratusest</w:t>
      </w:r>
      <w:r w:rsidR="000963AB" w:rsidRPr="00A62D7F">
        <w:rPr>
          <w:bCs/>
          <w:lang w:val="et-EE"/>
        </w:rPr>
        <w:t>.</w:t>
      </w:r>
      <w:r w:rsidR="007D4DAE">
        <w:rPr>
          <w:bCs/>
          <w:lang w:val="et-EE"/>
        </w:rPr>
        <w:t xml:space="preserve"> </w:t>
      </w:r>
      <w:r w:rsidR="00F27056" w:rsidRPr="00A62D7F">
        <w:rPr>
          <w:bCs/>
          <w:lang w:val="et-EE"/>
        </w:rPr>
        <w:t xml:space="preserve">Võib tuua palju näiteid selle kohta, kuidas väärtuslik sisu on kaduma läinud, kuna pakkujad lähevad äri peale välja või ei suuda </w:t>
      </w:r>
      <w:r w:rsidR="004F492F" w:rsidRPr="00A62D7F">
        <w:rPr>
          <w:bCs/>
          <w:lang w:val="et-EE"/>
        </w:rPr>
        <w:t>vorming</w:t>
      </w:r>
      <w:r w:rsidR="006018D9">
        <w:rPr>
          <w:bCs/>
          <w:lang w:val="et-EE"/>
        </w:rPr>
        <w:t>ut</w:t>
      </w:r>
      <w:r w:rsidR="00F27056" w:rsidRPr="00A62D7F">
        <w:rPr>
          <w:bCs/>
          <w:lang w:val="et-EE"/>
        </w:rPr>
        <w:t xml:space="preserve"> ja selle lugemiseks vajalikke töövahendeid jätkuvalt ajakohastada. Sisu kättesaadavuse tagamine ka avatud </w:t>
      </w:r>
      <w:r w:rsidR="004F492F" w:rsidRPr="00A62D7F">
        <w:rPr>
          <w:bCs/>
          <w:lang w:val="et-EE"/>
        </w:rPr>
        <w:t>vorming</w:t>
      </w:r>
      <w:r w:rsidR="006018D9">
        <w:rPr>
          <w:bCs/>
          <w:lang w:val="et-EE"/>
        </w:rPr>
        <w:t>ute</w:t>
      </w:r>
      <w:r w:rsidR="00F27056" w:rsidRPr="00A62D7F">
        <w:rPr>
          <w:bCs/>
          <w:lang w:val="et-EE"/>
        </w:rPr>
        <w:t xml:space="preserve">s aitab </w:t>
      </w:r>
      <w:r w:rsidR="00894CF0" w:rsidRPr="00A62D7F">
        <w:rPr>
          <w:bCs/>
          <w:lang w:val="et-EE"/>
        </w:rPr>
        <w:t xml:space="preserve">vähendada </w:t>
      </w:r>
      <w:r w:rsidR="00F27056" w:rsidRPr="00A62D7F">
        <w:rPr>
          <w:bCs/>
          <w:lang w:val="et-EE"/>
        </w:rPr>
        <w:t xml:space="preserve">riske. </w:t>
      </w:r>
    </w:p>
    <w:p w14:paraId="6C0D72A9" w14:textId="79D08EEA" w:rsidR="000963AB" w:rsidRPr="00A62D7F" w:rsidRDefault="005C44DF" w:rsidP="000963AB">
      <w:pPr>
        <w:rPr>
          <w:bCs/>
          <w:lang w:val="et-EE"/>
        </w:rPr>
      </w:pPr>
      <w:r w:rsidRPr="00A62D7F">
        <w:rPr>
          <w:bCs/>
          <w:lang w:val="et-EE"/>
        </w:rPr>
        <w:t xml:space="preserve">Väga sageli toimivad kohalikud avalikud lingid 3D sisu juurde </w:t>
      </w:r>
      <w:r w:rsidR="007E69BC">
        <w:rPr>
          <w:bCs/>
          <w:lang w:val="et-EE"/>
        </w:rPr>
        <w:t xml:space="preserve">pääsemiseks </w:t>
      </w:r>
      <w:r w:rsidRPr="00A62D7F">
        <w:rPr>
          <w:bCs/>
          <w:lang w:val="et-EE"/>
        </w:rPr>
        <w:t>(näiteks muuseumide kodulehtedel) võrreldes Europeana või ülemaailmsete hästi tuntud, pideva järele</w:t>
      </w:r>
      <w:r w:rsidR="00796D89" w:rsidRPr="00A62D7F">
        <w:rPr>
          <w:bCs/>
          <w:lang w:val="et-EE"/>
        </w:rPr>
        <w:t xml:space="preserve">valve all olevate, optimeeritud ja pidevalt uuendatavate majutusplatvormidega üsna kesiselt. Juhul, kui </w:t>
      </w:r>
      <w:r w:rsidR="007E69BC">
        <w:rPr>
          <w:bCs/>
          <w:lang w:val="et-EE"/>
        </w:rPr>
        <w:t>ei</w:t>
      </w:r>
      <w:r w:rsidR="00796D89" w:rsidRPr="00A62D7F">
        <w:rPr>
          <w:bCs/>
          <w:lang w:val="et-EE"/>
        </w:rPr>
        <w:t xml:space="preserve"> suud</w:t>
      </w:r>
      <w:r w:rsidR="007E69BC">
        <w:rPr>
          <w:bCs/>
          <w:lang w:val="et-EE"/>
        </w:rPr>
        <w:t xml:space="preserve">eta </w:t>
      </w:r>
      <w:r w:rsidR="00796D89" w:rsidRPr="00A62D7F">
        <w:rPr>
          <w:bCs/>
          <w:lang w:val="et-EE"/>
        </w:rPr>
        <w:t xml:space="preserve">tagada kvaliteetseid kohalikke veebiteenuseid, peaksid väikesed asutused kaaluma pikaajaliste lepingute sõlmimist </w:t>
      </w:r>
      <w:r w:rsidR="007E69BC">
        <w:rPr>
          <w:bCs/>
          <w:lang w:val="et-EE"/>
        </w:rPr>
        <w:t>eelmainitud</w:t>
      </w:r>
      <w:r w:rsidR="00796D89" w:rsidRPr="00A62D7F">
        <w:rPr>
          <w:bCs/>
          <w:lang w:val="et-EE"/>
        </w:rPr>
        <w:t xml:space="preserve"> platvormidega.</w:t>
      </w:r>
      <w:r w:rsidR="007D4DAE">
        <w:rPr>
          <w:bCs/>
          <w:lang w:val="et-EE"/>
        </w:rPr>
        <w:t xml:space="preserve"> </w:t>
      </w:r>
      <w:r w:rsidR="000963AB" w:rsidRPr="00A62D7F">
        <w:rPr>
          <w:bCs/>
          <w:lang w:val="et-EE"/>
        </w:rPr>
        <w:t xml:space="preserve"> </w:t>
      </w:r>
    </w:p>
    <w:p w14:paraId="5AF4B67A" w14:textId="1654760E" w:rsidR="00354C38" w:rsidRPr="00A62D7F" w:rsidRDefault="00796D89" w:rsidP="00354C38">
      <w:pPr>
        <w:rPr>
          <w:bCs/>
          <w:lang w:val="et-EE"/>
        </w:rPr>
      </w:pPr>
      <w:r w:rsidRPr="00A62D7F">
        <w:rPr>
          <w:bCs/>
          <w:lang w:val="et-EE"/>
        </w:rPr>
        <w:t xml:space="preserve">Samuti lihtsustab </w:t>
      </w:r>
      <w:r w:rsidR="007E69BC">
        <w:rPr>
          <w:bCs/>
          <w:lang w:val="et-EE"/>
        </w:rPr>
        <w:t xml:space="preserve">3D </w:t>
      </w:r>
      <w:r w:rsidRPr="00A62D7F">
        <w:rPr>
          <w:bCs/>
          <w:lang w:val="et-EE"/>
        </w:rPr>
        <w:t xml:space="preserve">sisu avastamist ja juurdepääsu sellele kogu Euroopas ja mujalgi </w:t>
      </w:r>
      <w:r w:rsidR="007E69BC">
        <w:rPr>
          <w:bCs/>
          <w:lang w:val="et-EE"/>
        </w:rPr>
        <w:t xml:space="preserve">see, kui annate </w:t>
      </w:r>
      <w:r w:rsidRPr="00A62D7F">
        <w:rPr>
          <w:bCs/>
          <w:lang w:val="et-EE"/>
        </w:rPr>
        <w:t>metaandme</w:t>
      </w:r>
      <w:r w:rsidR="007E69BC">
        <w:rPr>
          <w:bCs/>
          <w:lang w:val="et-EE"/>
        </w:rPr>
        <w:t>d ka</w:t>
      </w:r>
      <w:r w:rsidRPr="00A62D7F">
        <w:rPr>
          <w:bCs/>
          <w:lang w:val="et-EE"/>
        </w:rPr>
        <w:t xml:space="preserve"> </w:t>
      </w:r>
      <w:proofErr w:type="spellStart"/>
      <w:r w:rsidRPr="00A62D7F">
        <w:rPr>
          <w:bCs/>
          <w:lang w:val="et-EE"/>
        </w:rPr>
        <w:t>Europeanale</w:t>
      </w:r>
      <w:proofErr w:type="spellEnd"/>
      <w:r w:rsidRPr="00A62D7F">
        <w:rPr>
          <w:bCs/>
          <w:lang w:val="et-EE"/>
        </w:rPr>
        <w:t>, Euroopa kultuurpärandi digitaalsele platvormile</w:t>
      </w:r>
      <w:r w:rsidR="00733654" w:rsidRPr="00A62D7F">
        <w:rPr>
          <w:bCs/>
          <w:lang w:val="et-EE"/>
        </w:rPr>
        <w:t>.</w:t>
      </w:r>
      <w:r w:rsidR="00354C38" w:rsidRPr="00A62D7F">
        <w:rPr>
          <w:bCs/>
          <w:lang w:val="et-EE"/>
        </w:rPr>
        <w:t xml:space="preserve"> </w:t>
      </w:r>
      <w:r w:rsidR="003D7498" w:rsidRPr="00A62D7F">
        <w:rPr>
          <w:bCs/>
          <w:lang w:val="et-EE"/>
        </w:rPr>
        <w:t>Masinloetavate omavahel seotud andmetena (lingitud avatud andmed) jäädvustatud metaandmed on leitavuse suurendamise seisukohalt väga olulised.</w:t>
      </w:r>
    </w:p>
    <w:p w14:paraId="79095489" w14:textId="16405B37" w:rsidR="0051069E" w:rsidRPr="00A62D7F" w:rsidRDefault="00985E22" w:rsidP="0051069E">
      <w:pPr>
        <w:jc w:val="right"/>
        <w:rPr>
          <w:lang w:val="et-EE"/>
        </w:rPr>
      </w:pPr>
      <w:hyperlink w:anchor="P4" w:history="1">
        <w:r w:rsidR="003D7498" w:rsidRPr="00A62D7F">
          <w:rPr>
            <w:rStyle w:val="Hyperlink"/>
            <w:lang w:val="et-EE"/>
          </w:rPr>
          <w:t>Tagasi</w:t>
        </w:r>
      </w:hyperlink>
    </w:p>
    <w:p w14:paraId="75FD1363" w14:textId="198D3770" w:rsidR="00526AD1" w:rsidRPr="00A62D7F" w:rsidRDefault="00F61F6E" w:rsidP="00F61F6E">
      <w:pPr>
        <w:pStyle w:val="ListParagraph"/>
        <w:numPr>
          <w:ilvl w:val="0"/>
          <w:numId w:val="36"/>
        </w:numPr>
        <w:rPr>
          <w:lang w:val="et-EE"/>
        </w:rPr>
      </w:pPr>
      <w:bookmarkStart w:id="23" w:name="More5"/>
      <w:r w:rsidRPr="00A62D7F">
        <w:rPr>
          <w:lang w:val="et-EE"/>
        </w:rPr>
        <w:t xml:space="preserve">MÄÄRATLEGE VAJALIK MIINIMUKVALITEET, KUID SEADKE EESMÄRGIKS MAKSIMAALSELT TASKUKOHANE HIND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526AD1" w:rsidRPr="00A62D7F" w14:paraId="4789BF17" w14:textId="77777777" w:rsidTr="00362FE5">
        <w:tc>
          <w:tcPr>
            <w:tcW w:w="9286" w:type="dxa"/>
            <w:shd w:val="clear" w:color="auto" w:fill="D9D9D9" w:themeFill="background1" w:themeFillShade="D9"/>
            <w:tcMar>
              <w:top w:w="170" w:type="dxa"/>
              <w:bottom w:w="170" w:type="dxa"/>
            </w:tcMar>
          </w:tcPr>
          <w:bookmarkEnd w:id="23"/>
          <w:p w14:paraId="08DDB47B" w14:textId="63A7763C" w:rsidR="00B44668" w:rsidRPr="00A62D7F" w:rsidRDefault="00E44E34" w:rsidP="00424B9F">
            <w:pPr>
              <w:numPr>
                <w:ilvl w:val="0"/>
                <w:numId w:val="20"/>
              </w:numPr>
              <w:ind w:left="851" w:right="419"/>
              <w:rPr>
                <w:bCs/>
                <w:lang w:val="et-EE"/>
              </w:rPr>
            </w:pPr>
            <w:r w:rsidRPr="00A62D7F">
              <w:rPr>
                <w:bCs/>
                <w:lang w:val="et-EE"/>
              </w:rPr>
              <w:t xml:space="preserve">Kultuuripärandi 3D digiteerimise kvaliteet ei seisne mitte ainult jäädvustuse täpsuses ja </w:t>
            </w:r>
            <w:r w:rsidR="008B7A22">
              <w:rPr>
                <w:bCs/>
                <w:lang w:val="et-EE"/>
              </w:rPr>
              <w:t>lahutus</w:t>
            </w:r>
            <w:r w:rsidR="00DE5F27">
              <w:rPr>
                <w:bCs/>
                <w:lang w:val="et-EE"/>
              </w:rPr>
              <w:t>võime</w:t>
            </w:r>
            <w:r w:rsidRPr="00A62D7F">
              <w:rPr>
                <w:bCs/>
                <w:lang w:val="et-EE"/>
              </w:rPr>
              <w:t>s, vaid ka muudes võtmeaspektides nagu ajalooline täpsus, loodud ja kogutud andmete ja metaandmete vahemik ning vastavus otstarbele.</w:t>
            </w:r>
          </w:p>
          <w:p w14:paraId="3C617B5F" w14:textId="2F512904" w:rsidR="00424B9F" w:rsidRPr="00A62D7F" w:rsidRDefault="00E44E34" w:rsidP="00424B9F">
            <w:pPr>
              <w:numPr>
                <w:ilvl w:val="0"/>
                <w:numId w:val="20"/>
              </w:numPr>
              <w:ind w:left="851" w:right="419"/>
              <w:rPr>
                <w:bCs/>
                <w:lang w:val="et-EE"/>
              </w:rPr>
            </w:pPr>
            <w:r w:rsidRPr="00A62D7F">
              <w:rPr>
                <w:bCs/>
                <w:lang w:val="et-EE"/>
              </w:rPr>
              <w:t xml:space="preserve">Uurige, kui kõrge jäädvustuse täpsus ja </w:t>
            </w:r>
            <w:r w:rsidR="008B7A22">
              <w:rPr>
                <w:bCs/>
                <w:lang w:val="et-EE"/>
              </w:rPr>
              <w:t>lahutus</w:t>
            </w:r>
            <w:r w:rsidR="00DE5F27">
              <w:rPr>
                <w:bCs/>
                <w:lang w:val="et-EE"/>
              </w:rPr>
              <w:t>võime</w:t>
            </w:r>
            <w:r w:rsidRPr="00A62D7F">
              <w:rPr>
                <w:bCs/>
                <w:lang w:val="et-EE"/>
              </w:rPr>
              <w:t xml:space="preserve"> on võimalik, millised on kulud (nii ajas kui ka rahas) ning millist varustust, tarkvara ja oskuseid on vaja.</w:t>
            </w:r>
          </w:p>
          <w:p w14:paraId="02C6B731" w14:textId="33DE1B4F" w:rsidR="00324346" w:rsidRPr="00A62D7F" w:rsidRDefault="00E44E34" w:rsidP="00424B9F">
            <w:pPr>
              <w:numPr>
                <w:ilvl w:val="0"/>
                <w:numId w:val="20"/>
              </w:numPr>
              <w:ind w:left="851" w:right="419"/>
              <w:rPr>
                <w:bCs/>
                <w:lang w:val="et-EE"/>
              </w:rPr>
            </w:pPr>
            <w:r w:rsidRPr="00A62D7F">
              <w:rPr>
                <w:bCs/>
                <w:lang w:val="et-EE"/>
              </w:rPr>
              <w:lastRenderedPageBreak/>
              <w:t>Selgitage välja, milline on sihtgrupile vajalik miinimumkvaliteet ja mis viisil nad seda sisu kasutavad ning kas projekti eelarve ja ajakava võimaldavad täpsemat jäädvustamist.</w:t>
            </w:r>
          </w:p>
          <w:p w14:paraId="1C6E97D0" w14:textId="4C9067FF" w:rsidR="00424B9F" w:rsidRPr="00A62D7F" w:rsidRDefault="00E44E34" w:rsidP="00424B9F">
            <w:pPr>
              <w:numPr>
                <w:ilvl w:val="0"/>
                <w:numId w:val="20"/>
              </w:numPr>
              <w:ind w:left="851" w:right="419"/>
              <w:rPr>
                <w:bCs/>
                <w:lang w:val="et-EE"/>
              </w:rPr>
            </w:pPr>
            <w:r w:rsidRPr="00A62D7F">
              <w:rPr>
                <w:bCs/>
                <w:lang w:val="et-EE"/>
              </w:rPr>
              <w:t>Seadke eesmärgiks kõrgeim 3D jäädvustuskvaliteet võimalikult paljude varade puhul, mida eelarve ja ajavaru võimaldavad.</w:t>
            </w:r>
          </w:p>
          <w:p w14:paraId="59C2C534" w14:textId="7CDC940E" w:rsidR="00424B9F" w:rsidRPr="00A62D7F" w:rsidRDefault="00E44E34" w:rsidP="00424B9F">
            <w:pPr>
              <w:numPr>
                <w:ilvl w:val="0"/>
                <w:numId w:val="20"/>
              </w:numPr>
              <w:ind w:left="851" w:right="419"/>
              <w:rPr>
                <w:bCs/>
                <w:lang w:val="et-EE"/>
              </w:rPr>
            </w:pPr>
            <w:r w:rsidRPr="00A62D7F">
              <w:rPr>
                <w:bCs/>
                <w:lang w:val="et-EE"/>
              </w:rPr>
              <w:t>See, mis täna on kõrgetasemeline kvaliteet, võib lähitulevikus olla lihtsalt norm ning väga täpse</w:t>
            </w:r>
            <w:r w:rsidR="00C405B8">
              <w:rPr>
                <w:bCs/>
                <w:lang w:val="et-EE"/>
              </w:rPr>
              <w:t>i</w:t>
            </w:r>
            <w:r w:rsidRPr="00A62D7F">
              <w:rPr>
                <w:bCs/>
                <w:lang w:val="et-EE"/>
              </w:rPr>
              <w:t xml:space="preserve">d ja kõrge </w:t>
            </w:r>
            <w:r w:rsidR="008B7A22">
              <w:rPr>
                <w:bCs/>
                <w:lang w:val="et-EE"/>
              </w:rPr>
              <w:t>lahutus</w:t>
            </w:r>
            <w:r w:rsidR="00DE5F27">
              <w:rPr>
                <w:bCs/>
                <w:lang w:val="et-EE"/>
              </w:rPr>
              <w:t>võime</w:t>
            </w:r>
            <w:r w:rsidRPr="00A62D7F">
              <w:rPr>
                <w:bCs/>
                <w:lang w:val="et-EE"/>
              </w:rPr>
              <w:t>ga toorandmeid saab tulevikus kasutada uute, veelgi paremate 3D mudelite loomiseks.</w:t>
            </w:r>
          </w:p>
          <w:p w14:paraId="2014470A" w14:textId="5F99ECD4" w:rsidR="00424B9F" w:rsidRPr="00A62D7F" w:rsidRDefault="00E44E34" w:rsidP="00424B9F">
            <w:pPr>
              <w:numPr>
                <w:ilvl w:val="0"/>
                <w:numId w:val="20"/>
              </w:numPr>
              <w:ind w:left="851" w:right="419"/>
              <w:rPr>
                <w:bCs/>
                <w:lang w:val="et-EE"/>
              </w:rPr>
            </w:pPr>
            <w:r w:rsidRPr="00A62D7F">
              <w:rPr>
                <w:bCs/>
                <w:lang w:val="et-EE"/>
              </w:rPr>
              <w:t>Koguge, looge ja lisage töövoo k</w:t>
            </w:r>
            <w:r w:rsidR="009F189A">
              <w:rPr>
                <w:bCs/>
                <w:lang w:val="et-EE"/>
              </w:rPr>
              <w:t>äigus</w:t>
            </w:r>
            <w:r w:rsidRPr="00A62D7F">
              <w:rPr>
                <w:bCs/>
                <w:lang w:val="et-EE"/>
              </w:rPr>
              <w:t xml:space="preserve"> rohkelt metaandmeid ja sisukokkuvõtteid (digiteerimise, töötlemise ja visualiseerimise ajal)</w:t>
            </w:r>
            <w:r w:rsidR="00424B9F" w:rsidRPr="00A62D7F">
              <w:rPr>
                <w:bCs/>
                <w:lang w:val="et-EE"/>
              </w:rPr>
              <w:t>.</w:t>
            </w:r>
          </w:p>
          <w:p w14:paraId="44F61ABB" w14:textId="2834FAAE" w:rsidR="00526AD1" w:rsidRPr="00A62D7F" w:rsidRDefault="00E44E34" w:rsidP="00424B9F">
            <w:pPr>
              <w:numPr>
                <w:ilvl w:val="0"/>
                <w:numId w:val="20"/>
              </w:numPr>
              <w:ind w:left="851" w:right="419"/>
              <w:rPr>
                <w:lang w:val="et-EE"/>
              </w:rPr>
            </w:pPr>
            <w:r w:rsidRPr="00A62D7F">
              <w:rPr>
                <w:bCs/>
                <w:lang w:val="et-EE"/>
              </w:rPr>
              <w:t xml:space="preserve">Kui tellite teenuse väljast, täpsustage kohe alguses, millised on kvaliteedinõuded, milliseid õigusi kohaldatakse ning millised andmed ja millises </w:t>
            </w:r>
            <w:r w:rsidR="004F492F" w:rsidRPr="00A62D7F">
              <w:rPr>
                <w:bCs/>
                <w:lang w:val="et-EE"/>
              </w:rPr>
              <w:t>vormin</w:t>
            </w:r>
            <w:r w:rsidR="006018D9">
              <w:rPr>
                <w:bCs/>
                <w:lang w:val="et-EE"/>
              </w:rPr>
              <w:t>gus</w:t>
            </w:r>
            <w:r w:rsidRPr="00A62D7F">
              <w:rPr>
                <w:bCs/>
                <w:lang w:val="et-EE"/>
              </w:rPr>
              <w:t xml:space="preserve"> peab väline teenuspakkuja esitama</w:t>
            </w:r>
            <w:r w:rsidR="00424B9F" w:rsidRPr="00A62D7F">
              <w:rPr>
                <w:bCs/>
                <w:lang w:val="et-EE"/>
              </w:rPr>
              <w:t>.</w:t>
            </w:r>
          </w:p>
          <w:p w14:paraId="306C5871" w14:textId="211B46F1" w:rsidR="00DA7915" w:rsidRPr="00A62D7F" w:rsidRDefault="00E44E34" w:rsidP="00424B9F">
            <w:pPr>
              <w:numPr>
                <w:ilvl w:val="0"/>
                <w:numId w:val="20"/>
              </w:numPr>
              <w:ind w:left="851" w:right="419"/>
              <w:rPr>
                <w:lang w:val="et-EE"/>
              </w:rPr>
            </w:pPr>
            <w:r w:rsidRPr="00A62D7F">
              <w:rPr>
                <w:lang w:val="et-EE"/>
              </w:rPr>
              <w:t>Pidage meeles, et sõltumata sellest, kui kõrge on digiteerimise kvaliteet, ei ole 3D mudel originaalobjekti 100%-</w:t>
            </w:r>
            <w:proofErr w:type="spellStart"/>
            <w:r w:rsidRPr="00A62D7F">
              <w:rPr>
                <w:lang w:val="et-EE"/>
              </w:rPr>
              <w:t>li</w:t>
            </w:r>
            <w:r w:rsidR="00C405B8">
              <w:rPr>
                <w:lang w:val="et-EE"/>
              </w:rPr>
              <w:t>selt</w:t>
            </w:r>
            <w:proofErr w:type="spellEnd"/>
            <w:r w:rsidR="00C405B8">
              <w:rPr>
                <w:lang w:val="et-EE"/>
              </w:rPr>
              <w:t xml:space="preserve"> </w:t>
            </w:r>
            <w:r w:rsidRPr="00A62D7F">
              <w:rPr>
                <w:lang w:val="et-EE"/>
              </w:rPr>
              <w:t>täpne koopia.</w:t>
            </w:r>
          </w:p>
        </w:tc>
      </w:tr>
    </w:tbl>
    <w:p w14:paraId="0A74BF9B" w14:textId="77777777" w:rsidR="00526AD1" w:rsidRPr="00A62D7F" w:rsidRDefault="00526AD1" w:rsidP="00526AD1">
      <w:pPr>
        <w:rPr>
          <w:szCs w:val="24"/>
          <w:lang w:val="et-EE"/>
        </w:rPr>
      </w:pPr>
    </w:p>
    <w:p w14:paraId="3BE76684" w14:textId="3CAA38D0" w:rsidR="00B44668" w:rsidRPr="00A62D7F" w:rsidRDefault="001C02F4" w:rsidP="00526AD1">
      <w:pPr>
        <w:rPr>
          <w:szCs w:val="24"/>
          <w:lang w:val="et-EE"/>
        </w:rPr>
      </w:pPr>
      <w:r w:rsidRPr="00A62D7F">
        <w:rPr>
          <w:bCs/>
          <w:szCs w:val="24"/>
          <w:lang w:val="et-EE"/>
        </w:rPr>
        <w:t xml:space="preserve">Ainelise kultuuripärandi sisu 3D digiteerimisel on väga oluline aspekt kvaliteet ja see on </w:t>
      </w:r>
      <w:r w:rsidR="00C405B8">
        <w:rPr>
          <w:bCs/>
          <w:szCs w:val="24"/>
          <w:lang w:val="et-EE"/>
        </w:rPr>
        <w:t>kindlasti suur</w:t>
      </w:r>
      <w:r w:rsidRPr="00A62D7F">
        <w:rPr>
          <w:bCs/>
          <w:szCs w:val="24"/>
          <w:lang w:val="et-EE"/>
        </w:rPr>
        <w:t xml:space="preserve"> väljakutse</w:t>
      </w:r>
      <w:r w:rsidR="005B6045" w:rsidRPr="00A62D7F">
        <w:rPr>
          <w:bCs/>
          <w:szCs w:val="24"/>
          <w:lang w:val="et-EE"/>
        </w:rPr>
        <w:t>, sest aineline kultuuripärand on mitmekülgne ja tulemuseks olevad 3D mudelid keerulised. 3D digiteerimisprotsess</w:t>
      </w:r>
      <w:r w:rsidR="006018D9">
        <w:rPr>
          <w:bCs/>
          <w:szCs w:val="24"/>
          <w:lang w:val="et-EE"/>
        </w:rPr>
        <w:t>i</w:t>
      </w:r>
      <w:r w:rsidR="005B6045" w:rsidRPr="00A62D7F">
        <w:rPr>
          <w:bCs/>
          <w:szCs w:val="24"/>
          <w:lang w:val="et-EE"/>
        </w:rPr>
        <w:t xml:space="preserve"> erinevate etappidega on seotud </w:t>
      </w:r>
      <w:r w:rsidR="00C405B8">
        <w:rPr>
          <w:bCs/>
          <w:szCs w:val="24"/>
          <w:lang w:val="et-EE"/>
        </w:rPr>
        <w:t>mitmed</w:t>
      </w:r>
      <w:r w:rsidR="005B6045" w:rsidRPr="00A62D7F">
        <w:rPr>
          <w:bCs/>
          <w:szCs w:val="24"/>
          <w:lang w:val="et-EE"/>
        </w:rPr>
        <w:t xml:space="preserve"> parameetrid ja need</w:t>
      </w:r>
      <w:r w:rsidR="00C405B8">
        <w:rPr>
          <w:bCs/>
          <w:szCs w:val="24"/>
          <w:lang w:val="et-EE"/>
        </w:rPr>
        <w:t xml:space="preserve"> on olenevalt</w:t>
      </w:r>
      <w:r w:rsidR="005B6045" w:rsidRPr="00A62D7F">
        <w:rPr>
          <w:bCs/>
          <w:szCs w:val="24"/>
          <w:lang w:val="et-EE"/>
        </w:rPr>
        <w:t xml:space="preserve"> ainelise kultuuripärandi tüübist ning kasutatavatest töövahenditest ja meetoditest</w:t>
      </w:r>
      <w:r w:rsidR="00C405B8">
        <w:rPr>
          <w:bCs/>
          <w:szCs w:val="24"/>
          <w:lang w:val="et-EE"/>
        </w:rPr>
        <w:t xml:space="preserve"> erinevad</w:t>
      </w:r>
      <w:r w:rsidR="00B44668" w:rsidRPr="00A62D7F">
        <w:rPr>
          <w:szCs w:val="24"/>
          <w:lang w:val="et-EE"/>
        </w:rPr>
        <w:t xml:space="preserve">. </w:t>
      </w:r>
      <w:r w:rsidR="00ED77E0" w:rsidRPr="00A62D7F">
        <w:rPr>
          <w:szCs w:val="24"/>
          <w:lang w:val="et-EE"/>
        </w:rPr>
        <w:t xml:space="preserve">Samuti määravad </w:t>
      </w:r>
      <w:r w:rsidR="00C405B8" w:rsidRPr="00A62D7F">
        <w:rPr>
          <w:szCs w:val="24"/>
          <w:lang w:val="et-EE"/>
        </w:rPr>
        <w:t xml:space="preserve">3D mudeli </w:t>
      </w:r>
      <w:r w:rsidR="00ED77E0" w:rsidRPr="00A62D7F">
        <w:rPr>
          <w:szCs w:val="24"/>
          <w:lang w:val="et-EE"/>
        </w:rPr>
        <w:t>erinevad võimalikud eesmärgid ja kasutusalad ära nende parameetrite erinevad kombinatsioonid ja tasemed,</w:t>
      </w:r>
      <w:r w:rsidR="00C405B8">
        <w:rPr>
          <w:szCs w:val="24"/>
          <w:lang w:val="et-EE"/>
        </w:rPr>
        <w:t xml:space="preserve"> </w:t>
      </w:r>
      <w:r w:rsidR="00ED77E0" w:rsidRPr="00A62D7F">
        <w:rPr>
          <w:szCs w:val="24"/>
          <w:lang w:val="et-EE"/>
        </w:rPr>
        <w:t>mis on miinimu</w:t>
      </w:r>
      <w:r w:rsidR="006018D9">
        <w:rPr>
          <w:szCs w:val="24"/>
          <w:lang w:val="et-EE"/>
        </w:rPr>
        <w:t>m</w:t>
      </w:r>
      <w:r w:rsidR="00ED77E0" w:rsidRPr="00A62D7F">
        <w:rPr>
          <w:szCs w:val="24"/>
          <w:lang w:val="et-EE"/>
        </w:rPr>
        <w:t xml:space="preserve">kvaliteedi saavutamiseks </w:t>
      </w:r>
      <w:r w:rsidR="00C405B8">
        <w:rPr>
          <w:szCs w:val="24"/>
          <w:lang w:val="et-EE"/>
        </w:rPr>
        <w:t>sellel konkreetsel</w:t>
      </w:r>
      <w:r w:rsidR="00ED77E0" w:rsidRPr="00A62D7F">
        <w:rPr>
          <w:szCs w:val="24"/>
          <w:lang w:val="et-EE"/>
        </w:rPr>
        <w:t xml:space="preserve"> otstarbel vajalikud.</w:t>
      </w:r>
      <w:r w:rsidR="00B27284">
        <w:rPr>
          <w:szCs w:val="24"/>
          <w:lang w:val="et-EE"/>
        </w:rPr>
        <w:t xml:space="preserve"> </w:t>
      </w:r>
      <w:r w:rsidR="00ED77E0" w:rsidRPr="00A62D7F">
        <w:rPr>
          <w:szCs w:val="24"/>
          <w:lang w:val="et-EE"/>
        </w:rPr>
        <w:t xml:space="preserve">Veelgi enam, kasutatakse erinevaid seadmeid, </w:t>
      </w:r>
      <w:r w:rsidR="004F492F" w:rsidRPr="00A62D7F">
        <w:rPr>
          <w:szCs w:val="24"/>
          <w:lang w:val="et-EE"/>
        </w:rPr>
        <w:t>vorming</w:t>
      </w:r>
      <w:r w:rsidR="006018D9">
        <w:rPr>
          <w:szCs w:val="24"/>
          <w:lang w:val="et-EE"/>
        </w:rPr>
        <w:t>uid</w:t>
      </w:r>
      <w:r w:rsidR="00ED77E0" w:rsidRPr="00A62D7F">
        <w:rPr>
          <w:szCs w:val="24"/>
          <w:lang w:val="et-EE"/>
        </w:rPr>
        <w:t>, töövoogusid ja tarkvaralahendusi</w:t>
      </w:r>
      <w:r w:rsidR="00800CCF">
        <w:rPr>
          <w:szCs w:val="24"/>
          <w:lang w:val="et-EE"/>
        </w:rPr>
        <w:t xml:space="preserve">, mis on </w:t>
      </w:r>
      <w:r w:rsidR="00ED77E0" w:rsidRPr="00A62D7F">
        <w:rPr>
          <w:szCs w:val="24"/>
          <w:lang w:val="et-EE"/>
        </w:rPr>
        <w:t>piisava</w:t>
      </w:r>
      <w:r w:rsidR="00800CCF">
        <w:rPr>
          <w:szCs w:val="24"/>
          <w:lang w:val="et-EE"/>
        </w:rPr>
        <w:t>l tasemel</w:t>
      </w:r>
      <w:r w:rsidR="00ED77E0" w:rsidRPr="00A62D7F">
        <w:rPr>
          <w:szCs w:val="24"/>
          <w:lang w:val="et-EE"/>
        </w:rPr>
        <w:t xml:space="preserve"> standardiseerimiseta.</w:t>
      </w:r>
    </w:p>
    <w:p w14:paraId="37549B30" w14:textId="4431848C" w:rsidR="00BE10A6" w:rsidRPr="00A62D7F" w:rsidRDefault="00526AD1" w:rsidP="00BE10A6">
      <w:pPr>
        <w:rPr>
          <w:szCs w:val="24"/>
          <w:lang w:val="et-EE"/>
        </w:rPr>
      </w:pPr>
      <w:r w:rsidRPr="00A62D7F">
        <w:rPr>
          <w:szCs w:val="24"/>
          <w:lang w:val="et-EE"/>
        </w:rPr>
        <w:t xml:space="preserve">3D </w:t>
      </w:r>
      <w:r w:rsidR="00E35CBB" w:rsidRPr="00A62D7F">
        <w:rPr>
          <w:szCs w:val="24"/>
          <w:lang w:val="et-EE"/>
        </w:rPr>
        <w:t>m</w:t>
      </w:r>
      <w:r w:rsidR="000626EC" w:rsidRPr="00A62D7F">
        <w:rPr>
          <w:szCs w:val="24"/>
          <w:lang w:val="et-EE"/>
        </w:rPr>
        <w:t xml:space="preserve">udeleid peab saama kasutada ka töömudelitena ja see nõuab väga head kvaliteeti. </w:t>
      </w:r>
      <w:r w:rsidR="00B27284">
        <w:rPr>
          <w:szCs w:val="24"/>
          <w:lang w:val="et-EE"/>
        </w:rPr>
        <w:t>U</w:t>
      </w:r>
      <w:r w:rsidR="00B27284" w:rsidRPr="00A62D7F">
        <w:rPr>
          <w:szCs w:val="24"/>
          <w:lang w:val="et-EE"/>
        </w:rPr>
        <w:t>saldusväärse</w:t>
      </w:r>
      <w:r w:rsidR="00B27284">
        <w:rPr>
          <w:szCs w:val="24"/>
          <w:lang w:val="et-EE"/>
        </w:rPr>
        <w:t>te</w:t>
      </w:r>
      <w:r w:rsidR="00B27284" w:rsidRPr="00A62D7F">
        <w:rPr>
          <w:szCs w:val="24"/>
          <w:lang w:val="et-EE"/>
        </w:rPr>
        <w:t xml:space="preserve"> ja taaskasutatava</w:t>
      </w:r>
      <w:r w:rsidR="00B27284">
        <w:rPr>
          <w:szCs w:val="24"/>
          <w:lang w:val="et-EE"/>
        </w:rPr>
        <w:t>te</w:t>
      </w:r>
      <w:r w:rsidR="00B27284" w:rsidRPr="00A62D7F">
        <w:rPr>
          <w:szCs w:val="24"/>
          <w:lang w:val="et-EE"/>
        </w:rPr>
        <w:t xml:space="preserve"> digit</w:t>
      </w:r>
      <w:r w:rsidR="00B27284">
        <w:rPr>
          <w:szCs w:val="24"/>
          <w:lang w:val="et-EE"/>
        </w:rPr>
        <w:t xml:space="preserve">aalsel kujul varade </w:t>
      </w:r>
      <w:r w:rsidR="00B27284" w:rsidRPr="00A62D7F">
        <w:rPr>
          <w:szCs w:val="24"/>
          <w:lang w:val="et-EE"/>
        </w:rPr>
        <w:t>toot</w:t>
      </w:r>
      <w:r w:rsidR="00B27284">
        <w:rPr>
          <w:szCs w:val="24"/>
          <w:lang w:val="et-EE"/>
        </w:rPr>
        <w:t xml:space="preserve">miseks tuleb </w:t>
      </w:r>
      <w:r w:rsidR="00BE10A6" w:rsidRPr="00A62D7F">
        <w:rPr>
          <w:szCs w:val="24"/>
          <w:lang w:val="et-EE"/>
        </w:rPr>
        <w:t>3D digit</w:t>
      </w:r>
      <w:r w:rsidR="000626EC" w:rsidRPr="00A62D7F">
        <w:rPr>
          <w:szCs w:val="24"/>
          <w:lang w:val="et-EE"/>
        </w:rPr>
        <w:t>eerimisprojekti käigus e</w:t>
      </w:r>
      <w:r w:rsidR="006018D9">
        <w:rPr>
          <w:szCs w:val="24"/>
          <w:lang w:val="et-EE"/>
        </w:rPr>
        <w:t>ri</w:t>
      </w:r>
      <w:r w:rsidR="000626EC" w:rsidRPr="00A62D7F">
        <w:rPr>
          <w:szCs w:val="24"/>
          <w:lang w:val="et-EE"/>
        </w:rPr>
        <w:t xml:space="preserve">list tähelepanu pöörata sellistele kriteeriumidele, mis määravad ära kvaliteedi, nagu näiteks tekstuuri- ja värvihaldus ning </w:t>
      </w:r>
      <w:proofErr w:type="spellStart"/>
      <w:r w:rsidR="000626EC" w:rsidRPr="00A62D7F">
        <w:rPr>
          <w:szCs w:val="24"/>
          <w:lang w:val="et-EE"/>
        </w:rPr>
        <w:t>dimensionaalne</w:t>
      </w:r>
      <w:proofErr w:type="spellEnd"/>
      <w:r w:rsidR="000626EC" w:rsidRPr="00A62D7F">
        <w:rPr>
          <w:szCs w:val="24"/>
          <w:lang w:val="et-EE"/>
        </w:rPr>
        <w:t xml:space="preserve"> täpsus</w:t>
      </w:r>
      <w:r w:rsidR="00B27284">
        <w:rPr>
          <w:szCs w:val="24"/>
          <w:lang w:val="et-EE"/>
        </w:rPr>
        <w:t>.</w:t>
      </w:r>
    </w:p>
    <w:p w14:paraId="43D253FC" w14:textId="58827C19" w:rsidR="00B44668" w:rsidRPr="00A62D7F" w:rsidRDefault="00E83F8D" w:rsidP="00B44668">
      <w:pPr>
        <w:rPr>
          <w:szCs w:val="24"/>
          <w:lang w:val="et-EE"/>
        </w:rPr>
      </w:pPr>
      <w:r w:rsidRPr="00A62D7F">
        <w:rPr>
          <w:szCs w:val="24"/>
          <w:lang w:val="et-EE"/>
        </w:rPr>
        <w:t>Üks tehniline näitaja on kuju täpsus (kõrg</w:t>
      </w:r>
      <w:r w:rsidR="008B7A22">
        <w:rPr>
          <w:szCs w:val="24"/>
          <w:lang w:val="et-EE"/>
        </w:rPr>
        <w:t>lahutus</w:t>
      </w:r>
      <w:r w:rsidR="00DE5F27">
        <w:rPr>
          <w:szCs w:val="24"/>
          <w:lang w:val="et-EE"/>
        </w:rPr>
        <w:t>võime</w:t>
      </w:r>
      <w:r w:rsidRPr="00A62D7F">
        <w:rPr>
          <w:szCs w:val="24"/>
          <w:lang w:val="et-EE"/>
        </w:rPr>
        <w:t xml:space="preserve"> või suur hulknurkade arv), kuid on ka teisi tehnilisi omadusi nagu värv ja tekstuur. Kõrget kvaliteeti ei määra ära mitte ainult </w:t>
      </w:r>
      <w:r w:rsidR="008B7A22">
        <w:rPr>
          <w:szCs w:val="24"/>
          <w:lang w:val="et-EE"/>
        </w:rPr>
        <w:t>lahutus</w:t>
      </w:r>
      <w:r w:rsidR="00DE5F27">
        <w:rPr>
          <w:szCs w:val="24"/>
          <w:lang w:val="et-EE"/>
        </w:rPr>
        <w:t>võime</w:t>
      </w:r>
      <w:r w:rsidRPr="00A62D7F">
        <w:rPr>
          <w:szCs w:val="24"/>
          <w:lang w:val="et-EE"/>
        </w:rPr>
        <w:t xml:space="preserve"> ja täpsus, vaid ka</w:t>
      </w:r>
      <w:r w:rsidR="00B27284">
        <w:rPr>
          <w:szCs w:val="24"/>
          <w:lang w:val="et-EE"/>
        </w:rPr>
        <w:t xml:space="preserve"> see, kui sarnane on</w:t>
      </w:r>
      <w:r w:rsidRPr="00A62D7F">
        <w:rPr>
          <w:szCs w:val="24"/>
          <w:lang w:val="et-EE"/>
        </w:rPr>
        <w:t xml:space="preserve"> 3D mudel</w:t>
      </w:r>
      <w:r w:rsidR="00B27284">
        <w:rPr>
          <w:szCs w:val="24"/>
          <w:lang w:val="et-EE"/>
        </w:rPr>
        <w:t xml:space="preserve"> </w:t>
      </w:r>
      <w:r w:rsidRPr="00A62D7F">
        <w:rPr>
          <w:szCs w:val="24"/>
          <w:lang w:val="et-EE"/>
        </w:rPr>
        <w:t>tegeliku</w:t>
      </w:r>
      <w:r w:rsidR="00B27284">
        <w:rPr>
          <w:szCs w:val="24"/>
          <w:lang w:val="et-EE"/>
        </w:rPr>
        <w:t>le</w:t>
      </w:r>
      <w:r w:rsidRPr="00A62D7F">
        <w:rPr>
          <w:szCs w:val="24"/>
          <w:lang w:val="et-EE"/>
        </w:rPr>
        <w:t xml:space="preserve"> objekti</w:t>
      </w:r>
      <w:r w:rsidR="00B27284">
        <w:rPr>
          <w:szCs w:val="24"/>
          <w:lang w:val="et-EE"/>
        </w:rPr>
        <w:t>le, seda</w:t>
      </w:r>
      <w:r w:rsidRPr="00A62D7F">
        <w:rPr>
          <w:szCs w:val="24"/>
          <w:lang w:val="et-EE"/>
        </w:rPr>
        <w:t xml:space="preserve"> koos kõikide jäädvustatud omadustega</w:t>
      </w:r>
      <w:r w:rsidR="00B27284">
        <w:rPr>
          <w:szCs w:val="24"/>
          <w:lang w:val="et-EE"/>
        </w:rPr>
        <w:t>. Just see</w:t>
      </w:r>
      <w:r w:rsidRPr="00A62D7F">
        <w:rPr>
          <w:szCs w:val="24"/>
          <w:lang w:val="et-EE"/>
        </w:rPr>
        <w:t xml:space="preserve"> ongi aluseks näiteks </w:t>
      </w:r>
      <w:r w:rsidR="00B27284" w:rsidRPr="00A62D7F">
        <w:rPr>
          <w:szCs w:val="24"/>
          <w:lang w:val="et-EE"/>
        </w:rPr>
        <w:t>3D</w:t>
      </w:r>
      <w:r w:rsidR="00B27284">
        <w:rPr>
          <w:szCs w:val="24"/>
          <w:lang w:val="et-EE"/>
        </w:rPr>
        <w:t xml:space="preserve"> mudeli</w:t>
      </w:r>
      <w:r w:rsidR="00B27284" w:rsidRPr="00A62D7F">
        <w:rPr>
          <w:szCs w:val="24"/>
          <w:lang w:val="et-EE"/>
        </w:rPr>
        <w:t xml:space="preserve"> </w:t>
      </w:r>
      <w:r w:rsidRPr="00A62D7F">
        <w:rPr>
          <w:szCs w:val="24"/>
          <w:lang w:val="et-EE"/>
        </w:rPr>
        <w:t xml:space="preserve">fotorealistlikule </w:t>
      </w:r>
      <w:r w:rsidR="00B27284">
        <w:rPr>
          <w:szCs w:val="24"/>
          <w:lang w:val="et-EE"/>
        </w:rPr>
        <w:t>väl</w:t>
      </w:r>
      <w:r w:rsidR="00896E61">
        <w:rPr>
          <w:szCs w:val="24"/>
          <w:lang w:val="et-EE"/>
        </w:rPr>
        <w:t>janägemisele</w:t>
      </w:r>
      <w:r w:rsidRPr="00A62D7F">
        <w:rPr>
          <w:szCs w:val="24"/>
          <w:lang w:val="et-EE"/>
        </w:rPr>
        <w:t xml:space="preserve"> või füüsilisele koopiale. Nende omaduste hulka kuulub ka see, kui tõepäraselt on jäädvustatud ja rekonstrueeritud geomeetrilised </w:t>
      </w:r>
      <w:r w:rsidR="00896E61">
        <w:rPr>
          <w:szCs w:val="24"/>
          <w:lang w:val="et-EE"/>
        </w:rPr>
        <w:t>omadused</w:t>
      </w:r>
      <w:r w:rsidRPr="00A62D7F">
        <w:rPr>
          <w:szCs w:val="24"/>
          <w:lang w:val="et-EE"/>
        </w:rPr>
        <w:t xml:space="preserve"> ning kui </w:t>
      </w:r>
      <w:r w:rsidR="00896E61">
        <w:rPr>
          <w:szCs w:val="24"/>
          <w:lang w:val="et-EE"/>
        </w:rPr>
        <w:t>ligilähedased</w:t>
      </w:r>
      <w:r w:rsidRPr="00A62D7F">
        <w:rPr>
          <w:szCs w:val="24"/>
          <w:lang w:val="et-EE"/>
        </w:rPr>
        <w:t xml:space="preserve"> on jäädvustatud värvid etteantud värvidele. </w:t>
      </w:r>
      <w:r w:rsidR="00B44668" w:rsidRPr="00A62D7F">
        <w:rPr>
          <w:szCs w:val="24"/>
          <w:lang w:val="et-EE"/>
        </w:rPr>
        <w:t xml:space="preserve"> </w:t>
      </w:r>
    </w:p>
    <w:p w14:paraId="76ECB253" w14:textId="5107B106" w:rsidR="00B44668" w:rsidRPr="00A62D7F" w:rsidRDefault="007259CE" w:rsidP="00B44668">
      <w:pPr>
        <w:rPr>
          <w:szCs w:val="24"/>
          <w:lang w:val="et-EE"/>
        </w:rPr>
      </w:pPr>
      <w:r w:rsidRPr="00A62D7F">
        <w:rPr>
          <w:szCs w:val="24"/>
          <w:lang w:val="et-EE"/>
        </w:rPr>
        <w:t xml:space="preserve">Siiski ei piisa tõepärase koopia tegemiseks ainult geomeetriast ja värvidest, sest need ei jäädvusta objekti pinna dünaamilist käitumist kokkupuutel erineva valgustusega või jälgimisel erinevate nurkade all. Aineline pärand koosneb tervest hulgast erinevatest füüsilistest materjalidest, millest igal on </w:t>
      </w:r>
      <w:r w:rsidR="00896E61">
        <w:rPr>
          <w:szCs w:val="24"/>
          <w:lang w:val="et-EE"/>
        </w:rPr>
        <w:t>eelmainitud juhtudest</w:t>
      </w:r>
      <w:r w:rsidRPr="00A62D7F">
        <w:rPr>
          <w:szCs w:val="24"/>
          <w:lang w:val="et-EE"/>
        </w:rPr>
        <w:t xml:space="preserve"> tulenevalt oma dünaamika nagu näiteks </w:t>
      </w:r>
      <w:r w:rsidR="00896E61">
        <w:rPr>
          <w:szCs w:val="24"/>
          <w:lang w:val="et-EE"/>
        </w:rPr>
        <w:t xml:space="preserve">valguse </w:t>
      </w:r>
      <w:r w:rsidR="00896E61" w:rsidRPr="00A62D7F">
        <w:rPr>
          <w:szCs w:val="24"/>
          <w:lang w:val="et-EE"/>
        </w:rPr>
        <w:t xml:space="preserve">peegeldamine </w:t>
      </w:r>
      <w:r w:rsidRPr="00A62D7F">
        <w:rPr>
          <w:szCs w:val="24"/>
          <w:lang w:val="et-EE"/>
        </w:rPr>
        <w:t xml:space="preserve">erineva intensiivsuse ja jaotusega, nurgast sõltuvad värvimuutused ja </w:t>
      </w:r>
      <w:r w:rsidRPr="00A62D7F">
        <w:rPr>
          <w:szCs w:val="24"/>
          <w:lang w:val="et-EE"/>
        </w:rPr>
        <w:lastRenderedPageBreak/>
        <w:t>isegi läbipaistvus.</w:t>
      </w:r>
      <w:r w:rsidR="00B44668" w:rsidRPr="00A62D7F">
        <w:rPr>
          <w:szCs w:val="24"/>
          <w:lang w:val="et-EE"/>
        </w:rPr>
        <w:t xml:space="preserve"> Opti</w:t>
      </w:r>
      <w:r w:rsidRPr="00A62D7F">
        <w:rPr>
          <w:szCs w:val="24"/>
          <w:lang w:val="et-EE"/>
        </w:rPr>
        <w:t xml:space="preserve">lise materjali käitumise õppimine aitab jäädvustada sedagi aspekti, mis jääb </w:t>
      </w:r>
      <w:r w:rsidR="00896E61">
        <w:rPr>
          <w:szCs w:val="24"/>
          <w:lang w:val="et-EE"/>
        </w:rPr>
        <w:t>erineb tunduvalt</w:t>
      </w:r>
      <w:r w:rsidRPr="00A62D7F">
        <w:rPr>
          <w:szCs w:val="24"/>
          <w:lang w:val="et-EE"/>
        </w:rPr>
        <w:t xml:space="preserve"> geomeetria ja tekstuuri kohta käivast </w:t>
      </w:r>
      <w:r w:rsidR="002A6B31" w:rsidRPr="00A62D7F">
        <w:rPr>
          <w:szCs w:val="24"/>
          <w:lang w:val="et-EE"/>
        </w:rPr>
        <w:t>te</w:t>
      </w:r>
      <w:r w:rsidRPr="00A62D7F">
        <w:rPr>
          <w:szCs w:val="24"/>
          <w:lang w:val="et-EE"/>
        </w:rPr>
        <w:t>abest.</w:t>
      </w:r>
      <w:r w:rsidR="002A6B31" w:rsidRPr="00A62D7F">
        <w:rPr>
          <w:szCs w:val="24"/>
          <w:lang w:val="et-EE"/>
        </w:rPr>
        <w:t xml:space="preserve"> Maksimaalse kvaliteedi ja seega maksimaalse realismi saavutamiseks tuleb jäädvustamisel arvestada optilise materjali käitumisega nii palju kui võimalik.</w:t>
      </w:r>
      <w:r w:rsidR="007D4DAE">
        <w:rPr>
          <w:szCs w:val="24"/>
          <w:lang w:val="et-EE"/>
        </w:rPr>
        <w:t xml:space="preserve"> </w:t>
      </w:r>
    </w:p>
    <w:p w14:paraId="71821ACD" w14:textId="134C1505" w:rsidR="00771523" w:rsidRPr="00A62D7F" w:rsidRDefault="002A6B31" w:rsidP="00771523">
      <w:pPr>
        <w:rPr>
          <w:bCs/>
          <w:lang w:val="et-EE"/>
        </w:rPr>
      </w:pPr>
      <w:r w:rsidRPr="00A62D7F">
        <w:rPr>
          <w:bCs/>
          <w:szCs w:val="24"/>
          <w:lang w:val="et-EE"/>
        </w:rPr>
        <w:t>Kvaliteeti mõjutavad ka digiteerimisel kasutatavad töövahendid ja strateegiad. Jäädvustamisel kasutatud seadmed ja protsessiga seotud algoritmid määravad ära tulemuseks oleva 3D andmekogumi ja mudeli täpsuse. Töötlemine ei tohi lisada mudelile mingeid tehislikke visuaalseid elemente või efekte või siis peab selline teisendamine olema hästi dokumenteeritud ja</w:t>
      </w:r>
      <w:r w:rsidR="007D4DAE">
        <w:rPr>
          <w:bCs/>
          <w:szCs w:val="24"/>
          <w:lang w:val="et-EE"/>
        </w:rPr>
        <w:t xml:space="preserve"> </w:t>
      </w:r>
      <w:r w:rsidRPr="00A62D7F">
        <w:rPr>
          <w:bCs/>
          <w:szCs w:val="24"/>
          <w:lang w:val="et-EE"/>
        </w:rPr>
        <w:t>võimaldama seda origin</w:t>
      </w:r>
      <w:r w:rsidR="006018D9">
        <w:rPr>
          <w:bCs/>
          <w:szCs w:val="24"/>
          <w:lang w:val="et-EE"/>
        </w:rPr>
        <w:t>a</w:t>
      </w:r>
      <w:r w:rsidRPr="00A62D7F">
        <w:rPr>
          <w:bCs/>
          <w:szCs w:val="24"/>
          <w:lang w:val="et-EE"/>
        </w:rPr>
        <w:t>alist eraldada nagu erinevat kihti.</w:t>
      </w:r>
      <w:r w:rsidR="007D4DAE">
        <w:rPr>
          <w:bCs/>
          <w:szCs w:val="24"/>
          <w:lang w:val="et-EE"/>
        </w:rPr>
        <w:t xml:space="preserve"> </w:t>
      </w:r>
    </w:p>
    <w:p w14:paraId="274B2608" w14:textId="4F29DDB1" w:rsidR="00BE10A6" w:rsidRPr="00A62D7F" w:rsidRDefault="002A6079" w:rsidP="00BE10A6">
      <w:pPr>
        <w:rPr>
          <w:szCs w:val="24"/>
          <w:lang w:val="et-EE"/>
        </w:rPr>
      </w:pPr>
      <w:r w:rsidRPr="00A62D7F">
        <w:rPr>
          <w:szCs w:val="24"/>
          <w:lang w:val="et-EE"/>
        </w:rPr>
        <w:t xml:space="preserve">Suurema piirkondade korral sobib paremini mitmemõõtmeline digiteerimine. See tähendab keskmist </w:t>
      </w:r>
      <w:r w:rsidR="008B7A22">
        <w:rPr>
          <w:szCs w:val="24"/>
          <w:lang w:val="et-EE"/>
        </w:rPr>
        <w:t>lahutus</w:t>
      </w:r>
      <w:r w:rsidR="00DE5F27">
        <w:rPr>
          <w:szCs w:val="24"/>
          <w:lang w:val="et-EE"/>
        </w:rPr>
        <w:t>võime</w:t>
      </w:r>
      <w:r w:rsidR="00896E61">
        <w:rPr>
          <w:szCs w:val="24"/>
          <w:lang w:val="et-EE"/>
        </w:rPr>
        <w:t>t</w:t>
      </w:r>
      <w:r w:rsidRPr="00A62D7F">
        <w:rPr>
          <w:szCs w:val="24"/>
          <w:lang w:val="et-EE"/>
        </w:rPr>
        <w:t xml:space="preserve"> maastiku skan</w:t>
      </w:r>
      <w:r w:rsidR="006018D9">
        <w:rPr>
          <w:szCs w:val="24"/>
          <w:lang w:val="et-EE"/>
        </w:rPr>
        <w:t>eeri</w:t>
      </w:r>
      <w:r w:rsidRPr="00A62D7F">
        <w:rPr>
          <w:szCs w:val="24"/>
          <w:lang w:val="et-EE"/>
        </w:rPr>
        <w:t xml:space="preserve">misel ja kõrget </w:t>
      </w:r>
      <w:r w:rsidR="008B7A22">
        <w:rPr>
          <w:szCs w:val="24"/>
          <w:lang w:val="et-EE"/>
        </w:rPr>
        <w:t>lahutus</w:t>
      </w:r>
      <w:r w:rsidR="00DE5F27">
        <w:rPr>
          <w:szCs w:val="24"/>
          <w:lang w:val="et-EE"/>
        </w:rPr>
        <w:t>võime</w:t>
      </w:r>
      <w:r w:rsidR="00896E61">
        <w:rPr>
          <w:szCs w:val="24"/>
          <w:lang w:val="et-EE"/>
        </w:rPr>
        <w:t>t</w:t>
      </w:r>
      <w:r w:rsidRPr="00A62D7F">
        <w:rPr>
          <w:szCs w:val="24"/>
          <w:lang w:val="et-EE"/>
        </w:rPr>
        <w:t xml:space="preserve"> huvipunkti ska</w:t>
      </w:r>
      <w:r w:rsidR="006018D9">
        <w:rPr>
          <w:szCs w:val="24"/>
          <w:lang w:val="et-EE"/>
        </w:rPr>
        <w:t>neer</w:t>
      </w:r>
      <w:r w:rsidRPr="00A62D7F">
        <w:rPr>
          <w:szCs w:val="24"/>
          <w:lang w:val="et-EE"/>
        </w:rPr>
        <w:t xml:space="preserve">imisel. </w:t>
      </w:r>
      <w:r w:rsidR="00896E61">
        <w:rPr>
          <w:szCs w:val="24"/>
          <w:lang w:val="et-EE"/>
        </w:rPr>
        <w:t>T</w:t>
      </w:r>
      <w:r w:rsidR="00896E61" w:rsidRPr="00A62D7F">
        <w:rPr>
          <w:szCs w:val="24"/>
          <w:lang w:val="et-EE"/>
        </w:rPr>
        <w:t>erve piirkonna sk</w:t>
      </w:r>
      <w:r w:rsidR="00896E61">
        <w:rPr>
          <w:szCs w:val="24"/>
          <w:lang w:val="et-EE"/>
        </w:rPr>
        <w:t>aneerim</w:t>
      </w:r>
      <w:r w:rsidR="00896E61" w:rsidRPr="00A62D7F">
        <w:rPr>
          <w:szCs w:val="24"/>
          <w:lang w:val="et-EE"/>
        </w:rPr>
        <w:t xml:space="preserve">isel ei pruugi </w:t>
      </w:r>
      <w:r w:rsidR="00896E61">
        <w:rPr>
          <w:szCs w:val="24"/>
          <w:lang w:val="et-EE"/>
        </w:rPr>
        <w:t>v</w:t>
      </w:r>
      <w:r w:rsidRPr="00A62D7F">
        <w:rPr>
          <w:szCs w:val="24"/>
          <w:lang w:val="et-EE"/>
        </w:rPr>
        <w:t xml:space="preserve">äga kõrge </w:t>
      </w:r>
      <w:r w:rsidR="008B7A22">
        <w:rPr>
          <w:szCs w:val="24"/>
          <w:lang w:val="et-EE"/>
        </w:rPr>
        <w:t>lahutus</w:t>
      </w:r>
      <w:r w:rsidR="00DE5F27">
        <w:rPr>
          <w:szCs w:val="24"/>
          <w:lang w:val="et-EE"/>
        </w:rPr>
        <w:t>võime</w:t>
      </w:r>
      <w:r w:rsidRPr="00A62D7F">
        <w:rPr>
          <w:szCs w:val="24"/>
          <w:lang w:val="et-EE"/>
        </w:rPr>
        <w:t xml:space="preserve"> </w:t>
      </w:r>
      <w:r w:rsidR="00896E61">
        <w:rPr>
          <w:szCs w:val="24"/>
          <w:lang w:val="et-EE"/>
        </w:rPr>
        <w:t xml:space="preserve">nii </w:t>
      </w:r>
      <w:r w:rsidR="00896E61" w:rsidRPr="00A62D7F">
        <w:rPr>
          <w:szCs w:val="24"/>
          <w:lang w:val="et-EE"/>
        </w:rPr>
        <w:t xml:space="preserve">oluline </w:t>
      </w:r>
      <w:r w:rsidRPr="00A62D7F">
        <w:rPr>
          <w:szCs w:val="24"/>
          <w:lang w:val="et-EE"/>
        </w:rPr>
        <w:t>olla. Kõige tähtsam on see, et suure piirkonna skan</w:t>
      </w:r>
      <w:r w:rsidR="006018D9">
        <w:rPr>
          <w:szCs w:val="24"/>
          <w:lang w:val="et-EE"/>
        </w:rPr>
        <w:t>eeri</w:t>
      </w:r>
      <w:r w:rsidRPr="00A62D7F">
        <w:rPr>
          <w:szCs w:val="24"/>
          <w:lang w:val="et-EE"/>
        </w:rPr>
        <w:t>mine toob kaasa tohutu andmekogumi, mida on pikemas perspektiivis väga raske hallata, ladustada ja uurida. Sellise riski leevendamiseks on oluli</w:t>
      </w:r>
      <w:r w:rsidR="00896E61">
        <w:rPr>
          <w:szCs w:val="24"/>
          <w:lang w:val="et-EE"/>
        </w:rPr>
        <w:t xml:space="preserve">sel kohal </w:t>
      </w:r>
      <w:r w:rsidRPr="00A62D7F">
        <w:rPr>
          <w:szCs w:val="24"/>
          <w:lang w:val="et-EE"/>
        </w:rPr>
        <w:t xml:space="preserve">hea andmete jäädvustamise poliitika. Andmete töötlemise etapis on võimalik sama 3D mudeli </w:t>
      </w:r>
      <w:r w:rsidR="00896E61">
        <w:rPr>
          <w:szCs w:val="24"/>
          <w:lang w:val="et-EE"/>
        </w:rPr>
        <w:t xml:space="preserve">juures </w:t>
      </w:r>
      <w:r w:rsidR="00896E61" w:rsidRPr="00A62D7F">
        <w:rPr>
          <w:szCs w:val="24"/>
          <w:lang w:val="et-EE"/>
        </w:rPr>
        <w:t xml:space="preserve">ühendada omavahel </w:t>
      </w:r>
      <w:r w:rsidRPr="00A62D7F">
        <w:rPr>
          <w:szCs w:val="24"/>
          <w:lang w:val="et-EE"/>
        </w:rPr>
        <w:t xml:space="preserve">erinevaid </w:t>
      </w:r>
      <w:r w:rsidR="008B7A22">
        <w:rPr>
          <w:szCs w:val="24"/>
          <w:lang w:val="et-EE"/>
        </w:rPr>
        <w:t>lahutus</w:t>
      </w:r>
      <w:r w:rsidR="00DE5F27">
        <w:rPr>
          <w:szCs w:val="24"/>
          <w:lang w:val="et-EE"/>
        </w:rPr>
        <w:t>võime</w:t>
      </w:r>
      <w:r w:rsidR="00896E61">
        <w:rPr>
          <w:szCs w:val="24"/>
          <w:lang w:val="et-EE"/>
        </w:rPr>
        <w:t>id</w:t>
      </w:r>
      <w:r w:rsidRPr="00A62D7F">
        <w:rPr>
          <w:szCs w:val="24"/>
          <w:lang w:val="et-EE"/>
        </w:rPr>
        <w:t xml:space="preserve"> (keskmine ja kõrge). Igal juhul nõuab selline meetod reeglina kvaliteetset järeltöötlustarkvara </w:t>
      </w:r>
      <w:r w:rsidR="00160F66" w:rsidRPr="00A62D7F">
        <w:rPr>
          <w:szCs w:val="24"/>
          <w:lang w:val="et-EE"/>
        </w:rPr>
        <w:t>ja tulemuseks olev mudel ei pruugi alati olla “vaadatav”</w:t>
      </w:r>
      <w:r w:rsidR="00896E61">
        <w:rPr>
          <w:szCs w:val="24"/>
          <w:lang w:val="et-EE"/>
        </w:rPr>
        <w:t>.</w:t>
      </w:r>
    </w:p>
    <w:p w14:paraId="08FEC89E" w14:textId="6B3D637F" w:rsidR="00BE10A6" w:rsidRPr="00A62D7F" w:rsidRDefault="00160F66" w:rsidP="00BE10A6">
      <w:pPr>
        <w:rPr>
          <w:lang w:val="et-EE"/>
        </w:rPr>
      </w:pPr>
      <w:r w:rsidRPr="00A62D7F">
        <w:rPr>
          <w:bCs/>
          <w:lang w:val="et-EE"/>
        </w:rPr>
        <w:t xml:space="preserve">Siiski, </w:t>
      </w:r>
      <w:r w:rsidR="00896E61">
        <w:rPr>
          <w:bCs/>
          <w:lang w:val="et-EE"/>
        </w:rPr>
        <w:t>hoolimata sellest</w:t>
      </w:r>
      <w:r w:rsidRPr="00A62D7F">
        <w:rPr>
          <w:bCs/>
          <w:lang w:val="et-EE"/>
        </w:rPr>
        <w:t>, kui hea kvaliteediga on 3D mudel, ei asenda see algupäraseid o</w:t>
      </w:r>
      <w:r w:rsidR="00094B08" w:rsidRPr="00A62D7F">
        <w:rPr>
          <w:bCs/>
          <w:lang w:val="et-EE"/>
        </w:rPr>
        <w:t>b</w:t>
      </w:r>
      <w:r w:rsidRPr="00A62D7F">
        <w:rPr>
          <w:bCs/>
          <w:lang w:val="et-EE"/>
        </w:rPr>
        <w:t xml:space="preserve">jekte, ehitisi jne. </w:t>
      </w:r>
      <w:r w:rsidR="00094B08" w:rsidRPr="00A62D7F">
        <w:rPr>
          <w:bCs/>
          <w:lang w:val="et-EE"/>
        </w:rPr>
        <w:t>3D mudeli</w:t>
      </w:r>
      <w:r w:rsidR="00783B07">
        <w:rPr>
          <w:bCs/>
          <w:lang w:val="et-EE"/>
        </w:rPr>
        <w:t xml:space="preserve"> loomise</w:t>
      </w:r>
      <w:r w:rsidR="00094B08" w:rsidRPr="00A62D7F">
        <w:rPr>
          <w:bCs/>
          <w:lang w:val="et-EE"/>
        </w:rPr>
        <w:t xml:space="preserve"> tarkvara abil </w:t>
      </w:r>
      <w:r w:rsidR="00783B07">
        <w:rPr>
          <w:bCs/>
          <w:lang w:val="et-EE"/>
        </w:rPr>
        <w:t>tehtud</w:t>
      </w:r>
      <w:r w:rsidR="00094B08" w:rsidRPr="00A62D7F">
        <w:rPr>
          <w:bCs/>
          <w:lang w:val="et-EE"/>
        </w:rPr>
        <w:t xml:space="preserve"> mudel ei ole originaalobjekti täielik ja 100%-</w:t>
      </w:r>
      <w:proofErr w:type="spellStart"/>
      <w:r w:rsidR="00094B08" w:rsidRPr="00A62D7F">
        <w:rPr>
          <w:bCs/>
          <w:lang w:val="et-EE"/>
        </w:rPr>
        <w:t>line</w:t>
      </w:r>
      <w:proofErr w:type="spellEnd"/>
      <w:r w:rsidR="00094B08" w:rsidRPr="00A62D7F">
        <w:rPr>
          <w:bCs/>
          <w:lang w:val="et-EE"/>
        </w:rPr>
        <w:t xml:space="preserve"> koopia. Mudel on </w:t>
      </w:r>
      <w:r w:rsidR="00783B07">
        <w:rPr>
          <w:bCs/>
          <w:lang w:val="et-EE"/>
        </w:rPr>
        <w:t>tehtud</w:t>
      </w:r>
      <w:r w:rsidR="00094B08" w:rsidRPr="00A62D7F">
        <w:rPr>
          <w:bCs/>
          <w:lang w:val="et-EE"/>
        </w:rPr>
        <w:t xml:space="preserve"> suurest hulgast fotodest või laserandmetest jne ning 3D järeltöötlus on rohkemal või vähemal määral ebatäiuslik</w:t>
      </w:r>
      <w:r w:rsidR="00783B07">
        <w:rPr>
          <w:bCs/>
          <w:lang w:val="et-EE"/>
        </w:rPr>
        <w:t xml:space="preserve"> ning</w:t>
      </w:r>
      <w:r w:rsidR="00094B08" w:rsidRPr="00A62D7F">
        <w:rPr>
          <w:bCs/>
          <w:lang w:val="et-EE"/>
        </w:rPr>
        <w:t xml:space="preserve"> sõltu</w:t>
      </w:r>
      <w:r w:rsidR="00783B07">
        <w:rPr>
          <w:bCs/>
          <w:lang w:val="et-EE"/>
        </w:rPr>
        <w:t>b</w:t>
      </w:r>
      <w:r w:rsidR="00094B08" w:rsidRPr="00A62D7F">
        <w:rPr>
          <w:bCs/>
          <w:lang w:val="et-EE"/>
        </w:rPr>
        <w:t xml:space="preserve"> mitmest </w:t>
      </w:r>
      <w:r w:rsidR="00783B07">
        <w:rPr>
          <w:bCs/>
          <w:lang w:val="et-EE"/>
        </w:rPr>
        <w:t>tegurist</w:t>
      </w:r>
      <w:r w:rsidR="00094B08" w:rsidRPr="00A62D7F">
        <w:rPr>
          <w:bCs/>
          <w:lang w:val="et-EE"/>
        </w:rPr>
        <w:t>, sealhulgas kujutiste kvalitee</w:t>
      </w:r>
      <w:r w:rsidR="00783B07">
        <w:rPr>
          <w:bCs/>
          <w:lang w:val="et-EE"/>
        </w:rPr>
        <w:t>t</w:t>
      </w:r>
      <w:r w:rsidR="00094B08" w:rsidRPr="00A62D7F">
        <w:rPr>
          <w:bCs/>
          <w:lang w:val="et-EE"/>
        </w:rPr>
        <w:t xml:space="preserve"> ja arv, las</w:t>
      </w:r>
      <w:r w:rsidR="006018D9">
        <w:rPr>
          <w:bCs/>
          <w:lang w:val="et-EE"/>
        </w:rPr>
        <w:t>er</w:t>
      </w:r>
      <w:r w:rsidR="00094B08" w:rsidRPr="00A62D7F">
        <w:rPr>
          <w:bCs/>
          <w:lang w:val="et-EE"/>
        </w:rPr>
        <w:t>andmete ja tarkvara seadete täpsus jne.</w:t>
      </w:r>
      <w:r w:rsidR="007D4DAE">
        <w:rPr>
          <w:bCs/>
          <w:lang w:val="et-EE"/>
        </w:rPr>
        <w:t xml:space="preserve"> </w:t>
      </w:r>
    </w:p>
    <w:p w14:paraId="3163025B" w14:textId="28A2F5C6" w:rsidR="00BE10A6" w:rsidRPr="00A62D7F" w:rsidRDefault="00BE10A6" w:rsidP="00BE10A6">
      <w:pPr>
        <w:rPr>
          <w:szCs w:val="24"/>
          <w:lang w:val="et-EE"/>
        </w:rPr>
      </w:pPr>
      <w:r w:rsidRPr="00A62D7F">
        <w:rPr>
          <w:szCs w:val="24"/>
          <w:lang w:val="et-EE"/>
        </w:rPr>
        <w:t>Mu</w:t>
      </w:r>
      <w:r w:rsidR="00094B08" w:rsidRPr="00A62D7F">
        <w:rPr>
          <w:szCs w:val="24"/>
          <w:lang w:val="et-EE"/>
        </w:rPr>
        <w:t xml:space="preserve">useumikogud võivad olla väga mahukad ja lisaks on </w:t>
      </w:r>
      <w:r w:rsidR="00783B07">
        <w:rPr>
          <w:szCs w:val="24"/>
          <w:lang w:val="et-EE"/>
        </w:rPr>
        <w:t xml:space="preserve">neis </w:t>
      </w:r>
      <w:r w:rsidR="00094B08" w:rsidRPr="00A62D7F">
        <w:rPr>
          <w:szCs w:val="24"/>
          <w:lang w:val="et-EE"/>
        </w:rPr>
        <w:t xml:space="preserve">palju </w:t>
      </w:r>
      <w:r w:rsidR="00656259" w:rsidRPr="00A62D7F">
        <w:rPr>
          <w:szCs w:val="24"/>
          <w:lang w:val="et-EE"/>
        </w:rPr>
        <w:t>kultuuripärand</w:t>
      </w:r>
      <w:r w:rsidR="00783B07">
        <w:rPr>
          <w:szCs w:val="24"/>
          <w:lang w:val="et-EE"/>
        </w:rPr>
        <w:t>isse kuuluvaid</w:t>
      </w:r>
      <w:r w:rsidR="00094B08" w:rsidRPr="00A62D7F">
        <w:rPr>
          <w:szCs w:val="24"/>
          <w:lang w:val="et-EE"/>
        </w:rPr>
        <w:t xml:space="preserve"> ehitisi, mälestisi ja p</w:t>
      </w:r>
      <w:r w:rsidR="006018D9">
        <w:rPr>
          <w:szCs w:val="24"/>
          <w:lang w:val="et-EE"/>
        </w:rPr>
        <w:t>ai</w:t>
      </w:r>
      <w:r w:rsidR="00094B08" w:rsidRPr="00A62D7F">
        <w:rPr>
          <w:szCs w:val="24"/>
          <w:lang w:val="et-EE"/>
        </w:rPr>
        <w:t>ku, seega on üsna ebareaalne loota, et digiteerimisel saavutatakse igas punktis maksimaalne võimalik kvaliteet</w:t>
      </w:r>
      <w:r w:rsidR="00783B07">
        <w:rPr>
          <w:szCs w:val="24"/>
          <w:lang w:val="et-EE"/>
        </w:rPr>
        <w:t xml:space="preserve">. </w:t>
      </w:r>
      <w:r w:rsidR="00094B08" w:rsidRPr="00A62D7F">
        <w:rPr>
          <w:szCs w:val="24"/>
          <w:lang w:val="et-EE"/>
        </w:rPr>
        <w:t>Väga täpsete ja kõrge</w:t>
      </w:r>
      <w:r w:rsidR="008B7A22">
        <w:rPr>
          <w:szCs w:val="24"/>
          <w:lang w:val="et-EE"/>
        </w:rPr>
        <w:t xml:space="preserve"> lahutus</w:t>
      </w:r>
      <w:r w:rsidR="00DE5F27">
        <w:rPr>
          <w:szCs w:val="24"/>
          <w:lang w:val="et-EE"/>
        </w:rPr>
        <w:t>võime</w:t>
      </w:r>
      <w:r w:rsidR="00094B08" w:rsidRPr="00A62D7F">
        <w:rPr>
          <w:szCs w:val="24"/>
          <w:lang w:val="et-EE"/>
        </w:rPr>
        <w:t>ga toorandmetega saab luua 3D mudeleid erinevatele kasutajagruppidele ja erinevateks otstarveteks.</w:t>
      </w:r>
      <w:r w:rsidR="00783B07">
        <w:rPr>
          <w:szCs w:val="24"/>
          <w:lang w:val="et-EE"/>
        </w:rPr>
        <w:t xml:space="preserve"> </w:t>
      </w:r>
      <w:r w:rsidR="00094B08" w:rsidRPr="00A62D7F">
        <w:rPr>
          <w:szCs w:val="24"/>
          <w:lang w:val="et-EE"/>
        </w:rPr>
        <w:t xml:space="preserve">Siiski on oluline, et valitseks tasakaal aja, maksumuse, </w:t>
      </w:r>
      <w:r w:rsidR="008B7A22">
        <w:rPr>
          <w:szCs w:val="24"/>
          <w:lang w:val="et-EE"/>
        </w:rPr>
        <w:t>lahutus</w:t>
      </w:r>
      <w:r w:rsidR="00DE5F27">
        <w:rPr>
          <w:szCs w:val="24"/>
          <w:lang w:val="et-EE"/>
        </w:rPr>
        <w:t>võime</w:t>
      </w:r>
      <w:r w:rsidR="00094B08" w:rsidRPr="00A62D7F">
        <w:rPr>
          <w:szCs w:val="24"/>
          <w:lang w:val="et-EE"/>
        </w:rPr>
        <w:t xml:space="preserve"> ja täpsuse ning jäädvustatavate andmete vahel. </w:t>
      </w:r>
      <w:r w:rsidR="00311C1A" w:rsidRPr="00A62D7F">
        <w:rPr>
          <w:szCs w:val="24"/>
          <w:lang w:val="et-EE"/>
        </w:rPr>
        <w:t>Väga k</w:t>
      </w:r>
      <w:r w:rsidR="00094B08" w:rsidRPr="00A62D7F">
        <w:rPr>
          <w:szCs w:val="24"/>
          <w:lang w:val="et-EE"/>
        </w:rPr>
        <w:t xml:space="preserve">õrge </w:t>
      </w:r>
      <w:r w:rsidR="008B7A22">
        <w:rPr>
          <w:szCs w:val="24"/>
          <w:lang w:val="et-EE"/>
        </w:rPr>
        <w:t>lahutus</w:t>
      </w:r>
      <w:r w:rsidR="00DE5F27">
        <w:rPr>
          <w:szCs w:val="24"/>
          <w:lang w:val="et-EE"/>
        </w:rPr>
        <w:t>võime</w:t>
      </w:r>
      <w:r w:rsidR="00094B08" w:rsidRPr="00A62D7F">
        <w:rPr>
          <w:szCs w:val="24"/>
          <w:lang w:val="et-EE"/>
        </w:rPr>
        <w:t xml:space="preserve"> saavu</w:t>
      </w:r>
      <w:r w:rsidR="00311C1A" w:rsidRPr="00A62D7F">
        <w:rPr>
          <w:szCs w:val="24"/>
          <w:lang w:val="et-EE"/>
        </w:rPr>
        <w:t>ta</w:t>
      </w:r>
      <w:r w:rsidR="00094B08" w:rsidRPr="00A62D7F">
        <w:rPr>
          <w:szCs w:val="24"/>
          <w:lang w:val="et-EE"/>
        </w:rPr>
        <w:t>miseks vajaminevad tööriistad on väga kallid ja tulemuseks olevate andmekogude tööt</w:t>
      </w:r>
      <w:r w:rsidR="00311C1A" w:rsidRPr="00A62D7F">
        <w:rPr>
          <w:szCs w:val="24"/>
          <w:lang w:val="et-EE"/>
        </w:rPr>
        <w:t>le</w:t>
      </w:r>
      <w:r w:rsidR="00094B08" w:rsidRPr="00A62D7F">
        <w:rPr>
          <w:szCs w:val="24"/>
          <w:lang w:val="et-EE"/>
        </w:rPr>
        <w:t>mine võtab kauem aega.</w:t>
      </w:r>
    </w:p>
    <w:p w14:paraId="3E5E364C" w14:textId="190B6038" w:rsidR="00BE10A6" w:rsidRPr="00A62D7F" w:rsidRDefault="0081370F" w:rsidP="00BE10A6">
      <w:pPr>
        <w:rPr>
          <w:bCs/>
          <w:szCs w:val="24"/>
          <w:lang w:val="et-EE"/>
        </w:rPr>
      </w:pPr>
      <w:r>
        <w:rPr>
          <w:bCs/>
          <w:szCs w:val="24"/>
          <w:lang w:val="et-EE"/>
        </w:rPr>
        <w:t>A</w:t>
      </w:r>
      <w:r w:rsidRPr="00A62D7F">
        <w:rPr>
          <w:bCs/>
          <w:szCs w:val="24"/>
          <w:lang w:val="et-EE"/>
        </w:rPr>
        <w:t xml:space="preserve">rvestamine </w:t>
      </w:r>
      <w:r>
        <w:rPr>
          <w:bCs/>
          <w:szCs w:val="24"/>
          <w:lang w:val="et-EE"/>
        </w:rPr>
        <w:t>s</w:t>
      </w:r>
      <w:r w:rsidR="00311C1A" w:rsidRPr="00A62D7F">
        <w:rPr>
          <w:bCs/>
          <w:szCs w:val="24"/>
          <w:lang w:val="et-EE"/>
        </w:rPr>
        <w:t>ihitava kasutajagrupi vajaduste</w:t>
      </w:r>
      <w:r>
        <w:rPr>
          <w:bCs/>
          <w:szCs w:val="24"/>
          <w:lang w:val="et-EE"/>
        </w:rPr>
        <w:t>ga</w:t>
      </w:r>
      <w:r w:rsidR="00311C1A" w:rsidRPr="00A62D7F">
        <w:rPr>
          <w:bCs/>
          <w:szCs w:val="24"/>
          <w:lang w:val="et-EE"/>
        </w:rPr>
        <w:t xml:space="preserve"> ja kaalumine, kuidas </w:t>
      </w:r>
      <w:r>
        <w:rPr>
          <w:bCs/>
          <w:szCs w:val="24"/>
          <w:lang w:val="et-EE"/>
        </w:rPr>
        <w:t>kasutajad</w:t>
      </w:r>
      <w:r w:rsidR="00311C1A" w:rsidRPr="00A62D7F">
        <w:rPr>
          <w:bCs/>
          <w:szCs w:val="24"/>
          <w:lang w:val="et-EE"/>
        </w:rPr>
        <w:t xml:space="preserve"> tõenäoliselt seda 3D sisu kasutama hakkavad, võimalda</w:t>
      </w:r>
      <w:r>
        <w:rPr>
          <w:bCs/>
          <w:szCs w:val="24"/>
          <w:lang w:val="et-EE"/>
        </w:rPr>
        <w:t>vad</w:t>
      </w:r>
      <w:r w:rsidR="00311C1A" w:rsidRPr="00A62D7F">
        <w:rPr>
          <w:bCs/>
          <w:szCs w:val="24"/>
          <w:lang w:val="et-EE"/>
        </w:rPr>
        <w:t xml:space="preserve"> teha teadlikke otsuseid.</w:t>
      </w:r>
      <w:r>
        <w:rPr>
          <w:bCs/>
          <w:szCs w:val="24"/>
          <w:lang w:val="et-EE"/>
        </w:rPr>
        <w:t xml:space="preserve"> </w:t>
      </w:r>
      <w:r w:rsidR="00311C1A" w:rsidRPr="00A62D7F">
        <w:rPr>
          <w:bCs/>
          <w:szCs w:val="24"/>
          <w:lang w:val="et-EE"/>
        </w:rPr>
        <w:t>Nõuded miinimumkvaliteedile peavad peegeldama digiteerimisp</w:t>
      </w:r>
      <w:r w:rsidR="006018D9">
        <w:rPr>
          <w:bCs/>
          <w:szCs w:val="24"/>
          <w:lang w:val="et-EE"/>
        </w:rPr>
        <w:t>roj</w:t>
      </w:r>
      <w:r w:rsidR="00311C1A" w:rsidRPr="00A62D7F">
        <w:rPr>
          <w:bCs/>
          <w:szCs w:val="24"/>
          <w:lang w:val="et-EE"/>
        </w:rPr>
        <w:t>ekti eesmärki. Teatud eesmärgid, nagu näiteks säilitamine ja rekon</w:t>
      </w:r>
      <w:r w:rsidR="006018D9">
        <w:rPr>
          <w:bCs/>
          <w:szCs w:val="24"/>
          <w:lang w:val="et-EE"/>
        </w:rPr>
        <w:t>s</w:t>
      </w:r>
      <w:r w:rsidR="00311C1A" w:rsidRPr="00A62D7F">
        <w:rPr>
          <w:bCs/>
          <w:szCs w:val="24"/>
          <w:lang w:val="et-EE"/>
        </w:rPr>
        <w:t>trueerimine, nõuavad geomeetriliselt ääretult täpseid 3D mudeleid.</w:t>
      </w:r>
      <w:r w:rsidR="00311C1A" w:rsidRPr="00A62D7F">
        <w:rPr>
          <w:lang w:val="et-EE"/>
        </w:rPr>
        <w:t xml:space="preserve"> V</w:t>
      </w:r>
      <w:r w:rsidR="00311C1A" w:rsidRPr="00A62D7F">
        <w:rPr>
          <w:bCs/>
          <w:szCs w:val="24"/>
          <w:lang w:val="et-EE"/>
        </w:rPr>
        <w:t>isualiseerimiseks või virtuaal</w:t>
      </w:r>
      <w:r>
        <w:rPr>
          <w:bCs/>
          <w:szCs w:val="24"/>
          <w:lang w:val="et-EE"/>
        </w:rPr>
        <w:t>-</w:t>
      </w:r>
      <w:r w:rsidR="00311C1A" w:rsidRPr="00A62D7F">
        <w:rPr>
          <w:bCs/>
          <w:szCs w:val="24"/>
          <w:lang w:val="et-EE"/>
        </w:rPr>
        <w:t xml:space="preserve"> või liitreaalsuse rakendusteks sobivad paremini optimeeritud ja detsimeeritud 3D mudelid. Reeglina on kõrge </w:t>
      </w:r>
      <w:r w:rsidR="008B7A22">
        <w:rPr>
          <w:bCs/>
          <w:szCs w:val="24"/>
          <w:lang w:val="et-EE"/>
        </w:rPr>
        <w:t>lahutus</w:t>
      </w:r>
      <w:r w:rsidR="00DE5F27">
        <w:rPr>
          <w:bCs/>
          <w:szCs w:val="24"/>
          <w:lang w:val="et-EE"/>
        </w:rPr>
        <w:t>võime</w:t>
      </w:r>
      <w:r w:rsidR="00311C1A" w:rsidRPr="00A62D7F">
        <w:rPr>
          <w:bCs/>
          <w:szCs w:val="24"/>
          <w:lang w:val="et-EE"/>
        </w:rPr>
        <w:t xml:space="preserve">ga mudelid detsimeeritud geomeetrilist keerukust vähendama, säilitades samas objektile iseloomulikud </w:t>
      </w:r>
      <w:r>
        <w:rPr>
          <w:bCs/>
          <w:szCs w:val="24"/>
          <w:lang w:val="et-EE"/>
        </w:rPr>
        <w:t>omadused</w:t>
      </w:r>
      <w:r w:rsidR="00311C1A" w:rsidRPr="00A62D7F">
        <w:rPr>
          <w:bCs/>
          <w:szCs w:val="24"/>
          <w:lang w:val="et-EE"/>
        </w:rPr>
        <w:t xml:space="preserve"> ja välimuse. Ka järeltöötlemise kvaliteet peab vastama nõutud eesmärgile.</w:t>
      </w:r>
      <w:r w:rsidR="007D4DAE">
        <w:rPr>
          <w:bCs/>
          <w:szCs w:val="24"/>
          <w:lang w:val="et-EE"/>
        </w:rPr>
        <w:t xml:space="preserve"> </w:t>
      </w:r>
    </w:p>
    <w:p w14:paraId="3F55E843" w14:textId="00660A88" w:rsidR="00BE10A6" w:rsidRPr="00A62D7F" w:rsidRDefault="004B105C" w:rsidP="00BE10A6">
      <w:pPr>
        <w:rPr>
          <w:szCs w:val="24"/>
          <w:lang w:val="et-EE"/>
        </w:rPr>
      </w:pPr>
      <w:r w:rsidRPr="00A62D7F">
        <w:rPr>
          <w:szCs w:val="24"/>
          <w:lang w:val="et-EE"/>
        </w:rPr>
        <w:t xml:space="preserve">Uurige, kui kõrged peavad olema täpsus või </w:t>
      </w:r>
      <w:r w:rsidR="008B7A22">
        <w:rPr>
          <w:szCs w:val="24"/>
          <w:lang w:val="et-EE"/>
        </w:rPr>
        <w:t>lahutus</w:t>
      </w:r>
      <w:r w:rsidR="00DE5F27">
        <w:rPr>
          <w:szCs w:val="24"/>
          <w:lang w:val="et-EE"/>
        </w:rPr>
        <w:t>võime</w:t>
      </w:r>
      <w:r w:rsidRPr="00A62D7F">
        <w:rPr>
          <w:szCs w:val="24"/>
          <w:lang w:val="et-EE"/>
        </w:rPr>
        <w:t>, millised on kulud (ajas ja rahas)</w:t>
      </w:r>
      <w:r w:rsidR="00332C97" w:rsidRPr="00A62D7F">
        <w:rPr>
          <w:szCs w:val="24"/>
          <w:lang w:val="et-EE"/>
        </w:rPr>
        <w:t xml:space="preserve">, </w:t>
      </w:r>
      <w:r w:rsidRPr="00A62D7F">
        <w:rPr>
          <w:szCs w:val="24"/>
          <w:lang w:val="et-EE"/>
        </w:rPr>
        <w:t>milliseid töövahendeid, tarkvara ja oskuseid on vaja ning seejärel kaaluge, milline on projektiks vajalik täpsuse miinimu</w:t>
      </w:r>
      <w:r w:rsidR="006018D9">
        <w:rPr>
          <w:szCs w:val="24"/>
          <w:lang w:val="et-EE"/>
        </w:rPr>
        <w:t>m</w:t>
      </w:r>
      <w:r w:rsidRPr="00A62D7F">
        <w:rPr>
          <w:szCs w:val="24"/>
          <w:lang w:val="et-EE"/>
        </w:rPr>
        <w:t xml:space="preserve">tase ja kas projekti eelarve ja ajatelg võimaldavad </w:t>
      </w:r>
      <w:r w:rsidR="00332C97" w:rsidRPr="00A62D7F">
        <w:rPr>
          <w:szCs w:val="24"/>
          <w:lang w:val="et-EE"/>
        </w:rPr>
        <w:t xml:space="preserve">objekte suurema täpsusega </w:t>
      </w:r>
      <w:r w:rsidRPr="00A62D7F">
        <w:rPr>
          <w:szCs w:val="24"/>
          <w:lang w:val="et-EE"/>
        </w:rPr>
        <w:t>jäädvustada.</w:t>
      </w:r>
    </w:p>
    <w:p w14:paraId="5DBC2655" w14:textId="46807D42" w:rsidR="00BE10A6" w:rsidRPr="00A62D7F" w:rsidRDefault="00332C97" w:rsidP="00BE10A6">
      <w:pPr>
        <w:rPr>
          <w:bCs/>
          <w:szCs w:val="24"/>
          <w:lang w:val="et-EE"/>
        </w:rPr>
      </w:pPr>
      <w:r w:rsidRPr="00A62D7F">
        <w:rPr>
          <w:bCs/>
          <w:szCs w:val="24"/>
          <w:lang w:val="et-EE"/>
        </w:rPr>
        <w:t>Määrake kindlaks mõõtmisandmete miinimumkvaliteet, mis on teie vajaduste katmiseks piisav.</w:t>
      </w:r>
      <w:r w:rsidR="0081370F">
        <w:rPr>
          <w:bCs/>
          <w:szCs w:val="24"/>
          <w:lang w:val="et-EE"/>
        </w:rPr>
        <w:t xml:space="preserve"> </w:t>
      </w:r>
      <w:r w:rsidRPr="00A62D7F">
        <w:rPr>
          <w:bCs/>
          <w:szCs w:val="24"/>
          <w:lang w:val="et-EE"/>
        </w:rPr>
        <w:t xml:space="preserve">Mõnikord võib näiteks kogu objekti dokumenteerimiseks vaja minna ühesuguse kvaliteediga andmeid ja </w:t>
      </w:r>
      <w:r w:rsidR="0081370F" w:rsidRPr="00A62D7F">
        <w:rPr>
          <w:bCs/>
          <w:szCs w:val="24"/>
          <w:lang w:val="et-EE"/>
        </w:rPr>
        <w:t xml:space="preserve">ühe väikese fragmendi jaoks </w:t>
      </w:r>
      <w:r w:rsidRPr="00A62D7F">
        <w:rPr>
          <w:bCs/>
          <w:szCs w:val="24"/>
          <w:lang w:val="et-EE"/>
        </w:rPr>
        <w:t>teistsuguseid, detailsemaid andmeid</w:t>
      </w:r>
      <w:r w:rsidR="0081370F">
        <w:rPr>
          <w:bCs/>
          <w:szCs w:val="24"/>
          <w:lang w:val="et-EE"/>
        </w:rPr>
        <w:t xml:space="preserve"> ning seda </w:t>
      </w:r>
      <w:r w:rsidRPr="00A62D7F">
        <w:rPr>
          <w:bCs/>
          <w:szCs w:val="24"/>
          <w:lang w:val="et-EE"/>
        </w:rPr>
        <w:t>lihtsalt selleks, et jäädvustada mingi protsess või töövahenditest jäänud jäljed</w:t>
      </w:r>
      <w:r w:rsidR="0081370F">
        <w:rPr>
          <w:bCs/>
          <w:szCs w:val="24"/>
          <w:lang w:val="et-EE"/>
        </w:rPr>
        <w:t>.</w:t>
      </w:r>
      <w:r w:rsidR="007D4DAE">
        <w:rPr>
          <w:bCs/>
          <w:szCs w:val="24"/>
          <w:lang w:val="et-EE"/>
        </w:rPr>
        <w:t xml:space="preserve"> </w:t>
      </w:r>
      <w:r w:rsidRPr="00A62D7F">
        <w:rPr>
          <w:bCs/>
          <w:szCs w:val="24"/>
          <w:lang w:val="et-EE"/>
        </w:rPr>
        <w:t xml:space="preserve">Mõõtmised ja eriti </w:t>
      </w:r>
      <w:r w:rsidRPr="00A62D7F">
        <w:rPr>
          <w:bCs/>
          <w:szCs w:val="24"/>
          <w:lang w:val="et-EE"/>
        </w:rPr>
        <w:lastRenderedPageBreak/>
        <w:t>andmete järeltöötlemine on väga ajakulukad, seega muudab miinimumkvaliteedi nõuetega ar</w:t>
      </w:r>
      <w:r w:rsidR="006018D9">
        <w:rPr>
          <w:bCs/>
          <w:szCs w:val="24"/>
          <w:lang w:val="et-EE"/>
        </w:rPr>
        <w:t>ve</w:t>
      </w:r>
      <w:r w:rsidRPr="00A62D7F">
        <w:rPr>
          <w:bCs/>
          <w:szCs w:val="24"/>
          <w:lang w:val="et-EE"/>
        </w:rPr>
        <w:t xml:space="preserve">stamine kogu protsesse tõhusamaks ja odavamaks. </w:t>
      </w:r>
    </w:p>
    <w:p w14:paraId="16177C79" w14:textId="52DBD6B2" w:rsidR="00BE10A6" w:rsidRPr="00A62D7F" w:rsidRDefault="00332C97" w:rsidP="00BE10A6">
      <w:pPr>
        <w:rPr>
          <w:szCs w:val="24"/>
          <w:lang w:val="et-EE"/>
        </w:rPr>
      </w:pPr>
      <w:r w:rsidRPr="00A62D7F">
        <w:rPr>
          <w:bCs/>
          <w:szCs w:val="24"/>
          <w:lang w:val="et-EE"/>
        </w:rPr>
        <w:t xml:space="preserve">Ja siiski </w:t>
      </w:r>
      <w:r w:rsidR="0081370F" w:rsidRPr="00A62D7F">
        <w:rPr>
          <w:bCs/>
          <w:szCs w:val="24"/>
          <w:lang w:val="et-EE"/>
        </w:rPr>
        <w:t xml:space="preserve">võib </w:t>
      </w:r>
      <w:r w:rsidRPr="00A62D7F">
        <w:rPr>
          <w:bCs/>
          <w:szCs w:val="24"/>
          <w:lang w:val="et-EE"/>
        </w:rPr>
        <w:t xml:space="preserve">see, mis täna on kõrgetasemeline kvaliteet, </w:t>
      </w:r>
      <w:r w:rsidR="0081370F" w:rsidRPr="00A62D7F">
        <w:rPr>
          <w:bCs/>
          <w:szCs w:val="24"/>
          <w:lang w:val="et-EE"/>
        </w:rPr>
        <w:t xml:space="preserve">olla </w:t>
      </w:r>
      <w:r w:rsidRPr="00A62D7F">
        <w:rPr>
          <w:bCs/>
          <w:szCs w:val="24"/>
          <w:lang w:val="et-EE"/>
        </w:rPr>
        <w:t>lähitulevikus lihtsalt norm</w:t>
      </w:r>
      <w:r w:rsidR="00AC7C3D" w:rsidRPr="00A62D7F">
        <w:rPr>
          <w:bCs/>
          <w:szCs w:val="24"/>
          <w:lang w:val="et-EE"/>
        </w:rPr>
        <w:t xml:space="preserve"> ja see, mis täna on</w:t>
      </w:r>
      <w:r w:rsidR="0081370F">
        <w:rPr>
          <w:bCs/>
          <w:szCs w:val="24"/>
          <w:lang w:val="et-EE"/>
        </w:rPr>
        <w:t xml:space="preserve"> piisavalt</w:t>
      </w:r>
      <w:r w:rsidR="00AC7C3D" w:rsidRPr="00A62D7F">
        <w:rPr>
          <w:bCs/>
          <w:szCs w:val="24"/>
          <w:lang w:val="et-EE"/>
        </w:rPr>
        <w:t xml:space="preserve">, võib </w:t>
      </w:r>
      <w:r w:rsidR="0081370F">
        <w:rPr>
          <w:bCs/>
          <w:szCs w:val="24"/>
          <w:lang w:val="et-EE"/>
        </w:rPr>
        <w:t xml:space="preserve">tulevikus </w:t>
      </w:r>
      <w:r w:rsidR="00AC7C3D" w:rsidRPr="00A62D7F">
        <w:rPr>
          <w:bCs/>
          <w:szCs w:val="24"/>
          <w:lang w:val="et-EE"/>
        </w:rPr>
        <w:t>olla tagasihoidlik</w:t>
      </w:r>
      <w:r w:rsidR="0081370F">
        <w:rPr>
          <w:bCs/>
          <w:szCs w:val="24"/>
          <w:lang w:val="et-EE"/>
        </w:rPr>
        <w:t xml:space="preserve"> </w:t>
      </w:r>
      <w:r w:rsidR="00AC7C3D" w:rsidRPr="00A62D7F">
        <w:rPr>
          <w:bCs/>
          <w:szCs w:val="24"/>
          <w:lang w:val="et-EE"/>
        </w:rPr>
        <w:t>või isegi ebatõhus. Sellisel juhul</w:t>
      </w:r>
      <w:r w:rsidR="007D4DAE">
        <w:rPr>
          <w:bCs/>
          <w:szCs w:val="24"/>
          <w:lang w:val="et-EE"/>
        </w:rPr>
        <w:t xml:space="preserve"> </w:t>
      </w:r>
      <w:r w:rsidR="00AC7C3D" w:rsidRPr="00A62D7F">
        <w:rPr>
          <w:bCs/>
          <w:szCs w:val="24"/>
          <w:lang w:val="et-EE"/>
        </w:rPr>
        <w:t xml:space="preserve">võib </w:t>
      </w:r>
      <w:r w:rsidRPr="00A62D7F">
        <w:rPr>
          <w:bCs/>
          <w:szCs w:val="24"/>
          <w:lang w:val="et-EE"/>
        </w:rPr>
        <w:t>täpse</w:t>
      </w:r>
      <w:r w:rsidR="00AC7C3D" w:rsidRPr="00A62D7F">
        <w:rPr>
          <w:bCs/>
          <w:szCs w:val="24"/>
          <w:lang w:val="et-EE"/>
        </w:rPr>
        <w:t>i</w:t>
      </w:r>
      <w:r w:rsidRPr="00A62D7F">
        <w:rPr>
          <w:bCs/>
          <w:szCs w:val="24"/>
          <w:lang w:val="et-EE"/>
        </w:rPr>
        <w:t xml:space="preserve">d ja kõrge </w:t>
      </w:r>
      <w:r w:rsidR="008B7A22">
        <w:rPr>
          <w:bCs/>
          <w:szCs w:val="24"/>
          <w:lang w:val="et-EE"/>
        </w:rPr>
        <w:t>lahutus</w:t>
      </w:r>
      <w:r w:rsidR="00DE5F27">
        <w:rPr>
          <w:bCs/>
          <w:szCs w:val="24"/>
          <w:lang w:val="et-EE"/>
        </w:rPr>
        <w:t>võime</w:t>
      </w:r>
      <w:r w:rsidR="0081370F">
        <w:rPr>
          <w:bCs/>
          <w:szCs w:val="24"/>
          <w:lang w:val="et-EE"/>
        </w:rPr>
        <w:t>g</w:t>
      </w:r>
      <w:r w:rsidRPr="00A62D7F">
        <w:rPr>
          <w:bCs/>
          <w:szCs w:val="24"/>
          <w:lang w:val="et-EE"/>
        </w:rPr>
        <w:t xml:space="preserve">a toorandmeid </w:t>
      </w:r>
      <w:r w:rsidR="0081370F" w:rsidRPr="00A62D7F">
        <w:rPr>
          <w:bCs/>
          <w:szCs w:val="24"/>
          <w:lang w:val="et-EE"/>
        </w:rPr>
        <w:t xml:space="preserve">kasutada </w:t>
      </w:r>
      <w:r w:rsidRPr="00A62D7F">
        <w:rPr>
          <w:bCs/>
          <w:szCs w:val="24"/>
          <w:lang w:val="et-EE"/>
        </w:rPr>
        <w:t>tulevikus uute, veelgi paremate 3D mudelite loomiseks</w:t>
      </w:r>
      <w:r w:rsidR="00AC7C3D" w:rsidRPr="00A62D7F">
        <w:rPr>
          <w:bCs/>
          <w:szCs w:val="24"/>
          <w:lang w:val="et-EE"/>
        </w:rPr>
        <w:t xml:space="preserve">, mis kasutavad ära digitaaltehnoloogia eeliseid ja ühenduvust. Sel põhjusel on tähtis sihtida parimat võimalikku kvaliteeti ja pigem piirata varade arvu, mida eelarve ja ajavaru võimaldavad jäädvustada. Teiste sõnadega kaaluge seda, et jäädvustate vähem objekte, kuid suurema täpsuse ja </w:t>
      </w:r>
      <w:r w:rsidR="008B7A22">
        <w:rPr>
          <w:bCs/>
          <w:szCs w:val="24"/>
          <w:lang w:val="et-EE"/>
        </w:rPr>
        <w:t>lahutus</w:t>
      </w:r>
      <w:r w:rsidR="00DE5F27">
        <w:rPr>
          <w:bCs/>
          <w:szCs w:val="24"/>
          <w:lang w:val="et-EE"/>
        </w:rPr>
        <w:t>võime</w:t>
      </w:r>
      <w:r w:rsidR="00AC7C3D" w:rsidRPr="00A62D7F">
        <w:rPr>
          <w:bCs/>
          <w:szCs w:val="24"/>
          <w:lang w:val="et-EE"/>
        </w:rPr>
        <w:t>ga.</w:t>
      </w:r>
      <w:r w:rsidR="007D4DAE">
        <w:rPr>
          <w:bCs/>
          <w:szCs w:val="24"/>
          <w:lang w:val="et-EE"/>
        </w:rPr>
        <w:t xml:space="preserve"> </w:t>
      </w:r>
    </w:p>
    <w:p w14:paraId="1E0EEF86" w14:textId="5CF8AF06" w:rsidR="0023026D" w:rsidRPr="00A62D7F" w:rsidRDefault="00CC7A65" w:rsidP="0023026D">
      <w:pPr>
        <w:rPr>
          <w:bCs/>
          <w:lang w:val="et-EE"/>
        </w:rPr>
      </w:pPr>
      <w:r w:rsidRPr="00A62D7F">
        <w:rPr>
          <w:szCs w:val="24"/>
          <w:lang w:val="et-EE"/>
        </w:rPr>
        <w:t xml:space="preserve">Ilma tehniliste, administratiivsete ja algupäraste metaandmeteta, mis võimaldavad objekti reprodutseerida ja jälitada, on digiteerimise käigus </w:t>
      </w:r>
      <w:r w:rsidR="0081370F" w:rsidRPr="00A62D7F">
        <w:rPr>
          <w:szCs w:val="24"/>
          <w:lang w:val="et-EE"/>
        </w:rPr>
        <w:t>näiteks fotogramm-</w:t>
      </w:r>
      <w:proofErr w:type="spellStart"/>
      <w:r w:rsidR="0081370F" w:rsidRPr="00A62D7F">
        <w:rPr>
          <w:szCs w:val="24"/>
          <w:lang w:val="et-EE"/>
        </w:rPr>
        <w:t>meetria</w:t>
      </w:r>
      <w:proofErr w:type="spellEnd"/>
      <w:r w:rsidR="007D4DAE">
        <w:rPr>
          <w:szCs w:val="24"/>
          <w:lang w:val="et-EE"/>
        </w:rPr>
        <w:t xml:space="preserve"> </w:t>
      </w:r>
      <w:r w:rsidR="0081370F" w:rsidRPr="00A62D7F">
        <w:rPr>
          <w:szCs w:val="24"/>
          <w:lang w:val="et-EE"/>
        </w:rPr>
        <w:t xml:space="preserve">või laserskaneerimise abil </w:t>
      </w:r>
      <w:r w:rsidRPr="00A62D7F">
        <w:rPr>
          <w:szCs w:val="24"/>
          <w:lang w:val="et-EE"/>
        </w:rPr>
        <w:t>jäädvustatud</w:t>
      </w:r>
      <w:r w:rsidR="0081370F" w:rsidRPr="0081370F">
        <w:rPr>
          <w:szCs w:val="24"/>
          <w:lang w:val="et-EE"/>
        </w:rPr>
        <w:t xml:space="preserve"> </w:t>
      </w:r>
      <w:r w:rsidR="0081370F" w:rsidRPr="00A62D7F">
        <w:rPr>
          <w:szCs w:val="24"/>
          <w:lang w:val="et-EE"/>
        </w:rPr>
        <w:t>andmed</w:t>
      </w:r>
      <w:r w:rsidR="0081370F">
        <w:rPr>
          <w:szCs w:val="24"/>
          <w:lang w:val="et-EE"/>
        </w:rPr>
        <w:t xml:space="preserve"> </w:t>
      </w:r>
      <w:r w:rsidRPr="00A62D7F">
        <w:rPr>
          <w:szCs w:val="24"/>
          <w:lang w:val="et-EE"/>
        </w:rPr>
        <w:t xml:space="preserve">kasutud. On väga oluline </w:t>
      </w:r>
      <w:r w:rsidR="0081370F">
        <w:rPr>
          <w:szCs w:val="24"/>
          <w:lang w:val="et-EE"/>
        </w:rPr>
        <w:t>lubada võimalikult</w:t>
      </w:r>
      <w:r w:rsidR="00E914F5" w:rsidRPr="00A62D7F">
        <w:rPr>
          <w:szCs w:val="24"/>
          <w:lang w:val="et-EE"/>
        </w:rPr>
        <w:t xml:space="preserve"> lihtsa</w:t>
      </w:r>
      <w:r w:rsidR="0081370F">
        <w:rPr>
          <w:szCs w:val="24"/>
          <w:lang w:val="et-EE"/>
        </w:rPr>
        <w:t>lt</w:t>
      </w:r>
      <w:r w:rsidR="00E914F5" w:rsidRPr="00A62D7F">
        <w:rPr>
          <w:szCs w:val="24"/>
          <w:lang w:val="et-EE"/>
        </w:rPr>
        <w:t xml:space="preserve"> kontrolli</w:t>
      </w:r>
      <w:r w:rsidR="0081370F">
        <w:rPr>
          <w:szCs w:val="24"/>
          <w:lang w:val="et-EE"/>
        </w:rPr>
        <w:t>da</w:t>
      </w:r>
      <w:r w:rsidR="00E914F5" w:rsidRPr="00A62D7F">
        <w:rPr>
          <w:szCs w:val="24"/>
          <w:lang w:val="et-EE"/>
        </w:rPr>
        <w:t>, milline osa andmetest pärineb jäädvustusprotsessist ja milline osa m</w:t>
      </w:r>
      <w:r w:rsidR="006018D9">
        <w:rPr>
          <w:szCs w:val="24"/>
          <w:lang w:val="et-EE"/>
        </w:rPr>
        <w:t>u</w:t>
      </w:r>
      <w:r w:rsidR="00E914F5" w:rsidRPr="00A62D7F">
        <w:rPr>
          <w:szCs w:val="24"/>
          <w:lang w:val="et-EE"/>
        </w:rPr>
        <w:t>delist on mudeldatud.</w:t>
      </w:r>
    </w:p>
    <w:p w14:paraId="3E0798AF" w14:textId="3CD41F80" w:rsidR="00BE10A6" w:rsidRPr="00A62D7F" w:rsidRDefault="00E914F5" w:rsidP="00B44668">
      <w:pPr>
        <w:rPr>
          <w:szCs w:val="24"/>
          <w:lang w:val="et-EE"/>
        </w:rPr>
      </w:pPr>
      <w:r w:rsidRPr="00A62D7F">
        <w:rPr>
          <w:szCs w:val="24"/>
          <w:lang w:val="et-EE"/>
        </w:rPr>
        <w:t>Me digiteerime kultuuripärandit selle ajaloolise väärtuse tõttu. Seepärast on ajalooline teave antud objekti või paiga kohta sama tähtis kui digiteerimisprotsessi käigus saadavad tehnilised andmed (seaded, kalibreerimisandmed, toorandmed, teave selle kohta</w:t>
      </w:r>
      <w:r w:rsidR="0081370F">
        <w:rPr>
          <w:szCs w:val="24"/>
          <w:lang w:val="et-EE"/>
        </w:rPr>
        <w:t>,</w:t>
      </w:r>
      <w:r w:rsidRPr="00A62D7F">
        <w:rPr>
          <w:szCs w:val="24"/>
          <w:lang w:val="et-EE"/>
        </w:rPr>
        <w:t xml:space="preserve"> milliste vahenditega andmeid koguti, keskkonnategurid) ja lõpliku 3D mudeli andmed nagu objekti geomeetria ja tekstuur.</w:t>
      </w:r>
      <w:r w:rsidR="0081370F">
        <w:rPr>
          <w:szCs w:val="24"/>
          <w:lang w:val="et-EE"/>
        </w:rPr>
        <w:t xml:space="preserve"> </w:t>
      </w:r>
      <w:r w:rsidRPr="00A62D7F">
        <w:rPr>
          <w:szCs w:val="24"/>
          <w:lang w:val="et-EE"/>
        </w:rPr>
        <w:t xml:space="preserve">Ajalooline täpsus (või uuring, mis on rekonstruktsiooni aluseks) on </w:t>
      </w:r>
      <w:r w:rsidR="00656259" w:rsidRPr="00A62D7F">
        <w:rPr>
          <w:szCs w:val="24"/>
          <w:lang w:val="et-EE"/>
        </w:rPr>
        <w:t>kultuuripärandi</w:t>
      </w:r>
      <w:r w:rsidR="0081370F">
        <w:rPr>
          <w:szCs w:val="24"/>
          <w:lang w:val="et-EE"/>
        </w:rPr>
        <w:t>sse kuuluvate varadega seotud</w:t>
      </w:r>
      <w:r w:rsidRPr="00A62D7F">
        <w:rPr>
          <w:szCs w:val="24"/>
          <w:lang w:val="et-EE"/>
        </w:rPr>
        <w:t xml:space="preserve"> projektide juures absoluutselt hädavajalik.</w:t>
      </w:r>
    </w:p>
    <w:p w14:paraId="44794379" w14:textId="5E9D1272" w:rsidR="00BE10A6" w:rsidRPr="00A62D7F" w:rsidRDefault="00B74B1F" w:rsidP="00BE10A6">
      <w:pPr>
        <w:rPr>
          <w:bCs/>
          <w:szCs w:val="24"/>
          <w:lang w:val="et-EE"/>
        </w:rPr>
      </w:pPr>
      <w:r w:rsidRPr="00A62D7F">
        <w:rPr>
          <w:szCs w:val="24"/>
          <w:lang w:val="et-EE"/>
        </w:rPr>
        <w:t xml:space="preserve">Kõikehõlmavad ja sisult kattuvad metaandmed, mida </w:t>
      </w:r>
      <w:r w:rsidR="00F7680D" w:rsidRPr="00A62D7F">
        <w:rPr>
          <w:szCs w:val="24"/>
          <w:lang w:val="et-EE"/>
        </w:rPr>
        <w:t>täiendavad</w:t>
      </w:r>
      <w:r w:rsidRPr="00A62D7F">
        <w:rPr>
          <w:szCs w:val="24"/>
          <w:lang w:val="et-EE"/>
        </w:rPr>
        <w:t xml:space="preserve"> </w:t>
      </w:r>
      <w:r w:rsidR="00F7680D" w:rsidRPr="00A62D7F">
        <w:rPr>
          <w:szCs w:val="24"/>
          <w:lang w:val="et-EE"/>
        </w:rPr>
        <w:t xml:space="preserve">mitmekeelsed kunstisõnastikud, aitavad kaasa mudelite paremale avastamisele sisuhaldussüsteemides </w:t>
      </w:r>
      <w:r w:rsidR="00B44668" w:rsidRPr="00A62D7F">
        <w:rPr>
          <w:szCs w:val="24"/>
          <w:lang w:val="et-EE"/>
        </w:rPr>
        <w:t xml:space="preserve">(CMS) </w:t>
      </w:r>
      <w:r w:rsidR="00F7680D" w:rsidRPr="00A62D7F">
        <w:rPr>
          <w:szCs w:val="24"/>
          <w:lang w:val="et-EE"/>
        </w:rPr>
        <w:t>või digitaalvarade haldussüsteemides</w:t>
      </w:r>
      <w:r w:rsidR="00B44668" w:rsidRPr="00A62D7F">
        <w:rPr>
          <w:szCs w:val="24"/>
          <w:lang w:val="et-EE"/>
        </w:rPr>
        <w:t xml:space="preserve"> (DAM) </w:t>
      </w:r>
      <w:r w:rsidR="00F7680D" w:rsidRPr="00A62D7F">
        <w:rPr>
          <w:szCs w:val="24"/>
          <w:lang w:val="et-EE"/>
        </w:rPr>
        <w:t>ja/või otsingumootorites, kaasa a</w:t>
      </w:r>
      <w:r w:rsidR="0081370F">
        <w:rPr>
          <w:szCs w:val="24"/>
          <w:lang w:val="et-EE"/>
        </w:rPr>
        <w:t xml:space="preserve">rvatud </w:t>
      </w:r>
      <w:r w:rsidR="00F7680D" w:rsidRPr="00A62D7F">
        <w:rPr>
          <w:szCs w:val="24"/>
          <w:lang w:val="et-EE"/>
        </w:rPr>
        <w:t xml:space="preserve">ja eriti Europeana kaudu. </w:t>
      </w:r>
      <w:r w:rsidR="00BE10A6" w:rsidRPr="00A62D7F">
        <w:rPr>
          <w:bCs/>
          <w:lang w:val="et-EE"/>
        </w:rPr>
        <w:t>Meta</w:t>
      </w:r>
      <w:r w:rsidR="00F7680D" w:rsidRPr="00A62D7F">
        <w:rPr>
          <w:bCs/>
          <w:lang w:val="et-EE"/>
        </w:rPr>
        <w:t>andmed on võtmetähtsusega mudelist või digiteeritud objektist arusaamisel, konserveerimisel, juurdepääsul,</w:t>
      </w:r>
      <w:r w:rsidR="00762EED">
        <w:rPr>
          <w:bCs/>
          <w:lang w:val="et-EE"/>
        </w:rPr>
        <w:t xml:space="preserve"> neile</w:t>
      </w:r>
      <w:r w:rsidR="00F7680D" w:rsidRPr="00A62D7F">
        <w:rPr>
          <w:bCs/>
          <w:lang w:val="et-EE"/>
        </w:rPr>
        <w:t xml:space="preserve"> </w:t>
      </w:r>
      <w:r w:rsidR="00762EED">
        <w:rPr>
          <w:bCs/>
          <w:lang w:val="et-EE"/>
        </w:rPr>
        <w:t xml:space="preserve">varade </w:t>
      </w:r>
      <w:r w:rsidR="00F7680D" w:rsidRPr="00A62D7F">
        <w:rPr>
          <w:bCs/>
          <w:lang w:val="et-EE"/>
        </w:rPr>
        <w:t>kasutamisel, taaskasutamisel ja õiguste haldamisel. Kõikehõlmavate ja adekvaatsete metaandmete edastamine võimaldab ka taaskasutamist ja toetab arhiveerimist. Metaandmed ei tohi olla autoriõiguse subje</w:t>
      </w:r>
      <w:r w:rsidR="006018D9">
        <w:rPr>
          <w:bCs/>
          <w:lang w:val="et-EE"/>
        </w:rPr>
        <w:t>k</w:t>
      </w:r>
      <w:r w:rsidR="00F7680D" w:rsidRPr="00A62D7F">
        <w:rPr>
          <w:bCs/>
          <w:lang w:val="et-EE"/>
        </w:rPr>
        <w:t>t.</w:t>
      </w:r>
    </w:p>
    <w:p w14:paraId="7B1E40E3" w14:textId="25763C2B" w:rsidR="00B44668" w:rsidRPr="00A62D7F" w:rsidRDefault="00F7680D" w:rsidP="00B44668">
      <w:pPr>
        <w:rPr>
          <w:szCs w:val="24"/>
          <w:lang w:val="et-EE"/>
        </w:rPr>
      </w:pPr>
      <w:r w:rsidRPr="00A62D7F">
        <w:rPr>
          <w:szCs w:val="24"/>
          <w:lang w:val="et-EE"/>
        </w:rPr>
        <w:t xml:space="preserve">Ilma metaandmeteta </w:t>
      </w:r>
      <w:r w:rsidR="00B44668" w:rsidRPr="00A62D7F">
        <w:rPr>
          <w:szCs w:val="24"/>
          <w:lang w:val="et-EE"/>
        </w:rPr>
        <w:t>3D m</w:t>
      </w:r>
      <w:r w:rsidRPr="00A62D7F">
        <w:rPr>
          <w:szCs w:val="24"/>
          <w:lang w:val="et-EE"/>
        </w:rPr>
        <w:t xml:space="preserve">udelid sobivad kasutamiseks videomängudes ja lugude </w:t>
      </w:r>
      <w:r w:rsidR="00762EED">
        <w:rPr>
          <w:szCs w:val="24"/>
          <w:lang w:val="et-EE"/>
        </w:rPr>
        <w:t xml:space="preserve">jutustamise </w:t>
      </w:r>
      <w:r w:rsidRPr="00A62D7F">
        <w:rPr>
          <w:szCs w:val="24"/>
          <w:lang w:val="et-EE"/>
        </w:rPr>
        <w:t>projektides või siis virtuaalsetes rekon</w:t>
      </w:r>
      <w:r w:rsidR="006018D9">
        <w:rPr>
          <w:szCs w:val="24"/>
          <w:lang w:val="et-EE"/>
        </w:rPr>
        <w:t>s</w:t>
      </w:r>
      <w:r w:rsidRPr="00A62D7F">
        <w:rPr>
          <w:szCs w:val="24"/>
          <w:lang w:val="et-EE"/>
        </w:rPr>
        <w:t>trukt</w:t>
      </w:r>
      <w:r w:rsidR="00762EED">
        <w:rPr>
          <w:szCs w:val="24"/>
          <w:lang w:val="et-EE"/>
        </w:rPr>
        <w:t>s</w:t>
      </w:r>
      <w:r w:rsidRPr="00A62D7F">
        <w:rPr>
          <w:szCs w:val="24"/>
          <w:lang w:val="et-EE"/>
        </w:rPr>
        <w:t>ioonides näiteks arheoloogilises kontekstis.</w:t>
      </w:r>
      <w:r w:rsidR="007D4DAE">
        <w:rPr>
          <w:szCs w:val="24"/>
          <w:lang w:val="et-EE"/>
        </w:rPr>
        <w:t xml:space="preserve"> </w:t>
      </w:r>
      <w:hyperlink r:id="rId36" w:history="1">
        <w:r w:rsidR="00B44668" w:rsidRPr="00A62D7F">
          <w:rPr>
            <w:rStyle w:val="Hyperlink"/>
            <w:szCs w:val="24"/>
            <w:lang w:val="et-EE"/>
          </w:rPr>
          <w:t xml:space="preserve">London </w:t>
        </w:r>
        <w:proofErr w:type="spellStart"/>
        <w:r w:rsidR="00B44668" w:rsidRPr="00A62D7F">
          <w:rPr>
            <w:rStyle w:val="Hyperlink"/>
            <w:szCs w:val="24"/>
            <w:lang w:val="et-EE"/>
          </w:rPr>
          <w:t>Charter</w:t>
        </w:r>
        <w:proofErr w:type="spellEnd"/>
        <w:r w:rsidR="00B44668" w:rsidRPr="00A62D7F">
          <w:rPr>
            <w:rStyle w:val="Hyperlink"/>
            <w:szCs w:val="24"/>
            <w:lang w:val="et-EE"/>
          </w:rPr>
          <w:t xml:space="preserve"> </w:t>
        </w:r>
        <w:proofErr w:type="spellStart"/>
        <w:r w:rsidR="00B44668" w:rsidRPr="00A62D7F">
          <w:rPr>
            <w:rStyle w:val="Hyperlink"/>
            <w:szCs w:val="24"/>
            <w:lang w:val="et-EE"/>
          </w:rPr>
          <w:t>for</w:t>
        </w:r>
        <w:proofErr w:type="spellEnd"/>
        <w:r w:rsidR="00B44668" w:rsidRPr="00A62D7F">
          <w:rPr>
            <w:rStyle w:val="Hyperlink"/>
            <w:szCs w:val="24"/>
            <w:lang w:val="et-EE"/>
          </w:rPr>
          <w:t xml:space="preserve"> </w:t>
        </w:r>
        <w:proofErr w:type="spellStart"/>
        <w:r w:rsidR="00B44668" w:rsidRPr="00A62D7F">
          <w:rPr>
            <w:rStyle w:val="Hyperlink"/>
            <w:szCs w:val="24"/>
            <w:lang w:val="et-EE"/>
          </w:rPr>
          <w:t>the</w:t>
        </w:r>
        <w:proofErr w:type="spellEnd"/>
        <w:r w:rsidR="00B44668" w:rsidRPr="00A62D7F">
          <w:rPr>
            <w:rStyle w:val="Hyperlink"/>
            <w:szCs w:val="24"/>
            <w:lang w:val="et-EE"/>
          </w:rPr>
          <w:t xml:space="preserve"> </w:t>
        </w:r>
        <w:proofErr w:type="spellStart"/>
        <w:r w:rsidR="00B44668" w:rsidRPr="00A62D7F">
          <w:rPr>
            <w:rStyle w:val="Hyperlink"/>
            <w:szCs w:val="24"/>
            <w:lang w:val="et-EE"/>
          </w:rPr>
          <w:t>Computer-based</w:t>
        </w:r>
        <w:proofErr w:type="spellEnd"/>
        <w:r w:rsidR="00B44668" w:rsidRPr="00A62D7F">
          <w:rPr>
            <w:rStyle w:val="Hyperlink"/>
            <w:szCs w:val="24"/>
            <w:lang w:val="et-EE"/>
          </w:rPr>
          <w:t xml:space="preserve"> </w:t>
        </w:r>
        <w:proofErr w:type="spellStart"/>
        <w:r w:rsidR="00B44668" w:rsidRPr="00A62D7F">
          <w:rPr>
            <w:rStyle w:val="Hyperlink"/>
            <w:szCs w:val="24"/>
            <w:lang w:val="et-EE"/>
          </w:rPr>
          <w:t>Visualization</w:t>
        </w:r>
        <w:proofErr w:type="spellEnd"/>
        <w:r w:rsidR="00B44668" w:rsidRPr="00A62D7F">
          <w:rPr>
            <w:rStyle w:val="Hyperlink"/>
            <w:szCs w:val="24"/>
            <w:lang w:val="et-EE"/>
          </w:rPr>
          <w:t xml:space="preserve"> of </w:t>
        </w:r>
        <w:proofErr w:type="spellStart"/>
        <w:r w:rsidR="00B44668" w:rsidRPr="00A62D7F">
          <w:rPr>
            <w:rStyle w:val="Hyperlink"/>
            <w:szCs w:val="24"/>
            <w:lang w:val="et-EE"/>
          </w:rPr>
          <w:t>Cultural</w:t>
        </w:r>
        <w:proofErr w:type="spellEnd"/>
        <w:r w:rsidR="00B44668" w:rsidRPr="00A62D7F">
          <w:rPr>
            <w:rStyle w:val="Hyperlink"/>
            <w:szCs w:val="24"/>
            <w:lang w:val="et-EE"/>
          </w:rPr>
          <w:t xml:space="preserve"> </w:t>
        </w:r>
        <w:proofErr w:type="spellStart"/>
        <w:r w:rsidR="00B44668" w:rsidRPr="00A62D7F">
          <w:rPr>
            <w:rStyle w:val="Hyperlink"/>
            <w:szCs w:val="24"/>
            <w:lang w:val="et-EE"/>
          </w:rPr>
          <w:t>Heritage</w:t>
        </w:r>
        <w:proofErr w:type="spellEnd"/>
      </w:hyperlink>
      <w:r w:rsidR="00B44668" w:rsidRPr="00A62D7F">
        <w:rPr>
          <w:szCs w:val="24"/>
          <w:lang w:val="et-EE"/>
        </w:rPr>
        <w:t xml:space="preserve"> </w:t>
      </w:r>
      <w:r w:rsidR="001F6B34" w:rsidRPr="00A62D7F">
        <w:rPr>
          <w:szCs w:val="24"/>
          <w:lang w:val="et-EE"/>
        </w:rPr>
        <w:t xml:space="preserve">(Londoni harta kultuuripärandi arvutipõhise visualiseerimise kohta) rakendamine tagab, et mudelid on ajalooliselt täpsed ja viitab nende aluseks olevatele teaduspõhistele teadmistele ning teeb selget vahet faktidel põhinevate rekonstruktiivsete </w:t>
      </w:r>
      <w:r w:rsidR="00762EED">
        <w:rPr>
          <w:szCs w:val="24"/>
          <w:lang w:val="et-EE"/>
        </w:rPr>
        <w:t>kinnituste</w:t>
      </w:r>
      <w:r w:rsidR="001F6B34" w:rsidRPr="00A62D7F">
        <w:rPr>
          <w:szCs w:val="24"/>
          <w:lang w:val="et-EE"/>
        </w:rPr>
        <w:t xml:space="preserve"> ja fantaasiast tulenevate väidete vahel.</w:t>
      </w:r>
    </w:p>
    <w:p w14:paraId="52AC2CB0" w14:textId="085CAAE4" w:rsidR="00B44668" w:rsidRPr="00A62D7F" w:rsidRDefault="001F6B34" w:rsidP="00B44668">
      <w:pPr>
        <w:rPr>
          <w:szCs w:val="24"/>
          <w:lang w:val="et-EE"/>
        </w:rPr>
      </w:pPr>
      <w:r w:rsidRPr="00A62D7F">
        <w:rPr>
          <w:szCs w:val="24"/>
          <w:lang w:val="et-EE"/>
        </w:rPr>
        <w:t xml:space="preserve">Käesoleval ajal on laialt levinud </w:t>
      </w:r>
      <w:r w:rsidR="00B44668" w:rsidRPr="00A62D7F">
        <w:rPr>
          <w:szCs w:val="24"/>
          <w:lang w:val="et-EE"/>
        </w:rPr>
        <w:t>3D m</w:t>
      </w:r>
      <w:r w:rsidRPr="00A62D7F">
        <w:rPr>
          <w:szCs w:val="24"/>
          <w:lang w:val="et-EE"/>
        </w:rPr>
        <w:t>udelid koos eraldi olevate metaandmetega ja see eraldatus tekitab neile palju kahju. Metaandme</w:t>
      </w:r>
      <w:r w:rsidR="00762EED">
        <w:rPr>
          <w:szCs w:val="24"/>
          <w:lang w:val="et-EE"/>
        </w:rPr>
        <w:t>i</w:t>
      </w:r>
      <w:r w:rsidRPr="00A62D7F">
        <w:rPr>
          <w:szCs w:val="24"/>
          <w:lang w:val="et-EE"/>
        </w:rPr>
        <w:t>d või</w:t>
      </w:r>
      <w:r w:rsidR="00762EED">
        <w:rPr>
          <w:szCs w:val="24"/>
          <w:lang w:val="et-EE"/>
        </w:rPr>
        <w:t>dakse</w:t>
      </w:r>
      <w:r w:rsidRPr="00A62D7F">
        <w:rPr>
          <w:szCs w:val="24"/>
          <w:lang w:val="et-EE"/>
        </w:rPr>
        <w:t xml:space="preserve"> ankurdada mudeli külge viisil, mis ei pea vastu 3D mudeli järeltöötlemisele ega järgnevatele sekkumistele. </w:t>
      </w:r>
      <w:r w:rsidR="00F85F80" w:rsidRPr="00A62D7F">
        <w:rPr>
          <w:szCs w:val="24"/>
          <w:lang w:val="et-EE"/>
        </w:rPr>
        <w:t>Samuti on erinevates 3D mudelites informatiivset detailsust, mis võib kõrvutamise või liitmise korral problemaatiliseks osutuda.</w:t>
      </w:r>
      <w:r w:rsidR="00B44668" w:rsidRPr="00A62D7F">
        <w:rPr>
          <w:szCs w:val="24"/>
          <w:lang w:val="et-EE"/>
        </w:rPr>
        <w:t xml:space="preserve"> </w:t>
      </w:r>
    </w:p>
    <w:p w14:paraId="323B4F41" w14:textId="4774B925" w:rsidR="00B44668" w:rsidRPr="00A62D7F" w:rsidRDefault="00F85F80" w:rsidP="00B44668">
      <w:pPr>
        <w:rPr>
          <w:szCs w:val="24"/>
          <w:lang w:val="et-EE"/>
        </w:rPr>
      </w:pPr>
      <w:r w:rsidRPr="00A62D7F">
        <w:rPr>
          <w:szCs w:val="24"/>
          <w:lang w:val="et-EE"/>
        </w:rPr>
        <w:t xml:space="preserve">Tõhusam lahendus on </w:t>
      </w:r>
      <w:r w:rsidR="00B44668" w:rsidRPr="00A62D7F">
        <w:rPr>
          <w:szCs w:val="24"/>
          <w:lang w:val="et-EE"/>
        </w:rPr>
        <w:t>3D m</w:t>
      </w:r>
      <w:r w:rsidRPr="00A62D7F">
        <w:rPr>
          <w:szCs w:val="24"/>
          <w:lang w:val="et-EE"/>
        </w:rPr>
        <w:t xml:space="preserve">udelid koos vahelelükitud metaandmetega </w:t>
      </w:r>
      <w:r w:rsidR="00B44668" w:rsidRPr="00A62D7F">
        <w:rPr>
          <w:szCs w:val="24"/>
          <w:lang w:val="et-EE"/>
        </w:rPr>
        <w:t>(BIM)</w:t>
      </w:r>
      <w:r w:rsidRPr="00A62D7F">
        <w:rPr>
          <w:szCs w:val="24"/>
          <w:lang w:val="et-EE"/>
        </w:rPr>
        <w:t>, kuid seda on raske saavutada, sest see nõuab senini ulatuslikku manuaalset sekkumist.</w:t>
      </w:r>
      <w:r w:rsidR="007D4DAE">
        <w:rPr>
          <w:szCs w:val="24"/>
          <w:lang w:val="et-EE"/>
        </w:rPr>
        <w:t xml:space="preserve"> </w:t>
      </w:r>
      <w:r w:rsidRPr="00A62D7F">
        <w:rPr>
          <w:szCs w:val="24"/>
          <w:lang w:val="et-EE"/>
        </w:rPr>
        <w:t>Kuigi “ skaneeri BIM-i” proble</w:t>
      </w:r>
      <w:r w:rsidR="006018D9">
        <w:rPr>
          <w:szCs w:val="24"/>
          <w:lang w:val="et-EE"/>
        </w:rPr>
        <w:t>e</w:t>
      </w:r>
      <w:r w:rsidRPr="00A62D7F">
        <w:rPr>
          <w:szCs w:val="24"/>
          <w:lang w:val="et-EE"/>
        </w:rPr>
        <w:t>m on siiani lahendamata, on võimalik, et juba üsna pea turg selle lahenduse leiab, sest peale kultuuripärandi</w:t>
      </w:r>
      <w:r w:rsidR="00762EED">
        <w:rPr>
          <w:szCs w:val="24"/>
          <w:lang w:val="et-EE"/>
        </w:rPr>
        <w:t xml:space="preserve"> </w:t>
      </w:r>
      <w:r w:rsidRPr="00A62D7F">
        <w:rPr>
          <w:szCs w:val="24"/>
          <w:lang w:val="et-EE"/>
        </w:rPr>
        <w:t>valdkon</w:t>
      </w:r>
      <w:r w:rsidR="00762EED">
        <w:rPr>
          <w:szCs w:val="24"/>
          <w:lang w:val="et-EE"/>
        </w:rPr>
        <w:t>na</w:t>
      </w:r>
      <w:r w:rsidRPr="00A62D7F">
        <w:rPr>
          <w:szCs w:val="24"/>
          <w:lang w:val="et-EE"/>
        </w:rPr>
        <w:t xml:space="preserve"> tegelevad sellega mitmed teisedki valdkonnad (nagu näiteks inseneriteadus). Sedasama soovime ka sellel eesmärgil rakendatava tehisintellekti osas, kuigi see ei ole </w:t>
      </w:r>
      <w:r w:rsidR="00762EED">
        <w:rPr>
          <w:szCs w:val="24"/>
          <w:lang w:val="et-EE"/>
        </w:rPr>
        <w:t xml:space="preserve">oma arengutes </w:t>
      </w:r>
      <w:r w:rsidRPr="00A62D7F">
        <w:rPr>
          <w:szCs w:val="24"/>
          <w:lang w:val="et-EE"/>
        </w:rPr>
        <w:t>veel väga kaugele jõudnud.</w:t>
      </w:r>
      <w:r w:rsidR="007D4DAE">
        <w:rPr>
          <w:szCs w:val="24"/>
          <w:lang w:val="et-EE"/>
        </w:rPr>
        <w:t xml:space="preserve"> </w:t>
      </w:r>
    </w:p>
    <w:p w14:paraId="285C38FF" w14:textId="794975F9" w:rsidR="00BE10A6" w:rsidRPr="00A62D7F" w:rsidRDefault="007A090C" w:rsidP="00BE10A6">
      <w:pPr>
        <w:rPr>
          <w:szCs w:val="24"/>
          <w:lang w:val="et-EE"/>
        </w:rPr>
      </w:pPr>
      <w:r w:rsidRPr="00A62D7F">
        <w:rPr>
          <w:szCs w:val="24"/>
          <w:lang w:val="et-EE"/>
        </w:rPr>
        <w:t xml:space="preserve">Kokkuvõtteks võib öelda, et 3D objekti metaandmed peavad sisaldama ka teavet </w:t>
      </w:r>
      <w:r w:rsidR="00656259" w:rsidRPr="00A62D7F">
        <w:rPr>
          <w:szCs w:val="24"/>
          <w:lang w:val="et-EE"/>
        </w:rPr>
        <w:t>kultuuripärandi</w:t>
      </w:r>
      <w:r w:rsidR="00CC02B6">
        <w:rPr>
          <w:szCs w:val="24"/>
          <w:lang w:val="et-EE"/>
        </w:rPr>
        <w:t>sse kuuluvate</w:t>
      </w:r>
      <w:r w:rsidRPr="00A62D7F">
        <w:rPr>
          <w:szCs w:val="24"/>
          <w:lang w:val="et-EE"/>
        </w:rPr>
        <w:t xml:space="preserve"> vara</w:t>
      </w:r>
      <w:r w:rsidR="00B00E39" w:rsidRPr="00A62D7F">
        <w:rPr>
          <w:szCs w:val="24"/>
          <w:lang w:val="et-EE"/>
        </w:rPr>
        <w:t xml:space="preserve">de ning digitaalandmete produtseerimise ja </w:t>
      </w:r>
      <w:r w:rsidR="00B00E39" w:rsidRPr="00A62D7F">
        <w:rPr>
          <w:szCs w:val="24"/>
          <w:lang w:val="et-EE"/>
        </w:rPr>
        <w:lastRenderedPageBreak/>
        <w:t>digiteerimisp</w:t>
      </w:r>
      <w:r w:rsidR="006018D9">
        <w:rPr>
          <w:szCs w:val="24"/>
          <w:lang w:val="et-EE"/>
        </w:rPr>
        <w:t>ro</w:t>
      </w:r>
      <w:r w:rsidR="00B00E39" w:rsidRPr="00A62D7F">
        <w:rPr>
          <w:szCs w:val="24"/>
          <w:lang w:val="et-EE"/>
        </w:rPr>
        <w:t xml:space="preserve">tsessi enda kohta. Viimasele viidatakse sageli kui </w:t>
      </w:r>
      <w:proofErr w:type="spellStart"/>
      <w:r w:rsidR="00B00E39" w:rsidRPr="00A62D7F">
        <w:rPr>
          <w:szCs w:val="24"/>
          <w:lang w:val="et-EE"/>
        </w:rPr>
        <w:t>paraandmetele</w:t>
      </w:r>
      <w:proofErr w:type="spellEnd"/>
      <w:r w:rsidR="00B00E39" w:rsidRPr="00A62D7F">
        <w:rPr>
          <w:szCs w:val="24"/>
          <w:lang w:val="et-EE"/>
        </w:rPr>
        <w:t>. Vara metaandmed sisaldavad teavet nagu nimetus, tüüp, kirjeldus, õigused, asukoht, geomeetria, tekstuurid ja materjalid.</w:t>
      </w:r>
      <w:r w:rsidR="007D4DAE">
        <w:rPr>
          <w:szCs w:val="24"/>
          <w:lang w:val="et-EE"/>
        </w:rPr>
        <w:t xml:space="preserve"> </w:t>
      </w:r>
      <w:r w:rsidR="00B00E39" w:rsidRPr="00A62D7F">
        <w:rPr>
          <w:szCs w:val="24"/>
          <w:lang w:val="et-EE"/>
        </w:rPr>
        <w:t>Samuti peab vara puudutav teave kirjeldama selle kultuurilist ja ajaloolist väärtust ning sisaldama ka geograafilist ja ajalist informatsiooni.</w:t>
      </w:r>
    </w:p>
    <w:p w14:paraId="750353F1" w14:textId="717DDD6D" w:rsidR="00BE10A6" w:rsidRPr="00A62D7F" w:rsidRDefault="00561D7D" w:rsidP="00BE10A6">
      <w:pPr>
        <w:rPr>
          <w:bCs/>
          <w:szCs w:val="24"/>
          <w:lang w:val="et-EE"/>
        </w:rPr>
      </w:pPr>
      <w:r w:rsidRPr="00A62D7F">
        <w:rPr>
          <w:bCs/>
          <w:szCs w:val="24"/>
          <w:lang w:val="et-EE"/>
        </w:rPr>
        <w:t xml:space="preserve">Veebipõhised või digitaalsetest allikatest pärinevad metaandmed sisaldavad 3D </w:t>
      </w:r>
      <w:r w:rsidR="00CC02B6">
        <w:rPr>
          <w:bCs/>
          <w:szCs w:val="24"/>
          <w:lang w:val="et-EE"/>
        </w:rPr>
        <w:t xml:space="preserve">kujul esinevate ja </w:t>
      </w:r>
      <w:r w:rsidR="006018D9">
        <w:rPr>
          <w:bCs/>
          <w:szCs w:val="24"/>
          <w:lang w:val="et-EE"/>
        </w:rPr>
        <w:t>kultuuripärandisse kuuluvate</w:t>
      </w:r>
      <w:r w:rsidRPr="00A62D7F">
        <w:rPr>
          <w:bCs/>
          <w:szCs w:val="24"/>
          <w:lang w:val="et-EE"/>
        </w:rPr>
        <w:t xml:space="preserve"> objektide või pai</w:t>
      </w:r>
      <w:r w:rsidR="00CC02B6">
        <w:rPr>
          <w:bCs/>
          <w:szCs w:val="24"/>
          <w:lang w:val="et-EE"/>
        </w:rPr>
        <w:t xml:space="preserve">kade kohta käivat </w:t>
      </w:r>
      <w:r w:rsidRPr="00A62D7F">
        <w:rPr>
          <w:bCs/>
          <w:szCs w:val="24"/>
          <w:lang w:val="et-EE"/>
        </w:rPr>
        <w:t xml:space="preserve">kogu tehnilist teavet nagu 3D mudeli </w:t>
      </w:r>
      <w:r w:rsidR="00CC02B6">
        <w:rPr>
          <w:bCs/>
          <w:szCs w:val="24"/>
          <w:lang w:val="et-EE"/>
        </w:rPr>
        <w:t xml:space="preserve">jaoks </w:t>
      </w:r>
      <w:r w:rsidRPr="00A62D7F">
        <w:rPr>
          <w:bCs/>
          <w:szCs w:val="24"/>
          <w:lang w:val="et-EE"/>
        </w:rPr>
        <w:t xml:space="preserve">andmete kogumise tehnika, süsteemi ja tarkvara detailne kirjeldus, rekonstrueerimiskvaliteet ja </w:t>
      </w:r>
      <w:r w:rsidR="004F492F" w:rsidRPr="00A62D7F">
        <w:rPr>
          <w:bCs/>
          <w:szCs w:val="24"/>
          <w:lang w:val="et-EE"/>
        </w:rPr>
        <w:t>vorming</w:t>
      </w:r>
      <w:r w:rsidR="006018D9">
        <w:rPr>
          <w:bCs/>
          <w:szCs w:val="24"/>
          <w:lang w:val="et-EE"/>
        </w:rPr>
        <w:t>u</w:t>
      </w:r>
      <w:r w:rsidRPr="00A62D7F">
        <w:rPr>
          <w:bCs/>
          <w:szCs w:val="24"/>
          <w:lang w:val="et-EE"/>
        </w:rPr>
        <w:t>d. Veebis avaldatava 3D mudeli korral</w:t>
      </w:r>
      <w:r w:rsidR="00F701E4" w:rsidRPr="00A62D7F">
        <w:rPr>
          <w:bCs/>
          <w:szCs w:val="24"/>
          <w:lang w:val="et-EE"/>
        </w:rPr>
        <w:t xml:space="preserve"> tulevad kasuks </w:t>
      </w:r>
      <w:r w:rsidRPr="00A62D7F">
        <w:rPr>
          <w:bCs/>
          <w:szCs w:val="24"/>
          <w:lang w:val="et-EE"/>
        </w:rPr>
        <w:t xml:space="preserve">selle </w:t>
      </w:r>
      <w:r w:rsidR="00CC02B6">
        <w:rPr>
          <w:bCs/>
          <w:szCs w:val="24"/>
          <w:lang w:val="et-EE"/>
        </w:rPr>
        <w:t xml:space="preserve">leidmist ja </w:t>
      </w:r>
      <w:r w:rsidRPr="00A62D7F">
        <w:rPr>
          <w:bCs/>
          <w:szCs w:val="24"/>
          <w:lang w:val="et-EE"/>
        </w:rPr>
        <w:t xml:space="preserve">avastamist suurendavad võtmesõnad. </w:t>
      </w:r>
    </w:p>
    <w:p w14:paraId="1BB8456E" w14:textId="4CC18CF5" w:rsidR="00BE10A6" w:rsidRPr="00A62D7F" w:rsidRDefault="00BE10A6" w:rsidP="00BE10A6">
      <w:pPr>
        <w:rPr>
          <w:szCs w:val="24"/>
          <w:lang w:val="et-EE"/>
        </w:rPr>
      </w:pPr>
      <w:r w:rsidRPr="00A62D7F">
        <w:rPr>
          <w:bCs/>
          <w:szCs w:val="24"/>
          <w:lang w:val="et-EE"/>
        </w:rPr>
        <w:t>Proje</w:t>
      </w:r>
      <w:r w:rsidR="00A07565" w:rsidRPr="00A62D7F">
        <w:rPr>
          <w:bCs/>
          <w:szCs w:val="24"/>
          <w:lang w:val="et-EE"/>
        </w:rPr>
        <w:t>kti metaandmed või paraandmed sisaldavad teavet nagu digiteerimise eesmärk, andmete kogumise ja töötlemisega seotud tingimused, kasutatud töövahendid ja meetodid, digiteerimisprotsess ja sellega seotud tegurid.</w:t>
      </w:r>
    </w:p>
    <w:p w14:paraId="074C50A0" w14:textId="05C42513" w:rsidR="00BE10A6" w:rsidRPr="00A62D7F" w:rsidRDefault="00A07565" w:rsidP="00BE10A6">
      <w:pPr>
        <w:rPr>
          <w:bCs/>
          <w:lang w:val="et-EE"/>
        </w:rPr>
      </w:pPr>
      <w:r w:rsidRPr="00A62D7F">
        <w:rPr>
          <w:szCs w:val="24"/>
          <w:lang w:val="et-EE"/>
        </w:rPr>
        <w:t xml:space="preserve">Mõnesid metaandmeid saab jäädvustada </w:t>
      </w:r>
      <w:r w:rsidR="00CC02B6" w:rsidRPr="00A62D7F">
        <w:rPr>
          <w:szCs w:val="24"/>
          <w:lang w:val="et-EE"/>
        </w:rPr>
        <w:t>digiteerimisel ja töötlemisel kasutata</w:t>
      </w:r>
      <w:r w:rsidR="00CC02B6">
        <w:rPr>
          <w:szCs w:val="24"/>
          <w:lang w:val="et-EE"/>
        </w:rPr>
        <w:t xml:space="preserve">va </w:t>
      </w:r>
      <w:r w:rsidRPr="00A62D7F">
        <w:rPr>
          <w:szCs w:val="24"/>
          <w:lang w:val="et-EE"/>
        </w:rPr>
        <w:t xml:space="preserve">töövahendiga. </w:t>
      </w:r>
      <w:r w:rsidR="00BE10A6" w:rsidRPr="00A62D7F">
        <w:rPr>
          <w:szCs w:val="24"/>
          <w:lang w:val="et-EE"/>
        </w:rPr>
        <w:t>S</w:t>
      </w:r>
      <w:r w:rsidRPr="00A62D7F">
        <w:rPr>
          <w:szCs w:val="24"/>
          <w:lang w:val="et-EE"/>
        </w:rPr>
        <w:t>elliseid metaandmeid peab jäädvustama pigem töövoo käigus, mitte projekti lõpus, mil aeg ja</w:t>
      </w:r>
      <w:r w:rsidR="006018D9">
        <w:rPr>
          <w:szCs w:val="24"/>
          <w:lang w:val="et-EE"/>
        </w:rPr>
        <w:t xml:space="preserve"> </w:t>
      </w:r>
      <w:r w:rsidRPr="00A62D7F">
        <w:rPr>
          <w:szCs w:val="24"/>
          <w:lang w:val="et-EE"/>
        </w:rPr>
        <w:t xml:space="preserve">raha on võib-olla juba otsa saanud. Jäädvustamis-/kogumisprotsess, mis loob metaandmete ja mudeli vahele stabiilse ja jõulise seose, on ülimalt tähtis ja peab olema </w:t>
      </w:r>
      <w:r w:rsidR="009E12DE">
        <w:rPr>
          <w:szCs w:val="24"/>
          <w:lang w:val="et-EE"/>
        </w:rPr>
        <w:t xml:space="preserve">eelnevalt </w:t>
      </w:r>
      <w:r w:rsidRPr="00A62D7F">
        <w:rPr>
          <w:szCs w:val="24"/>
          <w:lang w:val="et-EE"/>
        </w:rPr>
        <w:t>määrat</w:t>
      </w:r>
      <w:r w:rsidR="009E12DE">
        <w:rPr>
          <w:szCs w:val="24"/>
          <w:lang w:val="et-EE"/>
        </w:rPr>
        <w:t>let</w:t>
      </w:r>
      <w:r w:rsidRPr="00A62D7F">
        <w:rPr>
          <w:szCs w:val="24"/>
          <w:lang w:val="et-EE"/>
        </w:rPr>
        <w:t>ud. Siiski ei saa digitaalsete töövahenditega sugugi mitte k</w:t>
      </w:r>
      <w:r w:rsidR="00872A2B">
        <w:rPr>
          <w:szCs w:val="24"/>
          <w:lang w:val="et-EE"/>
        </w:rPr>
        <w:t>õike</w:t>
      </w:r>
      <w:r w:rsidRPr="00A62D7F">
        <w:rPr>
          <w:szCs w:val="24"/>
          <w:lang w:val="et-EE"/>
        </w:rPr>
        <w:t xml:space="preserve"> olulist teavet koguda. Mõned metaandmed vajavad uurimistööd, näiteks objekti kultuurilise või ajaloolise väärtuse kohta. Teised metaandmed võivad vajada laboriuuringuid, n</w:t>
      </w:r>
      <w:r w:rsidR="006018D9">
        <w:rPr>
          <w:szCs w:val="24"/>
          <w:lang w:val="et-EE"/>
        </w:rPr>
        <w:t>ä</w:t>
      </w:r>
      <w:r w:rsidRPr="00A62D7F">
        <w:rPr>
          <w:szCs w:val="24"/>
          <w:lang w:val="et-EE"/>
        </w:rPr>
        <w:t xml:space="preserve">iteks </w:t>
      </w:r>
      <w:r w:rsidR="006018D9">
        <w:rPr>
          <w:szCs w:val="24"/>
          <w:lang w:val="et-EE"/>
        </w:rPr>
        <w:t>an</w:t>
      </w:r>
      <w:r w:rsidRPr="00A62D7F">
        <w:rPr>
          <w:szCs w:val="24"/>
          <w:lang w:val="et-EE"/>
        </w:rPr>
        <w:t>d</w:t>
      </w:r>
      <w:r w:rsidR="006018D9">
        <w:rPr>
          <w:szCs w:val="24"/>
          <w:lang w:val="et-EE"/>
        </w:rPr>
        <w:t>m</w:t>
      </w:r>
      <w:r w:rsidRPr="00A62D7F">
        <w:rPr>
          <w:szCs w:val="24"/>
          <w:lang w:val="et-EE"/>
        </w:rPr>
        <w:t xml:space="preserve">eid materjalide kohta. </w:t>
      </w:r>
    </w:p>
    <w:p w14:paraId="15BDBE6E" w14:textId="19663E14" w:rsidR="00BE10A6" w:rsidRPr="00A62D7F" w:rsidRDefault="00BE10A6" w:rsidP="00BE10A6">
      <w:pPr>
        <w:rPr>
          <w:bCs/>
          <w:szCs w:val="24"/>
          <w:lang w:val="et-EE"/>
        </w:rPr>
      </w:pPr>
      <w:r w:rsidRPr="00A62D7F">
        <w:rPr>
          <w:bCs/>
          <w:szCs w:val="24"/>
          <w:lang w:val="et-EE"/>
        </w:rPr>
        <w:t>R</w:t>
      </w:r>
      <w:r w:rsidR="00EB040B" w:rsidRPr="00A62D7F">
        <w:rPr>
          <w:bCs/>
          <w:szCs w:val="24"/>
          <w:lang w:val="et-EE"/>
        </w:rPr>
        <w:t xml:space="preserve">ohked metaandmed toetavad mudeli ja </w:t>
      </w:r>
      <w:r w:rsidR="00656259" w:rsidRPr="00A62D7F">
        <w:rPr>
          <w:bCs/>
          <w:szCs w:val="24"/>
          <w:lang w:val="et-EE"/>
        </w:rPr>
        <w:t>kultuuripärandi</w:t>
      </w:r>
      <w:r w:rsidR="00E72B38">
        <w:rPr>
          <w:bCs/>
          <w:szCs w:val="24"/>
          <w:lang w:val="et-EE"/>
        </w:rPr>
        <w:t>sse</w:t>
      </w:r>
      <w:r w:rsidR="00656259" w:rsidRPr="00A62D7F">
        <w:rPr>
          <w:bCs/>
          <w:szCs w:val="24"/>
          <w:lang w:val="et-EE"/>
        </w:rPr>
        <w:t xml:space="preserve"> </w:t>
      </w:r>
      <w:r w:rsidR="00E72B38">
        <w:rPr>
          <w:bCs/>
          <w:szCs w:val="24"/>
          <w:lang w:val="et-EE"/>
        </w:rPr>
        <w:t xml:space="preserve">kuuluva </w:t>
      </w:r>
      <w:r w:rsidR="00EB040B" w:rsidRPr="00A62D7F">
        <w:rPr>
          <w:bCs/>
          <w:szCs w:val="24"/>
          <w:lang w:val="et-EE"/>
        </w:rPr>
        <w:t xml:space="preserve">vara avastamist, mõistmist ja juurdepääsu </w:t>
      </w:r>
      <w:r w:rsidR="00FB1A02" w:rsidRPr="00A62D7F">
        <w:rPr>
          <w:bCs/>
          <w:szCs w:val="24"/>
          <w:lang w:val="et-EE"/>
        </w:rPr>
        <w:t>selle olemusele ning teadmisele, mida sellega teha saab. Manipuleerimise minimeerimiseks tuleb metaandmeid sõltuvalt 3D kasutusviisist kohandada. 3D sisuga seotud püsivad</w:t>
      </w:r>
      <w:r w:rsidR="00E72B38">
        <w:rPr>
          <w:bCs/>
          <w:szCs w:val="24"/>
          <w:lang w:val="et-EE"/>
        </w:rPr>
        <w:t xml:space="preserve"> näitajad</w:t>
      </w:r>
      <w:r w:rsidR="00FB1A02" w:rsidRPr="00A62D7F">
        <w:rPr>
          <w:bCs/>
          <w:szCs w:val="24"/>
          <w:lang w:val="et-EE"/>
        </w:rPr>
        <w:t xml:space="preserve"> tagavad selle sisu leidmise läbi aegad</w:t>
      </w:r>
      <w:r w:rsidR="006018D9">
        <w:rPr>
          <w:bCs/>
          <w:szCs w:val="24"/>
          <w:lang w:val="et-EE"/>
        </w:rPr>
        <w:t>e</w:t>
      </w:r>
      <w:r w:rsidR="00FB1A02" w:rsidRPr="00A62D7F">
        <w:rPr>
          <w:bCs/>
          <w:szCs w:val="24"/>
          <w:lang w:val="et-EE"/>
        </w:rPr>
        <w:t xml:space="preserve">. Paralleelselt </w:t>
      </w:r>
      <w:proofErr w:type="spellStart"/>
      <w:r w:rsidR="00FB1A02" w:rsidRPr="00A62D7F">
        <w:rPr>
          <w:bCs/>
          <w:szCs w:val="24"/>
          <w:lang w:val="et-EE"/>
        </w:rPr>
        <w:t>meta</w:t>
      </w:r>
      <w:proofErr w:type="spellEnd"/>
      <w:r w:rsidR="00FB1A02" w:rsidRPr="00A62D7F">
        <w:rPr>
          <w:bCs/>
          <w:szCs w:val="24"/>
          <w:lang w:val="et-EE"/>
        </w:rPr>
        <w:t xml:space="preserve">- ja </w:t>
      </w:r>
      <w:proofErr w:type="spellStart"/>
      <w:r w:rsidR="00FB1A02" w:rsidRPr="00A62D7F">
        <w:rPr>
          <w:bCs/>
          <w:szCs w:val="24"/>
          <w:lang w:val="et-EE"/>
        </w:rPr>
        <w:t>paraandmete</w:t>
      </w:r>
      <w:proofErr w:type="spellEnd"/>
      <w:r w:rsidR="00FB1A02" w:rsidRPr="00A62D7F">
        <w:rPr>
          <w:bCs/>
          <w:szCs w:val="24"/>
          <w:lang w:val="et-EE"/>
        </w:rPr>
        <w:t xml:space="preserve"> salvestuste alahoidmisega on oluline 3D mudeli</w:t>
      </w:r>
      <w:r w:rsidR="006018D9">
        <w:rPr>
          <w:bCs/>
          <w:szCs w:val="24"/>
          <w:lang w:val="et-EE"/>
        </w:rPr>
        <w:t>t</w:t>
      </w:r>
      <w:r w:rsidR="00FB1A02" w:rsidRPr="00A62D7F">
        <w:rPr>
          <w:bCs/>
          <w:szCs w:val="24"/>
          <w:lang w:val="et-EE"/>
        </w:rPr>
        <w:t xml:space="preserve"> levitades k</w:t>
      </w:r>
      <w:r w:rsidR="00E72B38">
        <w:rPr>
          <w:bCs/>
          <w:szCs w:val="24"/>
          <w:lang w:val="et-EE"/>
        </w:rPr>
        <w:t>a k</w:t>
      </w:r>
      <w:r w:rsidR="00FB1A02" w:rsidRPr="00A62D7F">
        <w:rPr>
          <w:bCs/>
          <w:szCs w:val="24"/>
          <w:lang w:val="et-EE"/>
        </w:rPr>
        <w:t>uvada ja jagada metaandmete kõige olulisemaid omadusi.</w:t>
      </w:r>
      <w:r w:rsidR="007D4DAE">
        <w:rPr>
          <w:bCs/>
          <w:szCs w:val="24"/>
          <w:lang w:val="et-EE"/>
        </w:rPr>
        <w:t xml:space="preserve"> </w:t>
      </w:r>
    </w:p>
    <w:p w14:paraId="2B3F2D32" w14:textId="267B23FB" w:rsidR="00BE10A6" w:rsidRPr="00A62D7F" w:rsidRDefault="001C24D6" w:rsidP="00BE10A6">
      <w:pPr>
        <w:rPr>
          <w:bCs/>
          <w:lang w:val="et-EE"/>
        </w:rPr>
      </w:pPr>
      <w:r>
        <w:rPr>
          <w:bCs/>
          <w:szCs w:val="24"/>
          <w:lang w:val="et-EE"/>
        </w:rPr>
        <w:t>Samuti tuleb a</w:t>
      </w:r>
      <w:r w:rsidR="00B42EE2" w:rsidRPr="00A62D7F">
        <w:rPr>
          <w:bCs/>
          <w:szCs w:val="24"/>
          <w:lang w:val="et-EE"/>
        </w:rPr>
        <w:t>rvestada 3</w:t>
      </w:r>
      <w:r w:rsidR="00BE10A6" w:rsidRPr="00A62D7F">
        <w:rPr>
          <w:bCs/>
          <w:szCs w:val="24"/>
          <w:lang w:val="et-EE"/>
        </w:rPr>
        <w:t>D m</w:t>
      </w:r>
      <w:r w:rsidR="00B42EE2" w:rsidRPr="00A62D7F">
        <w:rPr>
          <w:bCs/>
          <w:szCs w:val="24"/>
          <w:lang w:val="et-EE"/>
        </w:rPr>
        <w:t xml:space="preserve">udelite </w:t>
      </w:r>
      <w:r w:rsidR="008D68B6" w:rsidRPr="00A62D7F">
        <w:rPr>
          <w:bCs/>
          <w:szCs w:val="24"/>
          <w:lang w:val="et-EE"/>
        </w:rPr>
        <w:t>märgistamise</w:t>
      </w:r>
      <w:r>
        <w:rPr>
          <w:bCs/>
          <w:szCs w:val="24"/>
          <w:lang w:val="et-EE"/>
        </w:rPr>
        <w:t>ga</w:t>
      </w:r>
      <w:r w:rsidR="00B42EE2" w:rsidRPr="00A62D7F">
        <w:rPr>
          <w:bCs/>
          <w:szCs w:val="24"/>
          <w:lang w:val="et-EE"/>
        </w:rPr>
        <w:t xml:space="preserve"> nende kasutusala järgi kujutuvastuse</w:t>
      </w:r>
      <w:r w:rsidR="008D68B6" w:rsidRPr="00A62D7F">
        <w:rPr>
          <w:bCs/>
          <w:szCs w:val="24"/>
          <w:lang w:val="et-EE"/>
        </w:rPr>
        <w:t>, masinloetavuse</w:t>
      </w:r>
      <w:r w:rsidR="00B42EE2" w:rsidRPr="00A62D7F">
        <w:rPr>
          <w:bCs/>
          <w:szCs w:val="24"/>
          <w:lang w:val="et-EE"/>
        </w:rPr>
        <w:t xml:space="preserve"> ja tehisintellektialaste uuringute raames. Kasutusalad ja kasutajad ei ole enam lihtsa</w:t>
      </w:r>
      <w:r w:rsidR="008D68B6" w:rsidRPr="00A62D7F">
        <w:rPr>
          <w:bCs/>
          <w:szCs w:val="24"/>
          <w:lang w:val="et-EE"/>
        </w:rPr>
        <w:t>lt</w:t>
      </w:r>
      <w:r w:rsidR="00B42EE2" w:rsidRPr="00A62D7F">
        <w:rPr>
          <w:bCs/>
          <w:szCs w:val="24"/>
          <w:lang w:val="et-EE"/>
        </w:rPr>
        <w:t xml:space="preserve"> inimesed</w:t>
      </w:r>
      <w:r w:rsidR="008D68B6" w:rsidRPr="00A62D7F">
        <w:rPr>
          <w:bCs/>
          <w:szCs w:val="24"/>
          <w:lang w:val="et-EE"/>
        </w:rPr>
        <w:t xml:space="preserve">: täna </w:t>
      </w:r>
      <w:r>
        <w:rPr>
          <w:bCs/>
          <w:szCs w:val="24"/>
          <w:lang w:val="et-EE"/>
        </w:rPr>
        <w:t>arendatav</w:t>
      </w:r>
      <w:r w:rsidR="008D68B6" w:rsidRPr="00A62D7F">
        <w:rPr>
          <w:bCs/>
          <w:szCs w:val="24"/>
          <w:lang w:val="et-EE"/>
        </w:rPr>
        <w:t xml:space="preserve"> digiteerimis</w:t>
      </w:r>
      <w:r>
        <w:rPr>
          <w:bCs/>
          <w:szCs w:val="24"/>
          <w:lang w:val="et-EE"/>
        </w:rPr>
        <w:t>e hoogtegevus</w:t>
      </w:r>
      <w:r w:rsidR="008D68B6" w:rsidRPr="00A62D7F">
        <w:rPr>
          <w:bCs/>
          <w:szCs w:val="24"/>
          <w:lang w:val="et-EE"/>
        </w:rPr>
        <w:t xml:space="preserve"> peab arvestama sellega, et metaandmed ja digitaalsed objektid oleksid kättesaadavad kujutuvastatav</w:t>
      </w:r>
      <w:r w:rsidR="006018D9">
        <w:rPr>
          <w:bCs/>
          <w:szCs w:val="24"/>
          <w:lang w:val="et-EE"/>
        </w:rPr>
        <w:t>a</w:t>
      </w:r>
      <w:r>
        <w:rPr>
          <w:bCs/>
          <w:szCs w:val="24"/>
          <w:lang w:val="et-EE"/>
        </w:rPr>
        <w:t>te</w:t>
      </w:r>
      <w:r w:rsidR="008D68B6" w:rsidRPr="00A62D7F">
        <w:rPr>
          <w:bCs/>
          <w:szCs w:val="24"/>
          <w:lang w:val="et-EE"/>
        </w:rPr>
        <w:t>s, masinloetavates ja teistes tehisintellektil põhinevate uuringute</w:t>
      </w:r>
      <w:r>
        <w:rPr>
          <w:bCs/>
          <w:szCs w:val="24"/>
          <w:lang w:val="et-EE"/>
        </w:rPr>
        <w:t>ga seotud</w:t>
      </w:r>
      <w:r w:rsidR="008D68B6" w:rsidRPr="00A62D7F">
        <w:rPr>
          <w:bCs/>
          <w:szCs w:val="24"/>
          <w:lang w:val="et-EE"/>
        </w:rPr>
        <w:t xml:space="preserve"> vormingutes. Metaandmete kõrval peavad mudelid olema varustatud ka kommentaaridega (märgistusel), mis võimaldavad neid kasutada suurandmete ja tehisintellekti kontekstis.</w:t>
      </w:r>
      <w:r>
        <w:rPr>
          <w:bCs/>
          <w:szCs w:val="24"/>
          <w:lang w:val="et-EE"/>
        </w:rPr>
        <w:t xml:space="preserve"> </w:t>
      </w:r>
      <w:r w:rsidR="008D68B6" w:rsidRPr="00A62D7F">
        <w:rPr>
          <w:bCs/>
          <w:szCs w:val="24"/>
          <w:lang w:val="et-EE"/>
        </w:rPr>
        <w:t xml:space="preserve">Tegelikult on tehisintellekti kasutamine kultuuripärandi valdkonnas praegu aeglustunud, sest puuduvad adekvaatsed andmekogud. </w:t>
      </w:r>
    </w:p>
    <w:p w14:paraId="31B5A996" w14:textId="541E4235" w:rsidR="00BE10A6" w:rsidRPr="00A62D7F" w:rsidRDefault="008D68B6" w:rsidP="00BE10A6">
      <w:pPr>
        <w:rPr>
          <w:bCs/>
          <w:lang w:val="et-EE"/>
        </w:rPr>
      </w:pPr>
      <w:r w:rsidRPr="00A62D7F">
        <w:rPr>
          <w:bCs/>
          <w:lang w:val="et-EE"/>
        </w:rPr>
        <w:t xml:space="preserve">Väga oluline on andmete ühilduvus. Seetõttu peavad kogutud andmete ühilduvuse tagamiseks </w:t>
      </w:r>
      <w:r w:rsidR="001C24D6" w:rsidRPr="00A62D7F">
        <w:rPr>
          <w:bCs/>
          <w:lang w:val="et-EE"/>
        </w:rPr>
        <w:t xml:space="preserve">vastama </w:t>
      </w:r>
      <w:r w:rsidRPr="00A62D7F">
        <w:rPr>
          <w:bCs/>
          <w:lang w:val="et-EE"/>
        </w:rPr>
        <w:t xml:space="preserve">metaandmed ja 3D mudelid </w:t>
      </w:r>
      <w:r w:rsidR="001C24D6">
        <w:rPr>
          <w:bCs/>
          <w:lang w:val="et-EE"/>
        </w:rPr>
        <w:t>neile</w:t>
      </w:r>
      <w:r w:rsidRPr="00A62D7F">
        <w:rPr>
          <w:bCs/>
          <w:lang w:val="et-EE"/>
        </w:rPr>
        <w:t xml:space="preserve"> kehtestatud ühistele standarditele</w:t>
      </w:r>
      <w:r w:rsidR="001C24D6">
        <w:rPr>
          <w:bCs/>
          <w:lang w:val="et-EE"/>
        </w:rPr>
        <w:t xml:space="preserve"> kas</w:t>
      </w:r>
      <w:r w:rsidRPr="00A62D7F">
        <w:rPr>
          <w:bCs/>
          <w:lang w:val="et-EE"/>
        </w:rPr>
        <w:t xml:space="preserve"> rahvusvahelise</w:t>
      </w:r>
      <w:r w:rsidR="001C24D6">
        <w:rPr>
          <w:bCs/>
          <w:lang w:val="et-EE"/>
        </w:rPr>
        <w:t>l</w:t>
      </w:r>
      <w:r w:rsidRPr="00A62D7F">
        <w:rPr>
          <w:bCs/>
          <w:lang w:val="et-EE"/>
        </w:rPr>
        <w:t xml:space="preserve"> või Euroopa tasandil</w:t>
      </w:r>
      <w:r w:rsidR="00BE10A6" w:rsidRPr="00A62D7F">
        <w:rPr>
          <w:bCs/>
          <w:lang w:val="et-EE"/>
        </w:rPr>
        <w:t xml:space="preserve">. </w:t>
      </w:r>
      <w:r w:rsidRPr="00A62D7F">
        <w:rPr>
          <w:bCs/>
          <w:szCs w:val="24"/>
          <w:lang w:val="et-EE"/>
        </w:rPr>
        <w:t xml:space="preserve">Europeana </w:t>
      </w:r>
      <w:r w:rsidR="00654B8D" w:rsidRPr="00A62D7F">
        <w:rPr>
          <w:bCs/>
          <w:szCs w:val="24"/>
          <w:lang w:val="et-EE"/>
        </w:rPr>
        <w:t xml:space="preserve">rakkerühma </w:t>
      </w:r>
      <w:r w:rsidRPr="00A62D7F">
        <w:rPr>
          <w:bCs/>
          <w:szCs w:val="24"/>
          <w:lang w:val="et-EE"/>
        </w:rPr>
        <w:t>poolt avaldatud</w:t>
      </w:r>
      <w:r w:rsidR="00BE10A6" w:rsidRPr="00A62D7F">
        <w:rPr>
          <w:bCs/>
          <w:szCs w:val="24"/>
          <w:lang w:val="et-EE"/>
        </w:rPr>
        <w:t xml:space="preserve"> </w:t>
      </w:r>
      <w:hyperlink r:id="rId37">
        <w:proofErr w:type="spellStart"/>
        <w:r w:rsidR="00BE10A6" w:rsidRPr="00A62D7F">
          <w:rPr>
            <w:rStyle w:val="Hyperlink"/>
            <w:bCs/>
            <w:szCs w:val="24"/>
            <w:lang w:val="et-EE"/>
          </w:rPr>
          <w:t>final</w:t>
        </w:r>
        <w:proofErr w:type="spellEnd"/>
        <w:r w:rsidR="00BE10A6" w:rsidRPr="00A62D7F">
          <w:rPr>
            <w:rStyle w:val="Hyperlink"/>
            <w:bCs/>
            <w:szCs w:val="24"/>
            <w:lang w:val="et-EE"/>
          </w:rPr>
          <w:t xml:space="preserve"> </w:t>
        </w:r>
        <w:proofErr w:type="spellStart"/>
        <w:r w:rsidR="00BE10A6" w:rsidRPr="00A62D7F">
          <w:rPr>
            <w:rStyle w:val="Hyperlink"/>
            <w:bCs/>
            <w:szCs w:val="24"/>
            <w:lang w:val="et-EE"/>
          </w:rPr>
          <w:t>report</w:t>
        </w:r>
        <w:proofErr w:type="spellEnd"/>
        <w:r w:rsidR="00BE10A6" w:rsidRPr="00A62D7F">
          <w:rPr>
            <w:rStyle w:val="Hyperlink"/>
            <w:bCs/>
            <w:szCs w:val="24"/>
            <w:lang w:val="et-EE"/>
          </w:rPr>
          <w:t xml:space="preserve"> on 3D </w:t>
        </w:r>
        <w:proofErr w:type="spellStart"/>
        <w:r w:rsidR="00BE10A6" w:rsidRPr="00A62D7F">
          <w:rPr>
            <w:rStyle w:val="Hyperlink"/>
            <w:bCs/>
            <w:szCs w:val="24"/>
            <w:lang w:val="et-EE"/>
          </w:rPr>
          <w:t>content</w:t>
        </w:r>
        <w:proofErr w:type="spellEnd"/>
        <w:r w:rsidR="00BE10A6" w:rsidRPr="00A62D7F">
          <w:rPr>
            <w:rStyle w:val="Hyperlink"/>
            <w:bCs/>
            <w:szCs w:val="24"/>
            <w:lang w:val="et-EE"/>
          </w:rPr>
          <w:t xml:space="preserve"> in Europeana</w:t>
        </w:r>
      </w:hyperlink>
      <w:r w:rsidR="00BE10A6" w:rsidRPr="00A62D7F">
        <w:rPr>
          <w:bCs/>
          <w:szCs w:val="24"/>
          <w:lang w:val="et-EE"/>
        </w:rPr>
        <w:t xml:space="preserve"> </w:t>
      </w:r>
      <w:r w:rsidRPr="00A62D7F">
        <w:rPr>
          <w:bCs/>
          <w:szCs w:val="24"/>
          <w:lang w:val="et-EE"/>
        </w:rPr>
        <w:t>(</w:t>
      </w:r>
      <w:r w:rsidR="00654B8D" w:rsidRPr="00A62D7F">
        <w:rPr>
          <w:bCs/>
          <w:szCs w:val="24"/>
          <w:lang w:val="et-EE"/>
        </w:rPr>
        <w:t xml:space="preserve">lõppraport 3D sisu kohta </w:t>
      </w:r>
      <w:proofErr w:type="spellStart"/>
      <w:r w:rsidR="00654B8D" w:rsidRPr="00A62D7F">
        <w:rPr>
          <w:bCs/>
          <w:szCs w:val="24"/>
          <w:lang w:val="et-EE"/>
        </w:rPr>
        <w:t>Europeanas</w:t>
      </w:r>
      <w:proofErr w:type="spellEnd"/>
      <w:r w:rsidR="00654B8D" w:rsidRPr="00A62D7F">
        <w:rPr>
          <w:bCs/>
          <w:szCs w:val="24"/>
          <w:lang w:val="et-EE"/>
        </w:rPr>
        <w:t xml:space="preserve">) annab ülevaate ja käsitleb metaandmete skeeme </w:t>
      </w:r>
      <w:r w:rsidR="00656259" w:rsidRPr="00A62D7F">
        <w:rPr>
          <w:bCs/>
          <w:szCs w:val="24"/>
          <w:lang w:val="et-EE"/>
        </w:rPr>
        <w:t>kultuuripärandi</w:t>
      </w:r>
      <w:r w:rsidR="001C24D6">
        <w:rPr>
          <w:bCs/>
          <w:szCs w:val="24"/>
          <w:lang w:val="et-EE"/>
        </w:rPr>
        <w:t>sse kuuluvate varade</w:t>
      </w:r>
      <w:r w:rsidR="00654B8D" w:rsidRPr="00A62D7F">
        <w:rPr>
          <w:bCs/>
          <w:szCs w:val="24"/>
          <w:lang w:val="et-EE"/>
        </w:rPr>
        <w:t xml:space="preserve"> 3D andekogumite ja mudelite jaoks ning an</w:t>
      </w:r>
      <w:r w:rsidR="006018D9">
        <w:rPr>
          <w:bCs/>
          <w:szCs w:val="24"/>
          <w:lang w:val="et-EE"/>
        </w:rPr>
        <w:t>na</w:t>
      </w:r>
      <w:r w:rsidR="00654B8D" w:rsidRPr="00A62D7F">
        <w:rPr>
          <w:bCs/>
          <w:szCs w:val="24"/>
          <w:lang w:val="et-EE"/>
        </w:rPr>
        <w:t xml:space="preserve">b sellega seoses </w:t>
      </w:r>
      <w:r w:rsidR="001C24D6">
        <w:rPr>
          <w:bCs/>
          <w:szCs w:val="24"/>
          <w:lang w:val="et-EE"/>
        </w:rPr>
        <w:t xml:space="preserve">ka </w:t>
      </w:r>
      <w:r w:rsidR="00654B8D" w:rsidRPr="00A62D7F">
        <w:rPr>
          <w:bCs/>
          <w:szCs w:val="24"/>
          <w:lang w:val="et-EE"/>
        </w:rPr>
        <w:t xml:space="preserve">mõned soovitused. Kasutatav </w:t>
      </w:r>
      <w:proofErr w:type="spellStart"/>
      <w:r w:rsidR="00654B8D" w:rsidRPr="00A62D7F">
        <w:rPr>
          <w:bCs/>
          <w:szCs w:val="24"/>
          <w:lang w:val="et-EE"/>
        </w:rPr>
        <w:t>metaandmeskeem</w:t>
      </w:r>
      <w:proofErr w:type="spellEnd"/>
      <w:r w:rsidR="00654B8D" w:rsidRPr="00A62D7F">
        <w:rPr>
          <w:bCs/>
          <w:szCs w:val="24"/>
          <w:lang w:val="et-EE"/>
        </w:rPr>
        <w:t xml:space="preserve"> peab kõnealuse kultuuripärandi ja dig</w:t>
      </w:r>
      <w:r w:rsidR="006018D9">
        <w:rPr>
          <w:bCs/>
          <w:szCs w:val="24"/>
          <w:lang w:val="et-EE"/>
        </w:rPr>
        <w:t>i</w:t>
      </w:r>
      <w:r w:rsidR="00654B8D" w:rsidRPr="00A62D7F">
        <w:rPr>
          <w:bCs/>
          <w:szCs w:val="24"/>
          <w:lang w:val="et-EE"/>
        </w:rPr>
        <w:t>taalse sisu konkreetse tüübi jaoks</w:t>
      </w:r>
      <w:r w:rsidR="001C24D6" w:rsidRPr="001C24D6">
        <w:rPr>
          <w:bCs/>
          <w:szCs w:val="24"/>
          <w:lang w:val="et-EE"/>
        </w:rPr>
        <w:t xml:space="preserve"> </w:t>
      </w:r>
      <w:r w:rsidR="001C24D6" w:rsidRPr="00A62D7F">
        <w:rPr>
          <w:bCs/>
          <w:szCs w:val="24"/>
          <w:lang w:val="et-EE"/>
        </w:rPr>
        <w:t>sobima</w:t>
      </w:r>
      <w:r w:rsidR="00654B8D" w:rsidRPr="00A62D7F">
        <w:rPr>
          <w:bCs/>
          <w:szCs w:val="24"/>
          <w:lang w:val="et-EE"/>
        </w:rPr>
        <w:t xml:space="preserve">. Mistahes täiendus olemasolevatele </w:t>
      </w:r>
      <w:proofErr w:type="spellStart"/>
      <w:r w:rsidR="00654B8D" w:rsidRPr="00A62D7F">
        <w:rPr>
          <w:bCs/>
          <w:szCs w:val="24"/>
          <w:lang w:val="et-EE"/>
        </w:rPr>
        <w:t>metaandmeskeemi</w:t>
      </w:r>
      <w:r w:rsidR="001C24D6">
        <w:rPr>
          <w:bCs/>
          <w:szCs w:val="24"/>
          <w:lang w:val="et-EE"/>
        </w:rPr>
        <w:t>de</w:t>
      </w:r>
      <w:r w:rsidR="00654B8D" w:rsidRPr="00A62D7F">
        <w:rPr>
          <w:bCs/>
          <w:szCs w:val="24"/>
          <w:lang w:val="et-EE"/>
        </w:rPr>
        <w:t>le</w:t>
      </w:r>
      <w:proofErr w:type="spellEnd"/>
      <w:r w:rsidR="00654B8D" w:rsidRPr="00A62D7F">
        <w:rPr>
          <w:bCs/>
          <w:szCs w:val="24"/>
          <w:lang w:val="et-EE"/>
        </w:rPr>
        <w:t xml:space="preserve"> peab olema selgelt dokumenteeritud. Soovitatav on säilitada metaandmeid </w:t>
      </w:r>
      <w:r w:rsidR="00BE10A6" w:rsidRPr="00A62D7F">
        <w:rPr>
          <w:bCs/>
          <w:szCs w:val="24"/>
          <w:lang w:val="et-EE"/>
        </w:rPr>
        <w:t xml:space="preserve">XML/RDF </w:t>
      </w:r>
      <w:r w:rsidR="00654B8D" w:rsidRPr="00A62D7F">
        <w:rPr>
          <w:bCs/>
          <w:szCs w:val="24"/>
          <w:lang w:val="et-EE"/>
        </w:rPr>
        <w:t xml:space="preserve">vormingus ning masinloetavate ja omavahel seotutena (lingitud avatud andmed). </w:t>
      </w:r>
    </w:p>
    <w:p w14:paraId="2137B1D7" w14:textId="07CD0657" w:rsidR="00526AD1" w:rsidRPr="00A62D7F" w:rsidRDefault="00BE10A6" w:rsidP="00526AD1">
      <w:pPr>
        <w:rPr>
          <w:bCs/>
          <w:szCs w:val="24"/>
          <w:lang w:val="et-EE"/>
        </w:rPr>
      </w:pPr>
      <w:r w:rsidRPr="00A62D7F">
        <w:rPr>
          <w:bCs/>
          <w:lang w:val="et-EE"/>
        </w:rPr>
        <w:t>Meta</w:t>
      </w:r>
      <w:r w:rsidR="00654B8D" w:rsidRPr="00A62D7F">
        <w:rPr>
          <w:bCs/>
          <w:lang w:val="et-EE"/>
        </w:rPr>
        <w:t xml:space="preserve">andmed peavad olema sellised, et sinna on võimalik lisada, ka hilisemas etapis, mudeli kasutamise jaoks </w:t>
      </w:r>
      <w:r w:rsidR="001C24D6">
        <w:rPr>
          <w:bCs/>
          <w:lang w:val="et-EE"/>
        </w:rPr>
        <w:t>igasugust</w:t>
      </w:r>
      <w:r w:rsidR="001C24D6" w:rsidRPr="00A62D7F">
        <w:rPr>
          <w:bCs/>
          <w:lang w:val="et-EE"/>
        </w:rPr>
        <w:t xml:space="preserve"> </w:t>
      </w:r>
      <w:r w:rsidR="00654B8D" w:rsidRPr="00A62D7F">
        <w:rPr>
          <w:bCs/>
          <w:lang w:val="et-EE"/>
        </w:rPr>
        <w:t>olulist teavet</w:t>
      </w:r>
      <w:r w:rsidR="00705A77">
        <w:rPr>
          <w:bCs/>
          <w:lang w:val="et-EE"/>
        </w:rPr>
        <w:t xml:space="preserve"> ning et saaks</w:t>
      </w:r>
      <w:r w:rsidR="00654B8D" w:rsidRPr="00A62D7F">
        <w:rPr>
          <w:bCs/>
          <w:lang w:val="et-EE"/>
        </w:rPr>
        <w:t xml:space="preserve"> uurida digiteeritud </w:t>
      </w:r>
      <w:r w:rsidR="00656259" w:rsidRPr="00A62D7F">
        <w:rPr>
          <w:bCs/>
          <w:lang w:val="et-EE"/>
        </w:rPr>
        <w:t>kultuuripärandi</w:t>
      </w:r>
      <w:r w:rsidR="00705A77">
        <w:rPr>
          <w:bCs/>
          <w:lang w:val="et-EE"/>
        </w:rPr>
        <w:t>sse kuuluvat</w:t>
      </w:r>
      <w:r w:rsidR="00654B8D" w:rsidRPr="00A62D7F">
        <w:rPr>
          <w:bCs/>
          <w:lang w:val="et-EE"/>
        </w:rPr>
        <w:t xml:space="preserve"> objekti</w:t>
      </w:r>
      <w:r w:rsidR="0010274E" w:rsidRPr="00A62D7F">
        <w:rPr>
          <w:bCs/>
          <w:lang w:val="et-EE"/>
        </w:rPr>
        <w:t>, selle</w:t>
      </w:r>
      <w:r w:rsidR="00654B8D" w:rsidRPr="00A62D7F">
        <w:rPr>
          <w:bCs/>
          <w:lang w:val="et-EE"/>
        </w:rPr>
        <w:t xml:space="preserve"> </w:t>
      </w:r>
      <w:r w:rsidR="0010274E" w:rsidRPr="00A62D7F">
        <w:rPr>
          <w:bCs/>
          <w:lang w:val="et-EE"/>
        </w:rPr>
        <w:t xml:space="preserve">konserveerimist ja säilitamist ning suhelda üldsusega. Väärtuslik on ka </w:t>
      </w:r>
      <w:r w:rsidR="0010274E" w:rsidRPr="00A62D7F">
        <w:rPr>
          <w:bCs/>
          <w:lang w:val="et-EE"/>
        </w:rPr>
        <w:lastRenderedPageBreak/>
        <w:t>tagasiside liides, mille kaudu taaskasutajad saavad parendusi ja parandusi soovitada (mõnikord kutsutakse seda ka “edasi-tagasi liikumiseks” (</w:t>
      </w:r>
      <w:proofErr w:type="spellStart"/>
      <w:r w:rsidR="006271C2">
        <w:fldChar w:fldCharType="begin"/>
      </w:r>
      <w:r w:rsidR="006271C2">
        <w:instrText xml:space="preserve"> HYPERLINK "https://meta.wikimedia.org/wiki/Wikimedia_Commons_Data_Roundtripping" </w:instrText>
      </w:r>
      <w:r w:rsidR="006271C2">
        <w:fldChar w:fldCharType="separate"/>
      </w:r>
      <w:r w:rsidR="00526AD1" w:rsidRPr="00A62D7F">
        <w:rPr>
          <w:rStyle w:val="Hyperlink"/>
          <w:bCs/>
          <w:szCs w:val="24"/>
          <w:lang w:val="et-EE"/>
        </w:rPr>
        <w:t>roundtripping</w:t>
      </w:r>
      <w:proofErr w:type="spellEnd"/>
      <w:r w:rsidR="006271C2">
        <w:rPr>
          <w:rStyle w:val="Hyperlink"/>
          <w:bCs/>
          <w:szCs w:val="24"/>
          <w:lang w:val="et-EE"/>
        </w:rPr>
        <w:fldChar w:fldCharType="end"/>
      </w:r>
      <w:r w:rsidR="00526AD1" w:rsidRPr="00A62D7F">
        <w:rPr>
          <w:bCs/>
          <w:szCs w:val="24"/>
          <w:lang w:val="et-EE"/>
        </w:rPr>
        <w:t>)</w:t>
      </w:r>
      <w:r w:rsidR="0010274E" w:rsidRPr="00A62D7F">
        <w:rPr>
          <w:bCs/>
          <w:szCs w:val="24"/>
          <w:lang w:val="et-EE"/>
        </w:rPr>
        <w:t>). Kogukonna töös</w:t>
      </w:r>
      <w:r w:rsidR="006018D9">
        <w:rPr>
          <w:bCs/>
          <w:szCs w:val="24"/>
          <w:lang w:val="et-EE"/>
        </w:rPr>
        <w:t>s</w:t>
      </w:r>
      <w:r w:rsidR="0010274E" w:rsidRPr="00A62D7F">
        <w:rPr>
          <w:bCs/>
          <w:szCs w:val="24"/>
          <w:lang w:val="et-EE"/>
        </w:rPr>
        <w:t>e kaasamise</w:t>
      </w:r>
      <w:r w:rsidR="00E71135">
        <w:rPr>
          <w:bCs/>
          <w:szCs w:val="24"/>
          <w:lang w:val="et-EE"/>
        </w:rPr>
        <w:t>ga</w:t>
      </w:r>
      <w:r w:rsidR="0010274E" w:rsidRPr="00A62D7F">
        <w:rPr>
          <w:bCs/>
          <w:szCs w:val="24"/>
          <w:lang w:val="et-EE"/>
        </w:rPr>
        <w:t xml:space="preserve">, näiteks </w:t>
      </w:r>
      <w:r w:rsidR="00E71135">
        <w:rPr>
          <w:bCs/>
          <w:szCs w:val="24"/>
          <w:lang w:val="et-EE"/>
        </w:rPr>
        <w:t xml:space="preserve">seoses </w:t>
      </w:r>
      <w:r w:rsidR="0010274E" w:rsidRPr="00A62D7F">
        <w:rPr>
          <w:bCs/>
          <w:szCs w:val="24"/>
          <w:lang w:val="et-EE"/>
        </w:rPr>
        <w:t>metaandmete või mudelite endiga, on võimalik luua väärtuslikku sisu ja nii saavad seda (taas)kasutada ka 3D digiteerimisprojektid ise.</w:t>
      </w:r>
      <w:r w:rsidR="007D4DAE">
        <w:rPr>
          <w:bCs/>
          <w:szCs w:val="24"/>
          <w:lang w:val="et-EE"/>
        </w:rPr>
        <w:t xml:space="preserve"> </w:t>
      </w:r>
    </w:p>
    <w:p w14:paraId="70AE507B" w14:textId="4F59F851" w:rsidR="00771523" w:rsidRPr="00A62D7F" w:rsidRDefault="0010274E" w:rsidP="00771523">
      <w:pPr>
        <w:rPr>
          <w:bCs/>
          <w:lang w:val="et-EE"/>
        </w:rPr>
      </w:pPr>
      <w:r w:rsidRPr="00A62D7F">
        <w:rPr>
          <w:bCs/>
          <w:lang w:val="et-EE"/>
        </w:rPr>
        <w:t>Praegu</w:t>
      </w:r>
      <w:r w:rsidR="00E71135">
        <w:rPr>
          <w:bCs/>
          <w:lang w:val="et-EE"/>
        </w:rPr>
        <w:t>sel hetkel</w:t>
      </w:r>
      <w:r w:rsidRPr="00A62D7F">
        <w:rPr>
          <w:bCs/>
          <w:lang w:val="et-EE"/>
        </w:rPr>
        <w:t xml:space="preserve"> on metaand</w:t>
      </w:r>
      <w:r w:rsidR="00E71135">
        <w:rPr>
          <w:bCs/>
          <w:lang w:val="et-EE"/>
        </w:rPr>
        <w:t>mete</w:t>
      </w:r>
      <w:r w:rsidRPr="00A62D7F">
        <w:rPr>
          <w:bCs/>
          <w:lang w:val="et-EE"/>
        </w:rPr>
        <w:t xml:space="preserve"> haldussüsteemid </w:t>
      </w:r>
      <w:r w:rsidR="00771523" w:rsidRPr="00A62D7F">
        <w:rPr>
          <w:bCs/>
          <w:lang w:val="et-EE"/>
        </w:rPr>
        <w:t xml:space="preserve">CMS </w:t>
      </w:r>
      <w:r w:rsidRPr="00A62D7F">
        <w:rPr>
          <w:bCs/>
          <w:lang w:val="et-EE"/>
        </w:rPr>
        <w:t>ja</w:t>
      </w:r>
      <w:r w:rsidR="00771523" w:rsidRPr="00A62D7F">
        <w:rPr>
          <w:bCs/>
          <w:lang w:val="et-EE"/>
        </w:rPr>
        <w:t xml:space="preserve"> DAM</w:t>
      </w:r>
      <w:r w:rsidRPr="00A62D7F">
        <w:rPr>
          <w:bCs/>
          <w:lang w:val="et-EE"/>
        </w:rPr>
        <w:t xml:space="preserve"> küll elujõulised lahendused, kuid võimalik, et mitte pikemas perspektiivis. </w:t>
      </w:r>
      <w:r w:rsidR="00792DA5" w:rsidRPr="00A62D7F">
        <w:rPr>
          <w:bCs/>
          <w:lang w:val="et-EE"/>
        </w:rPr>
        <w:t>On raske ette kujutada, et need suudaksid pakkuda jõulisi lahendusi mahuka</w:t>
      </w:r>
      <w:r w:rsidR="00CA5E9B" w:rsidRPr="00A62D7F">
        <w:rPr>
          <w:bCs/>
          <w:lang w:val="et-EE"/>
        </w:rPr>
        <w:t>te</w:t>
      </w:r>
      <w:r w:rsidR="00792DA5" w:rsidRPr="00A62D7F">
        <w:rPr>
          <w:bCs/>
          <w:lang w:val="et-EE"/>
        </w:rPr>
        <w:t xml:space="preserve"> 3D metaandmete ha</w:t>
      </w:r>
      <w:r w:rsidR="00CA5E9B" w:rsidRPr="00A62D7F">
        <w:rPr>
          <w:bCs/>
          <w:lang w:val="et-EE"/>
        </w:rPr>
        <w:t xml:space="preserve">ldamiseks, kui semantilised süsteemid metaandmete süstematiseerimiseks ja pilvesüsteemid </w:t>
      </w:r>
      <w:r w:rsidR="00771523" w:rsidRPr="00A62D7F">
        <w:rPr>
          <w:bCs/>
          <w:lang w:val="et-EE"/>
        </w:rPr>
        <w:t>(</w:t>
      </w:r>
      <w:r w:rsidR="00CA5E9B" w:rsidRPr="00A62D7F">
        <w:rPr>
          <w:bCs/>
          <w:lang w:val="et-EE"/>
        </w:rPr>
        <w:t xml:space="preserve">nagu näiteks sellised, mida </w:t>
      </w:r>
      <w:hyperlink r:id="rId38" w:history="1">
        <w:r w:rsidR="00771523" w:rsidRPr="00A62D7F">
          <w:rPr>
            <w:rStyle w:val="Hyperlink"/>
            <w:bCs/>
            <w:lang w:val="et-EE"/>
          </w:rPr>
          <w:t>EOSC</w:t>
        </w:r>
      </w:hyperlink>
      <w:r w:rsidR="00CA5E9B" w:rsidRPr="00A62D7F">
        <w:rPr>
          <w:bCs/>
          <w:lang w:val="et-EE"/>
        </w:rPr>
        <w:t xml:space="preserve"> pakub) välja ilmuvad. </w:t>
      </w:r>
    </w:p>
    <w:p w14:paraId="6A52748B" w14:textId="3D9A2DE5" w:rsidR="00526AD1" w:rsidRPr="00A62D7F" w:rsidRDefault="006932E5" w:rsidP="00BE10A6">
      <w:pPr>
        <w:rPr>
          <w:bCs/>
          <w:lang w:val="et-EE"/>
        </w:rPr>
      </w:pPr>
      <w:r w:rsidRPr="00A62D7F">
        <w:rPr>
          <w:bCs/>
          <w:lang w:val="et-EE"/>
        </w:rPr>
        <w:t xml:space="preserve">Kui tellite teenuse väljast, on oluline kohe alguses, </w:t>
      </w:r>
      <w:r w:rsidR="00643DC8">
        <w:rPr>
          <w:bCs/>
          <w:lang w:val="et-EE"/>
        </w:rPr>
        <w:t xml:space="preserve">kui </w:t>
      </w:r>
      <w:r w:rsidRPr="00A62D7F">
        <w:rPr>
          <w:bCs/>
          <w:lang w:val="et-EE"/>
        </w:rPr>
        <w:t>teenusepakkujatel</w:t>
      </w:r>
      <w:r w:rsidR="00643DC8">
        <w:rPr>
          <w:bCs/>
          <w:lang w:val="et-EE"/>
        </w:rPr>
        <w:t>t</w:t>
      </w:r>
      <w:r w:rsidRPr="00A62D7F">
        <w:rPr>
          <w:bCs/>
          <w:lang w:val="et-EE"/>
        </w:rPr>
        <w:t xml:space="preserve"> pakkumisi küsi</w:t>
      </w:r>
      <w:r w:rsidR="00643DC8">
        <w:rPr>
          <w:bCs/>
          <w:lang w:val="et-EE"/>
        </w:rPr>
        <w:t>te</w:t>
      </w:r>
      <w:r w:rsidRPr="00A62D7F">
        <w:rPr>
          <w:bCs/>
          <w:lang w:val="et-EE"/>
        </w:rPr>
        <w:t>, täpsustada, mis on töö eesmärk, standardid, parimad praktikad ja millist kvaliteeti tulemustelt oo</w:t>
      </w:r>
      <w:r w:rsidR="00643DC8">
        <w:rPr>
          <w:bCs/>
          <w:lang w:val="et-EE"/>
        </w:rPr>
        <w:t>tate</w:t>
      </w:r>
      <w:r w:rsidRPr="00A62D7F">
        <w:rPr>
          <w:bCs/>
          <w:lang w:val="et-EE"/>
        </w:rPr>
        <w:t xml:space="preserve">. Algusest peale on tähtis täpsustada, millised on kvaliteedinõuded ja mis tuleb täpselt </w:t>
      </w:r>
      <w:r w:rsidR="00643DC8">
        <w:rPr>
          <w:bCs/>
          <w:lang w:val="et-EE"/>
        </w:rPr>
        <w:t xml:space="preserve">pärast töö lõpetamist </w:t>
      </w:r>
      <w:r w:rsidRPr="00A62D7F">
        <w:rPr>
          <w:bCs/>
          <w:lang w:val="et-EE"/>
        </w:rPr>
        <w:t xml:space="preserve">üle anda. Seda tuleb teha vajalike kvaliteedimõõtmiste ja oodatavate digitaalsete tulemite täpsustamise abil. Digitaalsed </w:t>
      </w:r>
      <w:r w:rsidR="001A2EA7" w:rsidRPr="00A62D7F">
        <w:rPr>
          <w:bCs/>
          <w:lang w:val="et-EE"/>
        </w:rPr>
        <w:t>tulemid peavad sisaldama nii 3D mudeleid erineva</w:t>
      </w:r>
      <w:r w:rsidR="00643DC8">
        <w:rPr>
          <w:bCs/>
          <w:lang w:val="et-EE"/>
        </w:rPr>
        <w:t>te</w:t>
      </w:r>
      <w:r w:rsidR="001A2EA7" w:rsidRPr="00A62D7F">
        <w:rPr>
          <w:bCs/>
          <w:lang w:val="et-EE"/>
        </w:rPr>
        <w:t>ks koh</w:t>
      </w:r>
      <w:r w:rsidR="00643DC8">
        <w:rPr>
          <w:bCs/>
          <w:lang w:val="et-EE"/>
        </w:rPr>
        <w:t xml:space="preserve">esteks </w:t>
      </w:r>
      <w:r w:rsidR="001A2EA7" w:rsidRPr="00A62D7F">
        <w:rPr>
          <w:bCs/>
          <w:lang w:val="et-EE"/>
        </w:rPr>
        <w:t>kasut</w:t>
      </w:r>
      <w:r w:rsidR="00643DC8">
        <w:rPr>
          <w:bCs/>
          <w:lang w:val="et-EE"/>
        </w:rPr>
        <w:t>usviisideks</w:t>
      </w:r>
      <w:r w:rsidR="001A2EA7" w:rsidRPr="00A62D7F">
        <w:rPr>
          <w:bCs/>
          <w:lang w:val="et-EE"/>
        </w:rPr>
        <w:t xml:space="preserve"> kui ka arhiivifaile pikaajaliseks säilitamiseks. Selgelt määratletud parameetrid üleantavate andmete </w:t>
      </w:r>
      <w:r w:rsidR="00643DC8">
        <w:rPr>
          <w:bCs/>
          <w:lang w:val="et-EE"/>
        </w:rPr>
        <w:t xml:space="preserve">kohta </w:t>
      </w:r>
      <w:r w:rsidR="001A2EA7" w:rsidRPr="00A62D7F">
        <w:rPr>
          <w:bCs/>
          <w:lang w:val="et-EE"/>
        </w:rPr>
        <w:t>võimalda</w:t>
      </w:r>
      <w:r w:rsidR="00643DC8">
        <w:rPr>
          <w:bCs/>
          <w:lang w:val="et-EE"/>
        </w:rPr>
        <w:t>vad</w:t>
      </w:r>
      <w:r w:rsidR="001A2EA7" w:rsidRPr="00A62D7F">
        <w:rPr>
          <w:bCs/>
          <w:lang w:val="et-EE"/>
        </w:rPr>
        <w:t xml:space="preserve"> ka nende kvaliteeti kontrollida ja kinnitada, et üleantud töö vastab nõuetele. Veelgi enam, lepingus peab olema säte, et mudelile ei lisata</w:t>
      </w:r>
      <w:r w:rsidR="007D4DAE">
        <w:rPr>
          <w:bCs/>
          <w:lang w:val="et-EE"/>
        </w:rPr>
        <w:t xml:space="preserve"> </w:t>
      </w:r>
      <w:r w:rsidR="001A2EA7" w:rsidRPr="00A62D7F">
        <w:rPr>
          <w:bCs/>
          <w:lang w:val="et-EE"/>
        </w:rPr>
        <w:t>töötlemise käigus mingeid tehislikke visuaalseid elemente või efekte või siis pea</w:t>
      </w:r>
      <w:r w:rsidR="00643DC8">
        <w:rPr>
          <w:bCs/>
          <w:lang w:val="et-EE"/>
        </w:rPr>
        <w:t>b</w:t>
      </w:r>
      <w:r w:rsidR="001A2EA7" w:rsidRPr="00A62D7F">
        <w:rPr>
          <w:bCs/>
          <w:lang w:val="et-EE"/>
        </w:rPr>
        <w:t xml:space="preserve"> vähemalt iga selline muutmine olema hästi dokumenteeritud ja võimaldama seda originaalist </w:t>
      </w:r>
      <w:r w:rsidR="00643DC8" w:rsidRPr="00A62D7F">
        <w:rPr>
          <w:bCs/>
          <w:lang w:val="et-EE"/>
        </w:rPr>
        <w:t>nagu erineva kih</w:t>
      </w:r>
      <w:r w:rsidR="00643DC8">
        <w:rPr>
          <w:bCs/>
          <w:lang w:val="et-EE"/>
        </w:rPr>
        <w:t>ina</w:t>
      </w:r>
      <w:r w:rsidR="00643DC8" w:rsidRPr="00A62D7F">
        <w:rPr>
          <w:bCs/>
          <w:lang w:val="et-EE"/>
        </w:rPr>
        <w:t xml:space="preserve"> eraldada</w:t>
      </w:r>
      <w:r w:rsidR="00643DC8">
        <w:rPr>
          <w:bCs/>
          <w:lang w:val="et-EE"/>
        </w:rPr>
        <w:t xml:space="preserve">. </w:t>
      </w:r>
    </w:p>
    <w:p w14:paraId="784DEE0E" w14:textId="3FE19831" w:rsidR="00526AD1" w:rsidRPr="00A62D7F" w:rsidRDefault="001A2EA7" w:rsidP="00526AD1">
      <w:pPr>
        <w:rPr>
          <w:bCs/>
          <w:lang w:val="et-EE"/>
        </w:rPr>
      </w:pPr>
      <w:r w:rsidRPr="00A62D7F">
        <w:rPr>
          <w:bCs/>
          <w:lang w:val="et-EE"/>
        </w:rPr>
        <w:t xml:space="preserve">Kui </w:t>
      </w:r>
      <w:r w:rsidR="00643DC8">
        <w:rPr>
          <w:bCs/>
          <w:lang w:val="et-EE"/>
        </w:rPr>
        <w:t>k</w:t>
      </w:r>
      <w:r w:rsidRPr="00A62D7F">
        <w:rPr>
          <w:bCs/>
          <w:lang w:val="et-EE"/>
        </w:rPr>
        <w:t xml:space="preserve">utsute teenusepakkujaid </w:t>
      </w:r>
      <w:r w:rsidR="00643DC8">
        <w:rPr>
          <w:bCs/>
          <w:lang w:val="et-EE"/>
        </w:rPr>
        <w:t xml:space="preserve">väljakuulutatud konkursi raames </w:t>
      </w:r>
      <w:r w:rsidRPr="00A62D7F">
        <w:rPr>
          <w:bCs/>
          <w:lang w:val="et-EE"/>
        </w:rPr>
        <w:t>üles pakkumisi tegema, peavad kvaliteedinõuded ja ootused olema nii selged ja arusaadavad kui võimalik</w:t>
      </w:r>
      <w:r w:rsidR="00643DC8">
        <w:rPr>
          <w:bCs/>
          <w:lang w:val="et-EE"/>
        </w:rPr>
        <w:t>,</w:t>
      </w:r>
      <w:r w:rsidRPr="00A62D7F">
        <w:rPr>
          <w:bCs/>
          <w:lang w:val="et-EE"/>
        </w:rPr>
        <w:t xml:space="preserve"> nagu näiteks</w:t>
      </w:r>
      <w:r w:rsidR="00643DC8">
        <w:rPr>
          <w:bCs/>
          <w:lang w:val="et-EE"/>
        </w:rPr>
        <w:t xml:space="preserve"> see,</w:t>
      </w:r>
      <w:r w:rsidRPr="00A62D7F">
        <w:rPr>
          <w:bCs/>
          <w:lang w:val="et-EE"/>
        </w:rPr>
        <w:t xml:space="preserve"> et mis liiki parandusi või toimetamist 3D mudelid vajavad või kas on vajadust või lootust teha ka pakkumine füüsilisele tööle.</w:t>
      </w:r>
      <w:r w:rsidR="00643DC8">
        <w:rPr>
          <w:bCs/>
          <w:lang w:val="et-EE"/>
        </w:rPr>
        <w:t xml:space="preserve"> </w:t>
      </w:r>
      <w:r w:rsidRPr="00A62D7F">
        <w:rPr>
          <w:bCs/>
          <w:lang w:val="et-EE"/>
        </w:rPr>
        <w:t xml:space="preserve">Samuti on oluline viidata teistele sarnastele objektidele, mis </w:t>
      </w:r>
      <w:r w:rsidR="00643DC8" w:rsidRPr="00A62D7F">
        <w:rPr>
          <w:bCs/>
          <w:lang w:val="et-EE"/>
        </w:rPr>
        <w:t xml:space="preserve">juba </w:t>
      </w:r>
      <w:r w:rsidRPr="00A62D7F">
        <w:rPr>
          <w:bCs/>
          <w:lang w:val="et-EE"/>
        </w:rPr>
        <w:t xml:space="preserve">on 3D </w:t>
      </w:r>
      <w:r w:rsidR="00643DC8">
        <w:rPr>
          <w:bCs/>
          <w:lang w:val="et-EE"/>
        </w:rPr>
        <w:t xml:space="preserve">kujul </w:t>
      </w:r>
      <w:r w:rsidRPr="00A62D7F">
        <w:rPr>
          <w:bCs/>
          <w:lang w:val="et-EE"/>
        </w:rPr>
        <w:t xml:space="preserve">digiteeritud. Täpsustage ka, </w:t>
      </w:r>
      <w:r w:rsidR="00EC4DEE" w:rsidRPr="00A62D7F">
        <w:rPr>
          <w:bCs/>
          <w:lang w:val="et-EE"/>
        </w:rPr>
        <w:t xml:space="preserve">millises vormingus peab teenusepakkuja </w:t>
      </w:r>
      <w:r w:rsidR="00643DC8">
        <w:rPr>
          <w:bCs/>
          <w:lang w:val="et-EE"/>
        </w:rPr>
        <w:t xml:space="preserve">teile </w:t>
      </w:r>
      <w:r w:rsidR="00EC4DEE" w:rsidRPr="00A62D7F">
        <w:rPr>
          <w:bCs/>
          <w:lang w:val="et-EE"/>
        </w:rPr>
        <w:t xml:space="preserve">töö </w:t>
      </w:r>
      <w:r w:rsidR="00643DC8">
        <w:rPr>
          <w:bCs/>
          <w:lang w:val="et-EE"/>
        </w:rPr>
        <w:t xml:space="preserve">pärast selle lõpetamist </w:t>
      </w:r>
      <w:r w:rsidR="00EC4DEE" w:rsidRPr="00A62D7F">
        <w:rPr>
          <w:bCs/>
          <w:lang w:val="et-EE"/>
        </w:rPr>
        <w:t>üle andma, näiteks säilitamiseks kasutatavad vormingud (avatud ja suletud) ja milliste kihtidena</w:t>
      </w:r>
      <w:r w:rsidR="00643DC8">
        <w:rPr>
          <w:bCs/>
          <w:lang w:val="et-EE"/>
        </w:rPr>
        <w:t>: nii</w:t>
      </w:r>
      <w:r w:rsidR="00EC4DEE" w:rsidRPr="00A62D7F">
        <w:rPr>
          <w:bCs/>
          <w:lang w:val="et-EE"/>
        </w:rPr>
        <w:t xml:space="preserve"> </w:t>
      </w:r>
      <w:r w:rsidR="00643DC8">
        <w:rPr>
          <w:bCs/>
          <w:lang w:val="et-EE"/>
        </w:rPr>
        <w:t>punkt</w:t>
      </w:r>
      <w:r w:rsidR="00EC4DEE" w:rsidRPr="00A62D7F">
        <w:rPr>
          <w:bCs/>
          <w:lang w:val="et-EE"/>
        </w:rPr>
        <w:t>pilv kui ka lõplikud varad ja tegevuspaigad, millele pakkumist küsite. Vahendusfailid nagu nn püünisfailid on väiksema tähtsusega, sest neid saab luua erinevate tarkvaradega pilvepõhiselt. Ideaalis peaks ka arhiivifailid üle andma avatud vormingus (eeldades, et pikas perspektiivis osutuvad avatud failid jätkusuutlikemaks).</w:t>
      </w:r>
      <w:r w:rsidR="007D4DAE">
        <w:rPr>
          <w:bCs/>
          <w:lang w:val="et-EE"/>
        </w:rPr>
        <w:t xml:space="preserve"> </w:t>
      </w:r>
    </w:p>
    <w:p w14:paraId="60B28F10" w14:textId="51484A1F" w:rsidR="00526AD1" w:rsidRPr="00A62D7F" w:rsidRDefault="00985E22" w:rsidP="00526AD1">
      <w:pPr>
        <w:jc w:val="right"/>
        <w:rPr>
          <w:lang w:val="et-EE"/>
        </w:rPr>
      </w:pPr>
      <w:hyperlink w:anchor="P5" w:history="1">
        <w:r w:rsidR="00EC4DEE" w:rsidRPr="00A62D7F">
          <w:rPr>
            <w:rStyle w:val="Hyperlink"/>
            <w:lang w:val="et-EE"/>
          </w:rPr>
          <w:t>Tagasi</w:t>
        </w:r>
      </w:hyperlink>
    </w:p>
    <w:p w14:paraId="3D273BF1" w14:textId="2751C758" w:rsidR="0051069E" w:rsidRPr="00A62D7F" w:rsidRDefault="004D4682" w:rsidP="004D4682">
      <w:pPr>
        <w:rPr>
          <w:lang w:val="et-EE"/>
        </w:rPr>
      </w:pPr>
      <w:bookmarkStart w:id="24" w:name="More6"/>
      <w:r w:rsidRPr="00A62D7F">
        <w:rPr>
          <w:lang w:val="et-EE"/>
        </w:rPr>
        <w:t>6.</w:t>
      </w:r>
      <w:r w:rsidRPr="00A62D7F">
        <w:rPr>
          <w:lang w:val="et-EE"/>
        </w:rPr>
        <w:tab/>
        <w:t xml:space="preserve">MÄÄRAKE </w:t>
      </w:r>
      <w:r w:rsidR="002A7C6E">
        <w:rPr>
          <w:lang w:val="et-EE"/>
        </w:rPr>
        <w:t>KINDLAKS</w:t>
      </w:r>
      <w:r w:rsidRPr="00A62D7F">
        <w:rPr>
          <w:lang w:val="et-EE"/>
        </w:rPr>
        <w:t xml:space="preserve"> ERINEVATE</w:t>
      </w:r>
      <w:r w:rsidR="002A7C6E">
        <w:rPr>
          <w:lang w:val="et-EE"/>
        </w:rPr>
        <w:t>KS</w:t>
      </w:r>
      <w:r w:rsidRPr="00A62D7F">
        <w:rPr>
          <w:lang w:val="et-EE"/>
        </w:rPr>
        <w:t xml:space="preserve"> KASUTUSJUHTUMITE</w:t>
      </w:r>
      <w:r w:rsidR="002A7C6E">
        <w:rPr>
          <w:lang w:val="et-EE"/>
        </w:rPr>
        <w:t>KS</w:t>
      </w:r>
      <w:r w:rsidRPr="00A62D7F">
        <w:rPr>
          <w:lang w:val="et-EE"/>
        </w:rPr>
        <w:t xml:space="preserve"> VAJ</w:t>
      </w:r>
      <w:r w:rsidR="002A7C6E">
        <w:rPr>
          <w:lang w:val="et-EE"/>
        </w:rPr>
        <w:t>AMINEVAD</w:t>
      </w:r>
      <w:r w:rsidRPr="00A62D7F">
        <w:rPr>
          <w:lang w:val="et-EE"/>
        </w:rPr>
        <w:t xml:space="preserve"> ERINEVAD VERSIOONID JA </w:t>
      </w:r>
      <w:r w:rsidR="004F492F" w:rsidRPr="00A62D7F">
        <w:rPr>
          <w:lang w:val="et-EE"/>
        </w:rPr>
        <w:t>VORMING</w:t>
      </w:r>
      <w:r w:rsidR="002A7C6E">
        <w:rPr>
          <w:lang w:val="et-EE"/>
        </w:rPr>
        <w:t>U</w:t>
      </w:r>
      <w:r w:rsidRPr="00A62D7F">
        <w:rPr>
          <w:lang w:val="et-EE"/>
        </w:rPr>
        <w:t xml:space="preserve">D </w:t>
      </w:r>
      <w:bookmarkEnd w:id="24"/>
    </w:p>
    <w:tbl>
      <w:tblPr>
        <w:tblStyle w:val="TableGrid"/>
        <w:tblW w:w="0" w:type="auto"/>
        <w:shd w:val="clear" w:color="auto" w:fill="D9D9D9" w:themeFill="background1" w:themeFillShade="D9"/>
        <w:tblLook w:val="04A0" w:firstRow="1" w:lastRow="0" w:firstColumn="1" w:lastColumn="0" w:noHBand="0" w:noVBand="1"/>
      </w:tblPr>
      <w:tblGrid>
        <w:gridCol w:w="9060"/>
      </w:tblGrid>
      <w:tr w:rsidR="00150923" w:rsidRPr="00A62D7F" w14:paraId="009EBDB6" w14:textId="77777777" w:rsidTr="00362FE5">
        <w:tc>
          <w:tcPr>
            <w:tcW w:w="9286" w:type="dxa"/>
            <w:shd w:val="clear" w:color="auto" w:fill="D9D9D9" w:themeFill="background1" w:themeFillShade="D9"/>
            <w:tcMar>
              <w:top w:w="170" w:type="dxa"/>
              <w:bottom w:w="170" w:type="dxa"/>
            </w:tcMar>
          </w:tcPr>
          <w:p w14:paraId="2533724E" w14:textId="4E216ABB" w:rsidR="00424B9F" w:rsidRPr="00A62D7F" w:rsidRDefault="00C93A54" w:rsidP="00424B9F">
            <w:pPr>
              <w:numPr>
                <w:ilvl w:val="0"/>
                <w:numId w:val="20"/>
              </w:numPr>
              <w:ind w:left="851" w:right="419"/>
              <w:rPr>
                <w:bCs/>
                <w:lang w:val="et-EE"/>
              </w:rPr>
            </w:pPr>
            <w:r w:rsidRPr="00A62D7F">
              <w:rPr>
                <w:bCs/>
                <w:lang w:val="et-EE"/>
              </w:rPr>
              <w:t>Eesmärgid nagu säilitamine ja rekonstrueerimine nõuavad kvaliteetseid geomeetriliselt õigeid 3D mudeleid, samas kui visualiseerimiseks või virtuaal</w:t>
            </w:r>
            <w:r w:rsidR="002D27DF">
              <w:rPr>
                <w:bCs/>
                <w:lang w:val="et-EE"/>
              </w:rPr>
              <w:t>-</w:t>
            </w:r>
            <w:r w:rsidRPr="00A62D7F">
              <w:rPr>
                <w:bCs/>
                <w:lang w:val="et-EE"/>
              </w:rPr>
              <w:t xml:space="preserve"> või liitreaalsuse rakendusteks sobivad paremini optimeeritud ja detsimeeritud 3D mudelid.</w:t>
            </w:r>
          </w:p>
          <w:p w14:paraId="41B4E770" w14:textId="2275AFA5" w:rsidR="00424B9F" w:rsidRPr="00A62D7F" w:rsidRDefault="00C93A54" w:rsidP="00424B9F">
            <w:pPr>
              <w:numPr>
                <w:ilvl w:val="0"/>
                <w:numId w:val="20"/>
              </w:numPr>
              <w:ind w:left="851" w:right="419"/>
              <w:rPr>
                <w:bCs/>
                <w:lang w:val="et-EE"/>
              </w:rPr>
            </w:pPr>
            <w:r w:rsidRPr="00A62D7F">
              <w:rPr>
                <w:bCs/>
                <w:lang w:val="et-EE"/>
              </w:rPr>
              <w:t xml:space="preserve">Kasutage toorandmeid, et luua võimalikult kõrge </w:t>
            </w:r>
            <w:r w:rsidR="008B7A22">
              <w:rPr>
                <w:bCs/>
                <w:lang w:val="et-EE"/>
              </w:rPr>
              <w:t>lahutus</w:t>
            </w:r>
            <w:r w:rsidR="00DE5F27">
              <w:rPr>
                <w:bCs/>
                <w:lang w:val="et-EE"/>
              </w:rPr>
              <w:t>võime</w:t>
            </w:r>
            <w:r w:rsidRPr="00A62D7F">
              <w:rPr>
                <w:bCs/>
                <w:lang w:val="et-EE"/>
              </w:rPr>
              <w:t xml:space="preserve">ga 3D mudel, mis on aluseks detsimeerimisel ja konverteerimisel erinevatesse </w:t>
            </w:r>
            <w:r w:rsidR="004F492F" w:rsidRPr="00A62D7F">
              <w:rPr>
                <w:bCs/>
                <w:lang w:val="et-EE"/>
              </w:rPr>
              <w:t>vorming</w:t>
            </w:r>
            <w:r w:rsidR="006018D9">
              <w:rPr>
                <w:bCs/>
                <w:lang w:val="et-EE"/>
              </w:rPr>
              <w:t>ut</w:t>
            </w:r>
            <w:r w:rsidRPr="00A62D7F">
              <w:rPr>
                <w:bCs/>
                <w:lang w:val="et-EE"/>
              </w:rPr>
              <w:t>esse, et erinevaid otstarbeid täita.</w:t>
            </w:r>
          </w:p>
          <w:p w14:paraId="541F8A01" w14:textId="11B9A380" w:rsidR="00424B9F" w:rsidRPr="00A62D7F" w:rsidRDefault="00C93A54" w:rsidP="00424B9F">
            <w:pPr>
              <w:numPr>
                <w:ilvl w:val="0"/>
                <w:numId w:val="20"/>
              </w:numPr>
              <w:ind w:left="851" w:right="419"/>
              <w:rPr>
                <w:bCs/>
                <w:lang w:val="et-EE"/>
              </w:rPr>
            </w:pPr>
            <w:r w:rsidRPr="00A62D7F">
              <w:rPr>
                <w:bCs/>
                <w:lang w:val="et-EE"/>
              </w:rPr>
              <w:t xml:space="preserve">Tehke sisu kättesaadavaks mitmes erinevas </w:t>
            </w:r>
            <w:r w:rsidR="004F492F" w:rsidRPr="00A62D7F">
              <w:rPr>
                <w:bCs/>
                <w:lang w:val="et-EE"/>
              </w:rPr>
              <w:t>vormin</w:t>
            </w:r>
            <w:r w:rsidR="006018D9">
              <w:rPr>
                <w:bCs/>
                <w:lang w:val="et-EE"/>
              </w:rPr>
              <w:t>gu</w:t>
            </w:r>
            <w:r w:rsidRPr="00A62D7F">
              <w:rPr>
                <w:bCs/>
                <w:lang w:val="et-EE"/>
              </w:rPr>
              <w:t xml:space="preserve">s, millest vähemalt üks peab olema avatud </w:t>
            </w:r>
            <w:r w:rsidR="004F492F" w:rsidRPr="00A62D7F">
              <w:rPr>
                <w:bCs/>
                <w:lang w:val="et-EE"/>
              </w:rPr>
              <w:t>vorming</w:t>
            </w:r>
            <w:r w:rsidRPr="00A62D7F">
              <w:rPr>
                <w:bCs/>
                <w:lang w:val="et-EE"/>
              </w:rPr>
              <w:t>.</w:t>
            </w:r>
          </w:p>
          <w:p w14:paraId="58FE2BCB" w14:textId="19C22D0F" w:rsidR="00424B9F" w:rsidRPr="00A62D7F" w:rsidRDefault="00C93A54" w:rsidP="00424B9F">
            <w:pPr>
              <w:numPr>
                <w:ilvl w:val="0"/>
                <w:numId w:val="20"/>
              </w:numPr>
              <w:ind w:left="851" w:right="419"/>
              <w:rPr>
                <w:bCs/>
                <w:lang w:val="et-EE"/>
              </w:rPr>
            </w:pPr>
            <w:r w:rsidRPr="00A62D7F">
              <w:rPr>
                <w:bCs/>
                <w:lang w:val="et-EE"/>
              </w:rPr>
              <w:lastRenderedPageBreak/>
              <w:t xml:space="preserve">Järgige standardeid ja parimaid praktikaid ning valige 3D mudeli jaoks avatud ja/või sageli kasutatav </w:t>
            </w:r>
            <w:r w:rsidR="004F492F" w:rsidRPr="00A62D7F">
              <w:rPr>
                <w:bCs/>
                <w:lang w:val="et-EE"/>
              </w:rPr>
              <w:t>vorming</w:t>
            </w:r>
            <w:r w:rsidRPr="00A62D7F">
              <w:rPr>
                <w:bCs/>
                <w:lang w:val="et-EE"/>
              </w:rPr>
              <w:t xml:space="preserve"> nagu </w:t>
            </w:r>
            <w:proofErr w:type="spellStart"/>
            <w:r w:rsidRPr="00A62D7F">
              <w:rPr>
                <w:bCs/>
                <w:lang w:val="et-EE"/>
              </w:rPr>
              <w:t>glTF</w:t>
            </w:r>
            <w:proofErr w:type="spellEnd"/>
            <w:r w:rsidRPr="00A62D7F">
              <w:rPr>
                <w:bCs/>
                <w:lang w:val="et-EE"/>
              </w:rPr>
              <w:t>, X3D, STL, OBJ, DAE, PLY, WRL, DICOM või IFC.</w:t>
            </w:r>
          </w:p>
          <w:p w14:paraId="29E2E603" w14:textId="0C342636" w:rsidR="00150923" w:rsidRPr="00A62D7F" w:rsidRDefault="00C93A54" w:rsidP="00424B9F">
            <w:pPr>
              <w:numPr>
                <w:ilvl w:val="0"/>
                <w:numId w:val="20"/>
              </w:numPr>
              <w:ind w:left="851" w:right="419"/>
              <w:rPr>
                <w:lang w:val="et-EE"/>
              </w:rPr>
            </w:pPr>
            <w:r w:rsidRPr="00A62D7F">
              <w:rPr>
                <w:bCs/>
                <w:lang w:val="et-EE"/>
              </w:rPr>
              <w:t xml:space="preserve">Valige pakkumiseks vaatur/platvorm, mis töötab paljudes seadmetes ja mida saab toetada ka </w:t>
            </w:r>
            <w:proofErr w:type="spellStart"/>
            <w:r w:rsidRPr="00A62D7F">
              <w:rPr>
                <w:bCs/>
                <w:lang w:val="et-EE"/>
              </w:rPr>
              <w:t>Europeanas</w:t>
            </w:r>
            <w:proofErr w:type="spellEnd"/>
            <w:r w:rsidRPr="00A62D7F">
              <w:rPr>
                <w:bCs/>
                <w:lang w:val="et-EE"/>
              </w:rPr>
              <w:t>.</w:t>
            </w:r>
          </w:p>
        </w:tc>
      </w:tr>
    </w:tbl>
    <w:p w14:paraId="64E0A091" w14:textId="77777777" w:rsidR="00150923" w:rsidRPr="00A62D7F" w:rsidRDefault="00150923" w:rsidP="00766088">
      <w:pPr>
        <w:rPr>
          <w:lang w:val="et-EE"/>
        </w:rPr>
      </w:pPr>
    </w:p>
    <w:p w14:paraId="187CD663" w14:textId="68AC1629" w:rsidR="00766088" w:rsidRPr="00A62D7F" w:rsidRDefault="00D002B8" w:rsidP="00766088">
      <w:pPr>
        <w:rPr>
          <w:lang w:val="et-EE"/>
        </w:rPr>
      </w:pPr>
      <w:r w:rsidRPr="00A62D7F">
        <w:rPr>
          <w:lang w:val="et-EE"/>
        </w:rPr>
        <w:t xml:space="preserve">Digiteerimisprotsessi käigus tekkivad </w:t>
      </w:r>
      <w:r w:rsidR="00526AD1" w:rsidRPr="00A62D7F">
        <w:rPr>
          <w:lang w:val="et-EE"/>
        </w:rPr>
        <w:t xml:space="preserve">3D </w:t>
      </w:r>
      <w:r w:rsidRPr="00A62D7F">
        <w:rPr>
          <w:lang w:val="et-EE"/>
        </w:rPr>
        <w:t>toorandmed vajavad edasist töötlemist, et luua erinevaks otstarbeks kasutatavaid 3D mudeleid ja muud 3D sisu. Digiteerimine võib teenida erinevaid eesmärke, milleks võivad olla dokumenteerimine, rekonstrueerimine, säilitamine, uurimistöö, haridus, visualiseerimine</w:t>
      </w:r>
      <w:r w:rsidR="002D27DF">
        <w:rPr>
          <w:lang w:val="et-EE"/>
        </w:rPr>
        <w:t xml:space="preserve"> </w:t>
      </w:r>
      <w:r w:rsidRPr="00A62D7F">
        <w:rPr>
          <w:lang w:val="et-EE"/>
        </w:rPr>
        <w:t xml:space="preserve">või veebipõhine avastamine ja juurdepääs. </w:t>
      </w:r>
      <w:r w:rsidR="002D27DF">
        <w:rPr>
          <w:lang w:val="et-EE"/>
        </w:rPr>
        <w:t>Erinevaks</w:t>
      </w:r>
      <w:r w:rsidRPr="00A62D7F">
        <w:rPr>
          <w:lang w:val="et-EE"/>
        </w:rPr>
        <w:t xml:space="preserve"> eesmärgi</w:t>
      </w:r>
      <w:r w:rsidR="002D27DF">
        <w:rPr>
          <w:lang w:val="et-EE"/>
        </w:rPr>
        <w:t>ks</w:t>
      </w:r>
      <w:r w:rsidRPr="00A62D7F">
        <w:rPr>
          <w:lang w:val="et-EE"/>
        </w:rPr>
        <w:t xml:space="preserve"> kasutatavate mudelite ja sisu hulka võivad kuuluda kõrge </w:t>
      </w:r>
      <w:r w:rsidR="008B7A22">
        <w:rPr>
          <w:lang w:val="et-EE"/>
        </w:rPr>
        <w:t>lahutus</w:t>
      </w:r>
      <w:r w:rsidR="00DE5F27">
        <w:rPr>
          <w:lang w:val="et-EE"/>
        </w:rPr>
        <w:t>võime</w:t>
      </w:r>
      <w:r w:rsidRPr="00A62D7F">
        <w:rPr>
          <w:lang w:val="et-EE"/>
        </w:rPr>
        <w:t>ga veebivälised, veebipõhised, interaktiivsed</w:t>
      </w:r>
      <w:r w:rsidR="002D27DF">
        <w:rPr>
          <w:lang w:val="et-EE"/>
        </w:rPr>
        <w:t xml:space="preserve"> ning </w:t>
      </w:r>
      <w:r w:rsidRPr="00A62D7F">
        <w:rPr>
          <w:lang w:val="et-EE"/>
        </w:rPr>
        <w:t>3D prinditavad mudeli</w:t>
      </w:r>
      <w:r w:rsidR="002D27DF">
        <w:rPr>
          <w:lang w:val="et-EE"/>
        </w:rPr>
        <w:t>d</w:t>
      </w:r>
      <w:r w:rsidRPr="00A62D7F">
        <w:rPr>
          <w:lang w:val="et-EE"/>
        </w:rPr>
        <w:t>, liit- ja virtuaalreaalsusega seotud mudelid, väljaanded, kujut</w:t>
      </w:r>
      <w:r w:rsidR="006018D9">
        <w:rPr>
          <w:lang w:val="et-EE"/>
        </w:rPr>
        <w:t>i</w:t>
      </w:r>
      <w:r w:rsidRPr="00A62D7F">
        <w:rPr>
          <w:lang w:val="et-EE"/>
        </w:rPr>
        <w:t>sed, video</w:t>
      </w:r>
      <w:r w:rsidR="002D27DF">
        <w:rPr>
          <w:lang w:val="et-EE"/>
        </w:rPr>
        <w:t>d</w:t>
      </w:r>
      <w:r w:rsidRPr="00A62D7F">
        <w:rPr>
          <w:lang w:val="et-EE"/>
        </w:rPr>
        <w:t xml:space="preserve"> ja panoraamid.</w:t>
      </w:r>
    </w:p>
    <w:p w14:paraId="08394EA3" w14:textId="3EB339D4" w:rsidR="004F0AEC" w:rsidRPr="00A62D7F" w:rsidRDefault="00D002B8" w:rsidP="004F0AEC">
      <w:pPr>
        <w:rPr>
          <w:bCs/>
          <w:lang w:val="et-EE"/>
        </w:rPr>
      </w:pPr>
      <w:r w:rsidRPr="00A62D7F">
        <w:rPr>
          <w:bCs/>
          <w:szCs w:val="24"/>
          <w:lang w:val="et-EE"/>
        </w:rPr>
        <w:t>Pärast andmete jäädvustamist tuleb neid järeltöödelda, et muuta toored andmekogumid 3D mudeliteks.</w:t>
      </w:r>
      <w:r w:rsidR="00D12BC5">
        <w:rPr>
          <w:bCs/>
          <w:szCs w:val="24"/>
          <w:lang w:val="et-EE"/>
        </w:rPr>
        <w:t xml:space="preserve"> </w:t>
      </w:r>
      <w:r w:rsidRPr="00A62D7F">
        <w:rPr>
          <w:bCs/>
          <w:szCs w:val="24"/>
          <w:lang w:val="et-EE"/>
        </w:rPr>
        <w:t xml:space="preserve">Toorandmete töötlemine ja visuaalne täiendamine koosneb tervest reast </w:t>
      </w:r>
      <w:r w:rsidR="00D12BC5">
        <w:rPr>
          <w:bCs/>
          <w:szCs w:val="24"/>
          <w:lang w:val="et-EE"/>
        </w:rPr>
        <w:t xml:space="preserve">erinevatest </w:t>
      </w:r>
      <w:r w:rsidRPr="00A62D7F">
        <w:rPr>
          <w:bCs/>
          <w:szCs w:val="24"/>
          <w:lang w:val="et-EE"/>
        </w:rPr>
        <w:t>sammudest. Sama toorandmete kogumit võib kasutada 3D mudelite loomiseks erineva</w:t>
      </w:r>
      <w:r w:rsidR="00D12BC5">
        <w:rPr>
          <w:bCs/>
          <w:szCs w:val="24"/>
          <w:lang w:val="et-EE"/>
        </w:rPr>
        <w:t xml:space="preserve"> </w:t>
      </w:r>
      <w:r w:rsidR="008B7A22">
        <w:rPr>
          <w:bCs/>
          <w:szCs w:val="24"/>
          <w:lang w:val="et-EE"/>
        </w:rPr>
        <w:t>lahutus</w:t>
      </w:r>
      <w:r w:rsidR="00DE5F27">
        <w:rPr>
          <w:bCs/>
          <w:szCs w:val="24"/>
          <w:lang w:val="et-EE"/>
        </w:rPr>
        <w:t>võime</w:t>
      </w:r>
      <w:r w:rsidR="00D12BC5">
        <w:rPr>
          <w:bCs/>
          <w:szCs w:val="24"/>
          <w:lang w:val="et-EE"/>
        </w:rPr>
        <w:t>ga</w:t>
      </w:r>
      <w:r w:rsidRPr="00A62D7F">
        <w:rPr>
          <w:bCs/>
          <w:szCs w:val="24"/>
          <w:lang w:val="et-EE"/>
        </w:rPr>
        <w:t>, printimist võimaldavates vormingutes, veebipõhiseks esitlemiseks</w:t>
      </w:r>
      <w:r w:rsidR="00A03EEE" w:rsidRPr="00A62D7F">
        <w:rPr>
          <w:bCs/>
          <w:szCs w:val="24"/>
          <w:lang w:val="et-EE"/>
        </w:rPr>
        <w:t xml:space="preserve"> või arhiivis säilitamiseks. Jäädvustusetapis saadud toorandmeid võib kasutada selliste </w:t>
      </w:r>
      <w:proofErr w:type="spellStart"/>
      <w:r w:rsidR="00A03EEE" w:rsidRPr="00A62D7F">
        <w:rPr>
          <w:bCs/>
          <w:szCs w:val="24"/>
          <w:lang w:val="et-EE"/>
        </w:rPr>
        <w:t>ülikõrge</w:t>
      </w:r>
      <w:proofErr w:type="spellEnd"/>
      <w:r w:rsidR="00A03EEE" w:rsidRPr="00A62D7F">
        <w:rPr>
          <w:bCs/>
          <w:szCs w:val="24"/>
          <w:lang w:val="et-EE"/>
        </w:rPr>
        <w:t xml:space="preserve"> </w:t>
      </w:r>
      <w:r w:rsidR="008B7A22">
        <w:rPr>
          <w:bCs/>
          <w:szCs w:val="24"/>
          <w:lang w:val="et-EE"/>
        </w:rPr>
        <w:t>lahutus</w:t>
      </w:r>
      <w:r w:rsidR="00DE5F27">
        <w:rPr>
          <w:bCs/>
          <w:szCs w:val="24"/>
          <w:lang w:val="et-EE"/>
        </w:rPr>
        <w:t>võime</w:t>
      </w:r>
      <w:r w:rsidR="00A03EEE" w:rsidRPr="00A62D7F">
        <w:rPr>
          <w:bCs/>
          <w:szCs w:val="24"/>
          <w:lang w:val="et-EE"/>
        </w:rPr>
        <w:t xml:space="preserve">ga 3D mudelite loomiseks, mis on aluseks </w:t>
      </w:r>
      <w:proofErr w:type="spellStart"/>
      <w:r w:rsidR="00A03EEE" w:rsidRPr="00A62D7F">
        <w:rPr>
          <w:bCs/>
          <w:szCs w:val="24"/>
          <w:lang w:val="et-EE"/>
        </w:rPr>
        <w:t>detsimeerimiseks</w:t>
      </w:r>
      <w:proofErr w:type="spellEnd"/>
      <w:r w:rsidR="00A03EEE" w:rsidRPr="00A62D7F">
        <w:rPr>
          <w:bCs/>
          <w:szCs w:val="24"/>
          <w:lang w:val="et-EE"/>
        </w:rPr>
        <w:t xml:space="preserve"> ja konverteerimiseks erinevatesse vormingutesse</w:t>
      </w:r>
      <w:r w:rsidR="00D12BC5">
        <w:rPr>
          <w:bCs/>
          <w:szCs w:val="24"/>
          <w:lang w:val="et-EE"/>
        </w:rPr>
        <w:t xml:space="preserve">, mis on vajalikud </w:t>
      </w:r>
      <w:r w:rsidR="00A03EEE" w:rsidRPr="00A62D7F">
        <w:rPr>
          <w:bCs/>
          <w:szCs w:val="24"/>
          <w:lang w:val="et-EE"/>
        </w:rPr>
        <w:t>erineva</w:t>
      </w:r>
      <w:r w:rsidR="00D12BC5">
        <w:rPr>
          <w:bCs/>
          <w:szCs w:val="24"/>
          <w:lang w:val="et-EE"/>
        </w:rPr>
        <w:t xml:space="preserve">te </w:t>
      </w:r>
      <w:r w:rsidR="00A03EEE" w:rsidRPr="00A62D7F">
        <w:rPr>
          <w:bCs/>
          <w:szCs w:val="24"/>
          <w:lang w:val="et-EE"/>
        </w:rPr>
        <w:t>eesmärk</w:t>
      </w:r>
      <w:r w:rsidR="00D12BC5">
        <w:rPr>
          <w:bCs/>
          <w:szCs w:val="24"/>
          <w:lang w:val="et-EE"/>
        </w:rPr>
        <w:t xml:space="preserve">ide täitmiseks. </w:t>
      </w:r>
      <w:proofErr w:type="spellStart"/>
      <w:r w:rsidR="00A03EEE" w:rsidRPr="00A62D7F">
        <w:rPr>
          <w:bCs/>
          <w:szCs w:val="24"/>
          <w:lang w:val="et-EE"/>
        </w:rPr>
        <w:t>Meta</w:t>
      </w:r>
      <w:proofErr w:type="spellEnd"/>
      <w:r w:rsidR="00A03EEE" w:rsidRPr="00A62D7F">
        <w:rPr>
          <w:bCs/>
          <w:szCs w:val="24"/>
          <w:lang w:val="et-EE"/>
        </w:rPr>
        <w:t xml:space="preserve">- ja </w:t>
      </w:r>
      <w:proofErr w:type="spellStart"/>
      <w:r w:rsidR="00A03EEE" w:rsidRPr="00A62D7F">
        <w:rPr>
          <w:bCs/>
          <w:szCs w:val="24"/>
          <w:lang w:val="et-EE"/>
        </w:rPr>
        <w:t>paraandmeid</w:t>
      </w:r>
      <w:proofErr w:type="spellEnd"/>
      <w:r w:rsidR="00A03EEE" w:rsidRPr="00A62D7F">
        <w:rPr>
          <w:bCs/>
          <w:szCs w:val="24"/>
          <w:lang w:val="et-EE"/>
        </w:rPr>
        <w:t xml:space="preserve"> saab kasutada erinevate versioonide linkimiseks algupärase 3D allika külge juhul, kui jäädvustusetapp on sama. </w:t>
      </w:r>
      <w:r w:rsidR="00A03EEE" w:rsidRPr="00A62D7F">
        <w:rPr>
          <w:bCs/>
          <w:lang w:val="et-EE"/>
        </w:rPr>
        <w:t xml:space="preserve">Kindlasti tuleb kasuks, kui </w:t>
      </w:r>
      <w:r w:rsidR="00D12BC5">
        <w:rPr>
          <w:bCs/>
          <w:lang w:val="et-EE"/>
        </w:rPr>
        <w:t>panete alguse</w:t>
      </w:r>
      <w:r w:rsidR="00A03EEE" w:rsidRPr="00A62D7F">
        <w:rPr>
          <w:bCs/>
          <w:lang w:val="et-EE"/>
        </w:rPr>
        <w:t xml:space="preserve"> protsessi</w:t>
      </w:r>
      <w:r w:rsidR="00D12BC5">
        <w:rPr>
          <w:bCs/>
          <w:lang w:val="et-EE"/>
        </w:rPr>
        <w:t>le</w:t>
      </w:r>
      <w:r w:rsidR="00A03EEE" w:rsidRPr="00A62D7F">
        <w:rPr>
          <w:bCs/>
          <w:lang w:val="et-EE"/>
        </w:rPr>
        <w:t xml:space="preserve"> toorandmete ja/või heatasemelise mudeli edastamiseks taaskasutajatele, </w:t>
      </w:r>
      <w:r w:rsidR="00D12BC5">
        <w:rPr>
          <w:bCs/>
          <w:lang w:val="et-EE"/>
        </w:rPr>
        <w:t xml:space="preserve">et nad saaksid </w:t>
      </w:r>
      <w:r w:rsidR="00A03EEE" w:rsidRPr="00A62D7F">
        <w:rPr>
          <w:bCs/>
          <w:lang w:val="et-EE"/>
        </w:rPr>
        <w:t>luua oma vajadustele kõige sobi</w:t>
      </w:r>
      <w:r w:rsidR="00D12BC5">
        <w:rPr>
          <w:bCs/>
          <w:lang w:val="et-EE"/>
        </w:rPr>
        <w:t>vama</w:t>
      </w:r>
      <w:r w:rsidR="00A03EEE" w:rsidRPr="00A62D7F">
        <w:rPr>
          <w:bCs/>
          <w:lang w:val="et-EE"/>
        </w:rPr>
        <w:t xml:space="preserve"> 3D mudeli. Sellised praktikad aitavad kannustada 3D digiteerimisest tuleneva</w:t>
      </w:r>
      <w:r w:rsidR="00D12BC5">
        <w:rPr>
          <w:bCs/>
          <w:lang w:val="et-EE"/>
        </w:rPr>
        <w:t xml:space="preserve">te </w:t>
      </w:r>
      <w:r w:rsidR="00A03EEE" w:rsidRPr="00A62D7F">
        <w:rPr>
          <w:bCs/>
          <w:lang w:val="et-EE"/>
        </w:rPr>
        <w:t>uuendus</w:t>
      </w:r>
      <w:r w:rsidR="00D12BC5">
        <w:rPr>
          <w:bCs/>
          <w:lang w:val="et-EE"/>
        </w:rPr>
        <w:t>te</w:t>
      </w:r>
      <w:r w:rsidR="00A03EEE" w:rsidRPr="00A62D7F">
        <w:rPr>
          <w:bCs/>
          <w:lang w:val="et-EE"/>
        </w:rPr>
        <w:t>, huvi ja kunstiteos</w:t>
      </w:r>
      <w:r w:rsidR="00D12BC5">
        <w:rPr>
          <w:bCs/>
          <w:lang w:val="et-EE"/>
        </w:rPr>
        <w:t>te sündi</w:t>
      </w:r>
      <w:r w:rsidR="00A03EEE" w:rsidRPr="00A62D7F">
        <w:rPr>
          <w:bCs/>
          <w:lang w:val="et-EE"/>
        </w:rPr>
        <w:t>.</w:t>
      </w:r>
    </w:p>
    <w:p w14:paraId="198A7F4F" w14:textId="75E1D921" w:rsidR="00526AD1" w:rsidRPr="00A62D7F" w:rsidRDefault="00CC0318" w:rsidP="00526AD1">
      <w:pPr>
        <w:rPr>
          <w:lang w:val="et-EE"/>
        </w:rPr>
      </w:pPr>
      <w:r w:rsidRPr="00A62D7F">
        <w:rPr>
          <w:bCs/>
          <w:lang w:val="et-EE"/>
        </w:rPr>
        <w:t xml:space="preserve">Seda, </w:t>
      </w:r>
      <w:r w:rsidR="002167C1">
        <w:rPr>
          <w:bCs/>
          <w:lang w:val="et-EE"/>
        </w:rPr>
        <w:t>millisel viisil</w:t>
      </w:r>
      <w:r w:rsidRPr="00A62D7F">
        <w:rPr>
          <w:bCs/>
          <w:lang w:val="et-EE"/>
        </w:rPr>
        <w:t xml:space="preserve"> sisu kättesaadavaks tehakse, mõjutab ka mudeli kavatsetav kasutusviis. Põhimõtteliselt ei peaks</w:t>
      </w:r>
      <w:r w:rsidR="004F0AEC" w:rsidRPr="00A62D7F">
        <w:rPr>
          <w:lang w:val="et-EE"/>
        </w:rPr>
        <w:t xml:space="preserve"> 3D m</w:t>
      </w:r>
      <w:r w:rsidRPr="00A62D7F">
        <w:rPr>
          <w:lang w:val="et-EE"/>
        </w:rPr>
        <w:t xml:space="preserve">udelit kasutama ainult ühel ainsal eesmärgil, vaid see peaks olema osa laiemast </w:t>
      </w:r>
      <w:r w:rsidR="00656259" w:rsidRPr="00A62D7F">
        <w:rPr>
          <w:lang w:val="et-EE"/>
        </w:rPr>
        <w:t>kultuuripärandi</w:t>
      </w:r>
      <w:r w:rsidR="00C02BE4">
        <w:rPr>
          <w:lang w:val="et-EE"/>
        </w:rPr>
        <w:t>sse kuuluvast</w:t>
      </w:r>
      <w:r w:rsidRPr="00A62D7F">
        <w:rPr>
          <w:lang w:val="et-EE"/>
        </w:rPr>
        <w:t xml:space="preserve"> digitaalsest ökosüsteemist, mis võimaldab digitaalset teavet edaspidise uurimistöö ja levitamise </w:t>
      </w:r>
      <w:r w:rsidR="00C02BE4">
        <w:rPr>
          <w:lang w:val="et-EE"/>
        </w:rPr>
        <w:t>otstarbel</w:t>
      </w:r>
      <w:r w:rsidRPr="00A62D7F">
        <w:rPr>
          <w:lang w:val="et-EE"/>
        </w:rPr>
        <w:t xml:space="preserve"> taaskasutada ja ümber</w:t>
      </w:r>
      <w:r w:rsidR="006018D9">
        <w:rPr>
          <w:lang w:val="et-EE"/>
        </w:rPr>
        <w:t xml:space="preserve"> </w:t>
      </w:r>
      <w:r w:rsidRPr="00A62D7F">
        <w:rPr>
          <w:lang w:val="et-EE"/>
        </w:rPr>
        <w:t xml:space="preserve">töödelda. Kõrge </w:t>
      </w:r>
      <w:r w:rsidR="008B7A22">
        <w:rPr>
          <w:lang w:val="et-EE"/>
        </w:rPr>
        <w:t>lahutus</w:t>
      </w:r>
      <w:r w:rsidR="00DE5F27">
        <w:rPr>
          <w:lang w:val="et-EE"/>
        </w:rPr>
        <w:t>võime</w:t>
      </w:r>
      <w:r w:rsidRPr="00A62D7F">
        <w:rPr>
          <w:lang w:val="et-EE"/>
        </w:rPr>
        <w:t>ga 3</w:t>
      </w:r>
      <w:r w:rsidR="00526AD1" w:rsidRPr="00A62D7F">
        <w:rPr>
          <w:bCs/>
          <w:lang w:val="et-EE"/>
        </w:rPr>
        <w:t>D m</w:t>
      </w:r>
      <w:r w:rsidRPr="00A62D7F">
        <w:rPr>
          <w:bCs/>
          <w:lang w:val="et-EE"/>
        </w:rPr>
        <w:t>udelid, mida kavatsetakse kasutada ajalooliste ehitiste konserveerimisel,</w:t>
      </w:r>
      <w:r w:rsidR="007D4DAE">
        <w:rPr>
          <w:bCs/>
          <w:lang w:val="et-EE"/>
        </w:rPr>
        <w:t xml:space="preserve"> </w:t>
      </w:r>
      <w:r w:rsidRPr="00A62D7F">
        <w:rPr>
          <w:bCs/>
          <w:lang w:val="et-EE"/>
        </w:rPr>
        <w:t>tuleb tõenäoliselt teha kättesaadavaks veebiväliseks kasutamiseks võimsate arvutite ja professionaalse tarkvara</w:t>
      </w:r>
      <w:r w:rsidR="00C02BE4">
        <w:rPr>
          <w:bCs/>
          <w:lang w:val="et-EE"/>
        </w:rPr>
        <w:t xml:space="preserve"> abil</w:t>
      </w:r>
      <w:r w:rsidRPr="00A62D7F">
        <w:rPr>
          <w:bCs/>
          <w:lang w:val="et-EE"/>
        </w:rPr>
        <w:t xml:space="preserve">. Interaktiivsetes galeriides kasutamiseks loodud </w:t>
      </w:r>
      <w:r w:rsidR="00526AD1" w:rsidRPr="00A62D7F">
        <w:rPr>
          <w:bCs/>
          <w:lang w:val="et-EE"/>
        </w:rPr>
        <w:t>3D m</w:t>
      </w:r>
      <w:r w:rsidRPr="00A62D7F">
        <w:rPr>
          <w:bCs/>
          <w:lang w:val="et-EE"/>
        </w:rPr>
        <w:t xml:space="preserve">udelid võivad olla </w:t>
      </w:r>
      <w:r w:rsidR="00C02BE4">
        <w:rPr>
          <w:bCs/>
          <w:lang w:val="et-EE"/>
        </w:rPr>
        <w:t>saadaval</w:t>
      </w:r>
      <w:r w:rsidRPr="00A62D7F">
        <w:rPr>
          <w:bCs/>
          <w:lang w:val="et-EE"/>
        </w:rPr>
        <w:t xml:space="preserve"> mä</w:t>
      </w:r>
      <w:r w:rsidR="006018D9">
        <w:rPr>
          <w:bCs/>
          <w:lang w:val="et-EE"/>
        </w:rPr>
        <w:t>n</w:t>
      </w:r>
      <w:r w:rsidRPr="00A62D7F">
        <w:rPr>
          <w:bCs/>
          <w:lang w:val="et-EE"/>
        </w:rPr>
        <w:t>guplatvormide kaudu galeriisisest varustust kasutades. Veebipõhiseks juurdepääsuks soovitame kasutada vaatureid või teenuseplatvorme, mis vastavad standarditele</w:t>
      </w:r>
      <w:r w:rsidR="00C02BE4">
        <w:rPr>
          <w:bCs/>
          <w:lang w:val="et-EE"/>
        </w:rPr>
        <w:t xml:space="preserve">, </w:t>
      </w:r>
      <w:r w:rsidRPr="00A62D7F">
        <w:rPr>
          <w:bCs/>
          <w:lang w:val="et-EE"/>
        </w:rPr>
        <w:t xml:space="preserve">kuhu pääseb terve rea seadmete kaudu (lauaarvutid, mobiilid jne) </w:t>
      </w:r>
      <w:r w:rsidR="00C02BE4">
        <w:rPr>
          <w:bCs/>
          <w:lang w:val="et-EE"/>
        </w:rPr>
        <w:t>ja</w:t>
      </w:r>
      <w:r w:rsidRPr="00A62D7F">
        <w:rPr>
          <w:bCs/>
          <w:lang w:val="et-EE"/>
        </w:rPr>
        <w:t xml:space="preserve"> mida saab Europeanaga liita.</w:t>
      </w:r>
      <w:r w:rsidR="007D4DAE">
        <w:rPr>
          <w:bCs/>
          <w:lang w:val="et-EE"/>
        </w:rPr>
        <w:t xml:space="preserve"> </w:t>
      </w:r>
    </w:p>
    <w:p w14:paraId="7142C719" w14:textId="493380D5" w:rsidR="00526AD1" w:rsidRPr="00A62D7F" w:rsidRDefault="00F03E1B" w:rsidP="00526AD1">
      <w:pPr>
        <w:rPr>
          <w:bCs/>
          <w:lang w:val="et-EE"/>
        </w:rPr>
      </w:pPr>
      <w:r w:rsidRPr="00A62D7F">
        <w:rPr>
          <w:bCs/>
          <w:lang w:val="et-EE"/>
        </w:rPr>
        <w:t xml:space="preserve">Veenduge, et järgite standardeid ja parimaid praktikaid seal, kus need on juba olemas ja alati, kui </w:t>
      </w:r>
      <w:r w:rsidR="00C02BE4">
        <w:rPr>
          <w:bCs/>
          <w:lang w:val="et-EE"/>
        </w:rPr>
        <w:t xml:space="preserve">see on </w:t>
      </w:r>
      <w:r w:rsidRPr="00A62D7F">
        <w:rPr>
          <w:bCs/>
          <w:lang w:val="et-EE"/>
        </w:rPr>
        <w:t xml:space="preserve">võimalik. </w:t>
      </w:r>
      <w:r w:rsidR="004F492F" w:rsidRPr="00A62D7F">
        <w:rPr>
          <w:bCs/>
          <w:lang w:val="et-EE"/>
        </w:rPr>
        <w:t>Pika</w:t>
      </w:r>
      <w:r w:rsidR="006018D9">
        <w:rPr>
          <w:bCs/>
          <w:lang w:val="et-EE"/>
        </w:rPr>
        <w:t>a</w:t>
      </w:r>
      <w:r w:rsidR="004F492F" w:rsidRPr="00A62D7F">
        <w:rPr>
          <w:bCs/>
          <w:lang w:val="et-EE"/>
        </w:rPr>
        <w:t>jalise kasutatavuse, juurdepääsetavuse ja teie 3D sisu potentsiaali maksimeerimiseks valige 3D</w:t>
      </w:r>
      <w:r w:rsidR="00C02BE4">
        <w:rPr>
          <w:bCs/>
          <w:lang w:val="et-EE"/>
        </w:rPr>
        <w:t xml:space="preserve"> mudeli</w:t>
      </w:r>
      <w:r w:rsidR="004F492F" w:rsidRPr="00A62D7F">
        <w:rPr>
          <w:bCs/>
          <w:lang w:val="et-EE"/>
        </w:rPr>
        <w:t xml:space="preserve"> jaoks avatud ja/või sageli kasutatavad vormingud. Koos selge litsentsiga suurendab see </w:t>
      </w:r>
      <w:r w:rsidR="00C02BE4">
        <w:rPr>
          <w:bCs/>
          <w:lang w:val="et-EE"/>
        </w:rPr>
        <w:t>veelgi võimalust</w:t>
      </w:r>
      <w:r w:rsidR="004F492F" w:rsidRPr="00A62D7F">
        <w:rPr>
          <w:bCs/>
          <w:lang w:val="et-EE"/>
        </w:rPr>
        <w:t xml:space="preserve">, et sisu kasutatakse pikemas perspektiivis </w:t>
      </w:r>
      <w:r w:rsidR="00C02BE4">
        <w:rPr>
          <w:bCs/>
          <w:lang w:val="et-EE"/>
        </w:rPr>
        <w:t>kõikidel potentsiaalselt</w:t>
      </w:r>
      <w:r w:rsidR="004F492F" w:rsidRPr="00A62D7F">
        <w:rPr>
          <w:bCs/>
          <w:lang w:val="et-EE"/>
        </w:rPr>
        <w:t xml:space="preserve"> tekkivate</w:t>
      </w:r>
      <w:r w:rsidR="00C02BE4">
        <w:rPr>
          <w:bCs/>
          <w:lang w:val="et-EE"/>
        </w:rPr>
        <w:t>l</w:t>
      </w:r>
      <w:r w:rsidR="004F492F" w:rsidRPr="00A62D7F">
        <w:rPr>
          <w:bCs/>
          <w:lang w:val="et-EE"/>
        </w:rPr>
        <w:t xml:space="preserve"> võimalust</w:t>
      </w:r>
      <w:r w:rsidR="00C02BE4">
        <w:rPr>
          <w:bCs/>
          <w:lang w:val="et-EE"/>
        </w:rPr>
        <w:t>e</w:t>
      </w:r>
      <w:r w:rsidR="004F492F" w:rsidRPr="00A62D7F">
        <w:rPr>
          <w:bCs/>
          <w:lang w:val="et-EE"/>
        </w:rPr>
        <w:t>l.</w:t>
      </w:r>
      <w:r w:rsidR="007D4DAE">
        <w:rPr>
          <w:bCs/>
          <w:lang w:val="et-EE"/>
        </w:rPr>
        <w:t xml:space="preserve"> </w:t>
      </w:r>
      <w:r w:rsidR="004F492F" w:rsidRPr="00A62D7F">
        <w:rPr>
          <w:bCs/>
          <w:lang w:val="et-EE"/>
        </w:rPr>
        <w:t xml:space="preserve">Vajadusel tuleb materjal teha kättesaadavaks mitmes vormingus, millest vähemalt </w:t>
      </w:r>
      <w:r w:rsidR="006018D9">
        <w:rPr>
          <w:bCs/>
          <w:lang w:val="et-EE"/>
        </w:rPr>
        <w:t>ü</w:t>
      </w:r>
      <w:r w:rsidR="004F492F" w:rsidRPr="00A62D7F">
        <w:rPr>
          <w:bCs/>
          <w:lang w:val="et-EE"/>
        </w:rPr>
        <w:t>ks peab olema avatud vorming, et tagada sisu kät</w:t>
      </w:r>
      <w:r w:rsidR="006018D9">
        <w:rPr>
          <w:bCs/>
          <w:lang w:val="et-EE"/>
        </w:rPr>
        <w:t>te</w:t>
      </w:r>
      <w:r w:rsidR="004F492F" w:rsidRPr="00A62D7F">
        <w:rPr>
          <w:bCs/>
          <w:lang w:val="et-EE"/>
        </w:rPr>
        <w:t xml:space="preserve">saadavus igaühele ja selle kestvus läbi aegade. Litsents peab olema olenemata formaadist </w:t>
      </w:r>
      <w:r w:rsidR="00C02BE4" w:rsidRPr="00A62D7F">
        <w:rPr>
          <w:bCs/>
          <w:lang w:val="et-EE"/>
        </w:rPr>
        <w:t xml:space="preserve">selge </w:t>
      </w:r>
      <w:r w:rsidR="004F492F" w:rsidRPr="00A62D7F">
        <w:rPr>
          <w:bCs/>
          <w:lang w:val="et-EE"/>
        </w:rPr>
        <w:t>ja võimaldama</w:t>
      </w:r>
      <w:r w:rsidR="00C02BE4">
        <w:rPr>
          <w:bCs/>
          <w:lang w:val="et-EE"/>
        </w:rPr>
        <w:t xml:space="preserve"> </w:t>
      </w:r>
      <w:r w:rsidR="004F492F" w:rsidRPr="00A62D7F">
        <w:rPr>
          <w:bCs/>
          <w:lang w:val="et-EE"/>
        </w:rPr>
        <w:t xml:space="preserve">taaskasutamist. </w:t>
      </w:r>
    </w:p>
    <w:p w14:paraId="29DCFC46" w14:textId="73DD318D" w:rsidR="00526AD1" w:rsidRPr="00A62D7F" w:rsidRDefault="004F492F" w:rsidP="00526AD1">
      <w:pPr>
        <w:rPr>
          <w:bCs/>
          <w:lang w:val="et-EE"/>
        </w:rPr>
      </w:pPr>
      <w:r w:rsidRPr="00A62D7F">
        <w:rPr>
          <w:bCs/>
          <w:lang w:val="et-EE"/>
        </w:rPr>
        <w:lastRenderedPageBreak/>
        <w:t xml:space="preserve">Toorandmetest 3D mudelite loomiseks mõeldud avatud ja sageli kasutatavate vormingute näidetena võib välja tuua sellised nagu </w:t>
      </w:r>
      <w:proofErr w:type="spellStart"/>
      <w:r w:rsidR="00526AD1" w:rsidRPr="00A62D7F">
        <w:rPr>
          <w:bCs/>
          <w:lang w:val="et-EE"/>
        </w:rPr>
        <w:t>glTF</w:t>
      </w:r>
      <w:proofErr w:type="spellEnd"/>
      <w:r w:rsidR="00526AD1" w:rsidRPr="00A62D7F">
        <w:rPr>
          <w:bCs/>
          <w:lang w:val="et-EE"/>
        </w:rPr>
        <w:t xml:space="preserve">, X3D, STL, OBJ, DAE, PLY, WRL, DICOM </w:t>
      </w:r>
      <w:r w:rsidRPr="00A62D7F">
        <w:rPr>
          <w:bCs/>
          <w:lang w:val="et-EE"/>
        </w:rPr>
        <w:t>või</w:t>
      </w:r>
      <w:r w:rsidR="00526AD1" w:rsidRPr="00A62D7F">
        <w:rPr>
          <w:bCs/>
          <w:lang w:val="et-EE"/>
        </w:rPr>
        <w:t xml:space="preserve"> IFC. </w:t>
      </w:r>
      <w:r w:rsidRPr="00A62D7F">
        <w:rPr>
          <w:bCs/>
          <w:lang w:val="et-EE"/>
        </w:rPr>
        <w:t xml:space="preserve">Kvaliteetseid ja kõrge </w:t>
      </w:r>
      <w:r w:rsidR="008B7A22">
        <w:rPr>
          <w:bCs/>
          <w:lang w:val="et-EE"/>
        </w:rPr>
        <w:t>lahutus</w:t>
      </w:r>
      <w:r w:rsidR="00DE5F27">
        <w:rPr>
          <w:bCs/>
          <w:lang w:val="et-EE"/>
        </w:rPr>
        <w:t>võime</w:t>
      </w:r>
      <w:r w:rsidRPr="00A62D7F">
        <w:rPr>
          <w:bCs/>
          <w:lang w:val="et-EE"/>
        </w:rPr>
        <w:t xml:space="preserve">ga andmeid saab säilitada </w:t>
      </w:r>
      <w:r w:rsidR="00526AD1" w:rsidRPr="00A62D7F">
        <w:rPr>
          <w:bCs/>
          <w:lang w:val="et-EE"/>
        </w:rPr>
        <w:t xml:space="preserve">*.OBJ </w:t>
      </w:r>
      <w:r w:rsidRPr="00A62D7F">
        <w:rPr>
          <w:bCs/>
          <w:lang w:val="et-EE"/>
        </w:rPr>
        <w:t>või</w:t>
      </w:r>
      <w:r w:rsidR="00526AD1" w:rsidRPr="00A62D7F">
        <w:rPr>
          <w:bCs/>
          <w:lang w:val="et-EE"/>
        </w:rPr>
        <w:t xml:space="preserve"> *.DAE </w:t>
      </w:r>
      <w:r w:rsidR="00D11CDA" w:rsidRPr="00A62D7F">
        <w:rPr>
          <w:bCs/>
          <w:lang w:val="et-EE"/>
        </w:rPr>
        <w:t>vormingutes</w:t>
      </w:r>
      <w:r w:rsidR="00526AD1" w:rsidRPr="00A62D7F">
        <w:rPr>
          <w:bCs/>
          <w:lang w:val="et-EE"/>
        </w:rPr>
        <w:t xml:space="preserve">. </w:t>
      </w:r>
      <w:r w:rsidR="00D11CDA" w:rsidRPr="00A62D7F">
        <w:rPr>
          <w:bCs/>
          <w:lang w:val="et-EE"/>
        </w:rPr>
        <w:t>Tava</w:t>
      </w:r>
      <w:r w:rsidR="0082091C">
        <w:rPr>
          <w:bCs/>
          <w:lang w:val="et-EE"/>
        </w:rPr>
        <w:t>pärased</w:t>
      </w:r>
      <w:r w:rsidR="00D11CDA" w:rsidRPr="00A62D7F">
        <w:rPr>
          <w:bCs/>
          <w:lang w:val="et-EE"/>
        </w:rPr>
        <w:t xml:space="preserve"> vormingud virtua</w:t>
      </w:r>
      <w:r w:rsidR="006018D9">
        <w:rPr>
          <w:bCs/>
          <w:lang w:val="et-EE"/>
        </w:rPr>
        <w:t>a</w:t>
      </w:r>
      <w:r w:rsidR="00D11CDA" w:rsidRPr="00A62D7F">
        <w:rPr>
          <w:bCs/>
          <w:lang w:val="et-EE"/>
        </w:rPr>
        <w:t xml:space="preserve">l- ja liitreaalsuse jaoks on </w:t>
      </w:r>
      <w:r w:rsidR="00526AD1" w:rsidRPr="00A62D7F">
        <w:rPr>
          <w:bCs/>
          <w:lang w:val="et-EE"/>
        </w:rPr>
        <w:t xml:space="preserve">*.USDZ </w:t>
      </w:r>
      <w:r w:rsidR="00D11CDA" w:rsidRPr="00A62D7F">
        <w:rPr>
          <w:bCs/>
          <w:lang w:val="et-EE"/>
        </w:rPr>
        <w:t>ja</w:t>
      </w:r>
      <w:r w:rsidR="00526AD1" w:rsidRPr="00A62D7F">
        <w:rPr>
          <w:bCs/>
          <w:lang w:val="et-EE"/>
        </w:rPr>
        <w:t xml:space="preserve"> *.</w:t>
      </w:r>
      <w:proofErr w:type="spellStart"/>
      <w:r w:rsidR="00526AD1" w:rsidRPr="00A62D7F">
        <w:rPr>
          <w:bCs/>
          <w:lang w:val="et-EE"/>
        </w:rPr>
        <w:t>glTF</w:t>
      </w:r>
      <w:proofErr w:type="spellEnd"/>
      <w:r w:rsidR="00526AD1" w:rsidRPr="00A62D7F">
        <w:rPr>
          <w:bCs/>
          <w:lang w:val="et-EE"/>
        </w:rPr>
        <w:t xml:space="preserve">. </w:t>
      </w:r>
      <w:r w:rsidR="004F0AEC" w:rsidRPr="00A62D7F">
        <w:rPr>
          <w:bCs/>
          <w:lang w:val="et-EE"/>
        </w:rPr>
        <w:t>3D printi</w:t>
      </w:r>
      <w:r w:rsidR="00D11CDA" w:rsidRPr="00A62D7F">
        <w:rPr>
          <w:bCs/>
          <w:lang w:val="et-EE"/>
        </w:rPr>
        <w:t xml:space="preserve">miseks kasutatakse laialdaselt </w:t>
      </w:r>
      <w:r w:rsidR="004F0AEC" w:rsidRPr="00A62D7F">
        <w:rPr>
          <w:bCs/>
          <w:lang w:val="et-EE"/>
        </w:rPr>
        <w:t xml:space="preserve">*.STL </w:t>
      </w:r>
      <w:r w:rsidR="0082091C">
        <w:rPr>
          <w:bCs/>
          <w:lang w:val="et-EE"/>
        </w:rPr>
        <w:t>ning</w:t>
      </w:r>
      <w:r w:rsidR="00D11CDA" w:rsidRPr="00A62D7F">
        <w:rPr>
          <w:bCs/>
          <w:lang w:val="et-EE"/>
        </w:rPr>
        <w:t xml:space="preserve"> veebipõhiseks visualiseerimiseks </w:t>
      </w:r>
      <w:r w:rsidR="00526AD1" w:rsidRPr="00A62D7F">
        <w:rPr>
          <w:bCs/>
          <w:lang w:val="et-EE"/>
        </w:rPr>
        <w:t xml:space="preserve">*.X3D </w:t>
      </w:r>
      <w:r w:rsidR="00D11CDA" w:rsidRPr="00A62D7F">
        <w:rPr>
          <w:bCs/>
          <w:lang w:val="et-EE"/>
        </w:rPr>
        <w:t>ja</w:t>
      </w:r>
      <w:r w:rsidR="00526AD1" w:rsidRPr="00A62D7F">
        <w:rPr>
          <w:bCs/>
          <w:lang w:val="et-EE"/>
        </w:rPr>
        <w:t xml:space="preserve"> *.GLB</w:t>
      </w:r>
      <w:r w:rsidR="0082091C">
        <w:rPr>
          <w:bCs/>
          <w:lang w:val="et-EE"/>
        </w:rPr>
        <w:t xml:space="preserve"> vorminguid. </w:t>
      </w:r>
      <w:r w:rsidR="002A1C4B" w:rsidRPr="00A62D7F">
        <w:rPr>
          <w:bCs/>
          <w:lang w:val="et-EE"/>
        </w:rPr>
        <w:t>Prinditava</w:t>
      </w:r>
      <w:r w:rsidR="0082091C">
        <w:rPr>
          <w:bCs/>
          <w:lang w:val="et-EE"/>
        </w:rPr>
        <w:t>d</w:t>
      </w:r>
      <w:r w:rsidR="002A1C4B" w:rsidRPr="00A62D7F">
        <w:rPr>
          <w:bCs/>
          <w:lang w:val="et-EE"/>
        </w:rPr>
        <w:t xml:space="preserve"> </w:t>
      </w:r>
      <w:r w:rsidR="004F0AEC" w:rsidRPr="00A62D7F">
        <w:rPr>
          <w:lang w:val="et-EE"/>
        </w:rPr>
        <w:t>3D m</w:t>
      </w:r>
      <w:r w:rsidR="002A1C4B" w:rsidRPr="00A62D7F">
        <w:rPr>
          <w:lang w:val="et-EE"/>
        </w:rPr>
        <w:t xml:space="preserve">udelid täidavad eesmärki jõuda puuetega inimesteni. </w:t>
      </w:r>
      <w:r w:rsidR="0082091C">
        <w:rPr>
          <w:lang w:val="et-EE"/>
        </w:rPr>
        <w:t>See n</w:t>
      </w:r>
      <w:r w:rsidR="002A1C4B" w:rsidRPr="00A62D7F">
        <w:rPr>
          <w:lang w:val="et-EE"/>
        </w:rPr>
        <w:t>imekiri ei ole</w:t>
      </w:r>
      <w:r w:rsidR="0082091C">
        <w:rPr>
          <w:lang w:val="et-EE"/>
        </w:rPr>
        <w:t xml:space="preserve"> lõplik</w:t>
      </w:r>
      <w:r w:rsidR="002A1C4B" w:rsidRPr="00A62D7F">
        <w:rPr>
          <w:lang w:val="et-EE"/>
        </w:rPr>
        <w:t>, kuna 3D mudeleid luuakse erinevateks lõppeesmärkideks. On ka teisi avatud ja sageli kasutatavaid vorminguid</w:t>
      </w:r>
      <w:r w:rsidR="0082091C">
        <w:rPr>
          <w:lang w:val="et-EE"/>
        </w:rPr>
        <w:t>, millel on</w:t>
      </w:r>
      <w:r w:rsidR="002A1C4B" w:rsidRPr="00A62D7F">
        <w:rPr>
          <w:lang w:val="et-EE"/>
        </w:rPr>
        <w:t xml:space="preserve"> spetsiifili</w:t>
      </w:r>
      <w:r w:rsidR="0082091C">
        <w:rPr>
          <w:lang w:val="et-EE"/>
        </w:rPr>
        <w:t>ne</w:t>
      </w:r>
      <w:r w:rsidR="002A1C4B" w:rsidRPr="00A62D7F">
        <w:rPr>
          <w:lang w:val="et-EE"/>
        </w:rPr>
        <w:t xml:space="preserve"> kasutusala</w:t>
      </w:r>
      <w:r w:rsidR="0082091C">
        <w:rPr>
          <w:lang w:val="et-EE"/>
        </w:rPr>
        <w:t xml:space="preserve"> </w:t>
      </w:r>
      <w:r w:rsidR="002A1C4B" w:rsidRPr="00A62D7F">
        <w:rPr>
          <w:lang w:val="et-EE"/>
        </w:rPr>
        <w:t xml:space="preserve">nagu </w:t>
      </w:r>
      <w:r w:rsidR="004F0AEC" w:rsidRPr="00A62D7F">
        <w:rPr>
          <w:bCs/>
          <w:lang w:val="et-EE"/>
        </w:rPr>
        <w:t>IFC</w:t>
      </w:r>
      <w:r w:rsidR="0082091C">
        <w:rPr>
          <w:bCs/>
          <w:lang w:val="et-EE"/>
        </w:rPr>
        <w:t>, mida kasutatakse</w:t>
      </w:r>
      <w:r w:rsidR="004F0AEC" w:rsidRPr="00A62D7F">
        <w:rPr>
          <w:bCs/>
          <w:lang w:val="et-EE"/>
        </w:rPr>
        <w:t xml:space="preserve"> </w:t>
      </w:r>
      <w:r w:rsidR="002A1C4B" w:rsidRPr="00A62D7F">
        <w:rPr>
          <w:bCs/>
          <w:lang w:val="et-EE"/>
        </w:rPr>
        <w:t>AEC</w:t>
      </w:r>
      <w:r w:rsidR="0082091C">
        <w:rPr>
          <w:bCs/>
          <w:lang w:val="et-EE"/>
        </w:rPr>
        <w:t xml:space="preserve"> </w:t>
      </w:r>
      <w:r w:rsidR="002A1C4B" w:rsidRPr="00A62D7F">
        <w:rPr>
          <w:bCs/>
          <w:lang w:val="et-EE"/>
        </w:rPr>
        <w:t>(arhitektuur, inseneriteadus ja ehitus) valdkonnas ja sellised vormingud sagel</w:t>
      </w:r>
      <w:r w:rsidR="003873EF">
        <w:rPr>
          <w:bCs/>
          <w:lang w:val="et-EE"/>
        </w:rPr>
        <w:t>i</w:t>
      </w:r>
      <w:r w:rsidR="0082091C">
        <w:rPr>
          <w:bCs/>
          <w:lang w:val="et-EE"/>
        </w:rPr>
        <w:t xml:space="preserve"> </w:t>
      </w:r>
      <w:r w:rsidR="002A1C4B" w:rsidRPr="00A62D7F">
        <w:rPr>
          <w:bCs/>
          <w:lang w:val="et-EE"/>
        </w:rPr>
        <w:t>juba sisaldavadki rohkem kui üht vormi. Seal, kus kasutatakse muid vorminguid, tuleb vormingu spetsifikatsioon kindlaks määrata või koos andmetega edastada.</w:t>
      </w:r>
    </w:p>
    <w:p w14:paraId="1DC6DC61" w14:textId="458FEBB1" w:rsidR="00526AD1" w:rsidRPr="00A62D7F" w:rsidRDefault="002A1C4B" w:rsidP="00526AD1">
      <w:pPr>
        <w:rPr>
          <w:lang w:val="et-EE"/>
        </w:rPr>
      </w:pPr>
      <w:r w:rsidRPr="00A62D7F">
        <w:rPr>
          <w:lang w:val="et-EE"/>
        </w:rPr>
        <w:t xml:space="preserve">Suurte alade </w:t>
      </w:r>
      <w:r w:rsidR="00526AD1" w:rsidRPr="00A62D7F">
        <w:rPr>
          <w:lang w:val="et-EE"/>
        </w:rPr>
        <w:t>3D m</w:t>
      </w:r>
      <w:r w:rsidRPr="00A62D7F">
        <w:rPr>
          <w:lang w:val="et-EE"/>
        </w:rPr>
        <w:t xml:space="preserve">udelid võivad </w:t>
      </w:r>
      <w:r w:rsidR="0082091C">
        <w:rPr>
          <w:lang w:val="et-EE"/>
        </w:rPr>
        <w:t>esineda</w:t>
      </w:r>
      <w:r w:rsidRPr="00A62D7F">
        <w:rPr>
          <w:lang w:val="et-EE"/>
        </w:rPr>
        <w:t xml:space="preserve"> väga suur</w:t>
      </w:r>
      <w:r w:rsidR="003E7931" w:rsidRPr="00A62D7F">
        <w:rPr>
          <w:lang w:val="et-EE"/>
        </w:rPr>
        <w:t xml:space="preserve">te failidena, mida on raske avada, kuvada ja manipuleerida. Selle probleemi lahendamiseks on </w:t>
      </w:r>
      <w:r w:rsidR="00436B1B" w:rsidRPr="00A62D7F">
        <w:rPr>
          <w:lang w:val="et-EE"/>
        </w:rPr>
        <w:t xml:space="preserve">olemas </w:t>
      </w:r>
      <w:r w:rsidR="003E7931" w:rsidRPr="00A62D7F">
        <w:rPr>
          <w:lang w:val="et-EE"/>
        </w:rPr>
        <w:t xml:space="preserve">sellised võimalused nagu 3D mudeli voogesitus või </w:t>
      </w:r>
      <w:r w:rsidR="00436B1B" w:rsidRPr="00A62D7F">
        <w:rPr>
          <w:lang w:val="et-EE"/>
        </w:rPr>
        <w:t>selliste protokollide kasutamine</w:t>
      </w:r>
      <w:r w:rsidR="003E7931" w:rsidRPr="00A62D7F">
        <w:rPr>
          <w:lang w:val="et-EE"/>
        </w:rPr>
        <w:t xml:space="preserve">, mis </w:t>
      </w:r>
      <w:r w:rsidR="00436B1B" w:rsidRPr="00A62D7F">
        <w:rPr>
          <w:lang w:val="et-EE"/>
        </w:rPr>
        <w:t>“</w:t>
      </w:r>
      <w:r w:rsidR="0082091C">
        <w:rPr>
          <w:lang w:val="et-EE"/>
        </w:rPr>
        <w:t>paanivad</w:t>
      </w:r>
      <w:r w:rsidR="00436B1B" w:rsidRPr="00A62D7F">
        <w:rPr>
          <w:lang w:val="et-EE"/>
        </w:rPr>
        <w:t>”</w:t>
      </w:r>
      <w:r w:rsidR="00DF7081" w:rsidRPr="00A62D7F">
        <w:rPr>
          <w:lang w:val="et-EE"/>
        </w:rPr>
        <w:t xml:space="preserve"> väga suur</w:t>
      </w:r>
      <w:r w:rsidR="00436B1B" w:rsidRPr="00A62D7F">
        <w:rPr>
          <w:lang w:val="et-EE"/>
        </w:rPr>
        <w:t>i</w:t>
      </w:r>
      <w:r w:rsidR="00DF7081" w:rsidRPr="00A62D7F">
        <w:rPr>
          <w:lang w:val="et-EE"/>
        </w:rPr>
        <w:t xml:space="preserve"> 3D mudel</w:t>
      </w:r>
      <w:r w:rsidR="00436B1B" w:rsidRPr="00A62D7F">
        <w:rPr>
          <w:lang w:val="et-EE"/>
        </w:rPr>
        <w:t>e</w:t>
      </w:r>
      <w:r w:rsidR="00DF7081" w:rsidRPr="00A62D7F">
        <w:rPr>
          <w:lang w:val="et-EE"/>
        </w:rPr>
        <w:t>id</w:t>
      </w:r>
      <w:r w:rsidR="00436B1B" w:rsidRPr="00A62D7F">
        <w:rPr>
          <w:lang w:val="et-EE"/>
        </w:rPr>
        <w:t xml:space="preserve">. </w:t>
      </w:r>
      <w:r w:rsidR="00DF7081" w:rsidRPr="00A62D7F">
        <w:rPr>
          <w:lang w:val="et-EE"/>
        </w:rPr>
        <w:t>Üsna omased suurte 3D mudelite valdkonnale on protokollid, mis “</w:t>
      </w:r>
      <w:r w:rsidR="00436B1B" w:rsidRPr="00A62D7F">
        <w:rPr>
          <w:lang w:val="et-EE"/>
        </w:rPr>
        <w:t>paanivad</w:t>
      </w:r>
      <w:r w:rsidR="00DF7081" w:rsidRPr="00A62D7F">
        <w:rPr>
          <w:lang w:val="et-EE"/>
        </w:rPr>
        <w:t>” suur</w:t>
      </w:r>
      <w:r w:rsidR="00436B1B" w:rsidRPr="00A62D7F">
        <w:rPr>
          <w:lang w:val="et-EE"/>
        </w:rPr>
        <w:t>ed</w:t>
      </w:r>
      <w:r w:rsidR="00DF7081" w:rsidRPr="00A62D7F">
        <w:rPr>
          <w:lang w:val="et-EE"/>
        </w:rPr>
        <w:t xml:space="preserve"> 3D mudelid tööle nii, et lõikavad mudelid väiksemateks tükkideks (</w:t>
      </w:r>
      <w:r w:rsidR="00436B1B" w:rsidRPr="00A62D7F">
        <w:rPr>
          <w:lang w:val="et-EE"/>
        </w:rPr>
        <w:t>paanideks</w:t>
      </w:r>
      <w:r w:rsidR="00DF7081" w:rsidRPr="00A62D7F">
        <w:rPr>
          <w:lang w:val="et-EE"/>
        </w:rPr>
        <w:t>), mida arvuti saab palju liht</w:t>
      </w:r>
      <w:r w:rsidR="003873EF">
        <w:rPr>
          <w:lang w:val="et-EE"/>
        </w:rPr>
        <w:t>s</w:t>
      </w:r>
      <w:r w:rsidR="00DF7081" w:rsidRPr="00A62D7F">
        <w:rPr>
          <w:lang w:val="et-EE"/>
        </w:rPr>
        <w:t>amalt kuvada.</w:t>
      </w:r>
      <w:r w:rsidR="0082091C">
        <w:rPr>
          <w:color w:val="FF0000"/>
          <w:lang w:val="et-EE"/>
        </w:rPr>
        <w:t xml:space="preserve"> </w:t>
      </w:r>
      <w:r w:rsidR="003E7931" w:rsidRPr="00A62D7F">
        <w:rPr>
          <w:lang w:val="et-EE"/>
        </w:rPr>
        <w:t>Et arvuti laeb sellise</w:t>
      </w:r>
      <w:r w:rsidR="0082091C">
        <w:rPr>
          <w:lang w:val="et-EE"/>
        </w:rPr>
        <w:t>i</w:t>
      </w:r>
      <w:r w:rsidR="003E7931" w:rsidRPr="00A62D7F">
        <w:rPr>
          <w:lang w:val="et-EE"/>
        </w:rPr>
        <w:t>d väiksema</w:t>
      </w:r>
      <w:r w:rsidR="0082091C">
        <w:rPr>
          <w:lang w:val="et-EE"/>
        </w:rPr>
        <w:t>i</w:t>
      </w:r>
      <w:r w:rsidR="003E7931" w:rsidRPr="00A62D7F">
        <w:rPr>
          <w:lang w:val="et-EE"/>
        </w:rPr>
        <w:t>d tük</w:t>
      </w:r>
      <w:r w:rsidR="0082091C">
        <w:rPr>
          <w:lang w:val="et-EE"/>
        </w:rPr>
        <w:t>ke</w:t>
      </w:r>
      <w:r w:rsidR="00DF7081" w:rsidRPr="00A62D7F">
        <w:rPr>
          <w:lang w:val="et-EE"/>
        </w:rPr>
        <w:t xml:space="preserve"> alla</w:t>
      </w:r>
      <w:r w:rsidR="003E7931" w:rsidRPr="00A62D7F">
        <w:rPr>
          <w:lang w:val="et-EE"/>
        </w:rPr>
        <w:t xml:space="preserve"> </w:t>
      </w:r>
      <w:r w:rsidR="00026357" w:rsidRPr="00A62D7F">
        <w:rPr>
          <w:lang w:val="et-EE"/>
        </w:rPr>
        <w:t>reaalajas ja tõrgeteta, siis jääb vaatajal</w:t>
      </w:r>
      <w:r w:rsidR="00ED1404" w:rsidRPr="00A62D7F">
        <w:rPr>
          <w:lang w:val="et-EE"/>
        </w:rPr>
        <w:t>e</w:t>
      </w:r>
      <w:r w:rsidR="00026357" w:rsidRPr="00A62D7F">
        <w:rPr>
          <w:lang w:val="et-EE"/>
        </w:rPr>
        <w:t xml:space="preserve"> mulje, et ta näeb ühtainust 3D mudelit. Selliste 3D mudelite haldusprotokollide jaoks on olemas juba mitu vormingut</w:t>
      </w:r>
      <w:r w:rsidR="00526AD1" w:rsidRPr="00A62D7F">
        <w:rPr>
          <w:lang w:val="et-EE"/>
        </w:rPr>
        <w:t xml:space="preserve">: 3D </w:t>
      </w:r>
      <w:proofErr w:type="spellStart"/>
      <w:r w:rsidR="00526AD1" w:rsidRPr="00A62D7F">
        <w:rPr>
          <w:lang w:val="et-EE"/>
        </w:rPr>
        <w:t>Tiles</w:t>
      </w:r>
      <w:proofErr w:type="spellEnd"/>
      <w:r w:rsidR="00026357" w:rsidRPr="00A62D7F">
        <w:rPr>
          <w:lang w:val="et-EE"/>
        </w:rPr>
        <w:t xml:space="preserve">, mille on välja arendanud </w:t>
      </w:r>
      <w:proofErr w:type="spellStart"/>
      <w:r w:rsidR="00526AD1" w:rsidRPr="00A62D7F">
        <w:rPr>
          <w:lang w:val="et-EE"/>
        </w:rPr>
        <w:t>Cesium</w:t>
      </w:r>
      <w:proofErr w:type="spellEnd"/>
      <w:r w:rsidR="00526AD1" w:rsidRPr="00A62D7F">
        <w:rPr>
          <w:lang w:val="et-EE"/>
        </w:rPr>
        <w:t xml:space="preserve"> </w:t>
      </w:r>
      <w:proofErr w:type="spellStart"/>
      <w:r w:rsidR="00526AD1" w:rsidRPr="00A62D7F">
        <w:rPr>
          <w:lang w:val="et-EE"/>
        </w:rPr>
        <w:t>Consortium</w:t>
      </w:r>
      <w:proofErr w:type="spellEnd"/>
      <w:r w:rsidR="00526AD1" w:rsidRPr="00A62D7F">
        <w:rPr>
          <w:lang w:val="et-EE"/>
        </w:rPr>
        <w:t xml:space="preserve"> (</w:t>
      </w:r>
      <w:r w:rsidR="00026357" w:rsidRPr="00A62D7F">
        <w:rPr>
          <w:lang w:val="et-EE"/>
        </w:rPr>
        <w:t>avatud vorming, millel on juba lai kasutajaskond</w:t>
      </w:r>
      <w:r w:rsidR="009E51A8">
        <w:rPr>
          <w:lang w:val="et-EE"/>
        </w:rPr>
        <w:t>,</w:t>
      </w:r>
      <w:r w:rsidR="00026357" w:rsidRPr="00A62D7F">
        <w:rPr>
          <w:lang w:val="et-EE"/>
        </w:rPr>
        <w:t xml:space="preserve"> kes panustab selle tööriista arendamisse), Viini Tehnikaülikoolis välja töötatud </w:t>
      </w:r>
      <w:proofErr w:type="spellStart"/>
      <w:r w:rsidR="00526AD1" w:rsidRPr="00A62D7F">
        <w:rPr>
          <w:lang w:val="et-EE"/>
        </w:rPr>
        <w:t>Potree</w:t>
      </w:r>
      <w:proofErr w:type="spellEnd"/>
      <w:r w:rsidR="00526AD1" w:rsidRPr="00A62D7F">
        <w:rPr>
          <w:lang w:val="et-EE"/>
        </w:rPr>
        <w:t xml:space="preserve"> (</w:t>
      </w:r>
      <w:r w:rsidR="00026357" w:rsidRPr="00A62D7F">
        <w:rPr>
          <w:lang w:val="et-EE"/>
        </w:rPr>
        <w:t xml:space="preserve">samuti avatud vorming, kuid kogukond on väiksem) ja </w:t>
      </w:r>
      <w:proofErr w:type="spellStart"/>
      <w:r w:rsidR="00026357" w:rsidRPr="00A62D7F">
        <w:rPr>
          <w:lang w:val="et-EE"/>
        </w:rPr>
        <w:t>Esri</w:t>
      </w:r>
      <w:proofErr w:type="spellEnd"/>
      <w:r w:rsidR="00026357" w:rsidRPr="00A62D7F">
        <w:rPr>
          <w:lang w:val="et-EE"/>
        </w:rPr>
        <w:t xml:space="preserve"> poolt välja pakutud </w:t>
      </w:r>
      <w:r w:rsidR="00526AD1" w:rsidRPr="00A62D7F">
        <w:rPr>
          <w:lang w:val="et-EE"/>
        </w:rPr>
        <w:t xml:space="preserve">I3s </w:t>
      </w:r>
      <w:r w:rsidR="00436B1B" w:rsidRPr="00A62D7F">
        <w:rPr>
          <w:lang w:val="et-EE"/>
        </w:rPr>
        <w:t>paanimise</w:t>
      </w:r>
      <w:r w:rsidR="00DF7081" w:rsidRPr="00A62D7F">
        <w:rPr>
          <w:lang w:val="et-EE"/>
        </w:rPr>
        <w:t xml:space="preserve"> süsteem</w:t>
      </w:r>
      <w:r w:rsidR="00026357" w:rsidRPr="00A62D7F">
        <w:rPr>
          <w:lang w:val="et-EE"/>
        </w:rPr>
        <w:t xml:space="preserve"> </w:t>
      </w:r>
      <w:r w:rsidR="00526AD1" w:rsidRPr="00A62D7F">
        <w:rPr>
          <w:lang w:val="et-EE"/>
        </w:rPr>
        <w:t>(</w:t>
      </w:r>
      <w:r w:rsidR="00026357" w:rsidRPr="00A62D7F">
        <w:rPr>
          <w:lang w:val="et-EE"/>
        </w:rPr>
        <w:t>samuti avatud allikas</w:t>
      </w:r>
      <w:r w:rsidR="00526AD1" w:rsidRPr="00A62D7F">
        <w:rPr>
          <w:lang w:val="et-EE"/>
        </w:rPr>
        <w:t>).</w:t>
      </w:r>
    </w:p>
    <w:p w14:paraId="71012BA2" w14:textId="440B7A43" w:rsidR="00BE10A6" w:rsidRPr="00A62D7F" w:rsidRDefault="00026357" w:rsidP="00526AD1">
      <w:pPr>
        <w:rPr>
          <w:bCs/>
          <w:szCs w:val="24"/>
          <w:lang w:val="et-EE"/>
        </w:rPr>
      </w:pPr>
      <w:r w:rsidRPr="00A62D7F">
        <w:rPr>
          <w:bCs/>
          <w:szCs w:val="24"/>
          <w:lang w:val="et-EE"/>
        </w:rPr>
        <w:t xml:space="preserve">Juhtudel, kui digiteerimine tellitakse väljast ja selle teostab väline teenusepakkuja, antakse tihti kliendile </w:t>
      </w:r>
      <w:r w:rsidR="00A4603B">
        <w:rPr>
          <w:bCs/>
          <w:szCs w:val="24"/>
          <w:lang w:val="et-EE"/>
        </w:rPr>
        <w:t xml:space="preserve">pärast töö lõppu </w:t>
      </w:r>
      <w:r w:rsidRPr="00A62D7F">
        <w:rPr>
          <w:bCs/>
          <w:szCs w:val="24"/>
          <w:lang w:val="et-EE"/>
        </w:rPr>
        <w:t>üle ainult digiteerimis</w:t>
      </w:r>
      <w:r w:rsidR="00A4603B">
        <w:rPr>
          <w:bCs/>
          <w:szCs w:val="24"/>
          <w:lang w:val="et-EE"/>
        </w:rPr>
        <w:t>protsessi</w:t>
      </w:r>
      <w:r w:rsidRPr="00A62D7F">
        <w:rPr>
          <w:bCs/>
          <w:szCs w:val="24"/>
          <w:lang w:val="et-EE"/>
        </w:rPr>
        <w:t xml:space="preserve"> lõpptulem. Edaspidise taaskasutamise võimaldamiseks on vajalikud</w:t>
      </w:r>
      <w:r w:rsidR="00A4603B">
        <w:rPr>
          <w:bCs/>
          <w:szCs w:val="24"/>
          <w:lang w:val="et-EE"/>
        </w:rPr>
        <w:t xml:space="preserve"> ka</w:t>
      </w:r>
      <w:r w:rsidRPr="00A62D7F">
        <w:rPr>
          <w:bCs/>
          <w:szCs w:val="24"/>
          <w:lang w:val="et-EE"/>
        </w:rPr>
        <w:t xml:space="preserve"> nii kontekstuaalne teave kui ka metaandmed.</w:t>
      </w:r>
      <w:r w:rsidR="00423B53" w:rsidRPr="00A62D7F">
        <w:rPr>
          <w:bCs/>
          <w:szCs w:val="24"/>
          <w:lang w:val="et-EE"/>
        </w:rPr>
        <w:t xml:space="preserve"> Õigustatud ootus on, et kui digiteerimisprotses</w:t>
      </w:r>
      <w:r w:rsidR="00A4603B">
        <w:rPr>
          <w:bCs/>
          <w:szCs w:val="24"/>
          <w:lang w:val="et-EE"/>
        </w:rPr>
        <w:t>s</w:t>
      </w:r>
      <w:r w:rsidR="00423B53" w:rsidRPr="00A62D7F">
        <w:rPr>
          <w:bCs/>
          <w:szCs w:val="24"/>
          <w:lang w:val="et-EE"/>
        </w:rPr>
        <w:t xml:space="preserve">i on kaasatud väline teenusepakkuja (nt ettevõte), siis tuleb kliendile avaldada kogu digiteerimise käigus loodud teave. </w:t>
      </w:r>
    </w:p>
    <w:p w14:paraId="54F3E11C" w14:textId="0418581C" w:rsidR="0051069E" w:rsidRPr="00A62D7F" w:rsidRDefault="00985E22" w:rsidP="0051069E">
      <w:pPr>
        <w:jc w:val="right"/>
        <w:rPr>
          <w:lang w:val="et-EE"/>
        </w:rPr>
      </w:pPr>
      <w:hyperlink w:anchor="P6" w:history="1">
        <w:r w:rsidR="00423B53" w:rsidRPr="00A62D7F">
          <w:rPr>
            <w:rStyle w:val="Hyperlink"/>
            <w:lang w:val="et-EE"/>
          </w:rPr>
          <w:t>Tagasi</w:t>
        </w:r>
      </w:hyperlink>
    </w:p>
    <w:p w14:paraId="2B0FC15F" w14:textId="19FDD21B" w:rsidR="0051069E" w:rsidRPr="00A62D7F" w:rsidRDefault="00751AD7" w:rsidP="00751AD7">
      <w:pPr>
        <w:rPr>
          <w:lang w:val="et-EE"/>
        </w:rPr>
      </w:pPr>
      <w:bookmarkStart w:id="25" w:name="More7"/>
      <w:r w:rsidRPr="00A62D7F">
        <w:rPr>
          <w:lang w:val="et-EE"/>
        </w:rPr>
        <w:t>7.</w:t>
      </w:r>
      <w:r w:rsidRPr="00A62D7F">
        <w:rPr>
          <w:lang w:val="et-EE"/>
        </w:rPr>
        <w:tab/>
        <w:t xml:space="preserve">PLANEERIGE KÕIKIDE VAJALIKE ANDMETE PIKAAJALINE SÄILITAMINE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840DEE" w:rsidRPr="00A62D7F" w14:paraId="5E9A2815" w14:textId="77777777" w:rsidTr="00362FE5">
        <w:tc>
          <w:tcPr>
            <w:tcW w:w="9286" w:type="dxa"/>
            <w:shd w:val="clear" w:color="auto" w:fill="D9D9D9" w:themeFill="background1" w:themeFillShade="D9"/>
            <w:tcMar>
              <w:top w:w="170" w:type="dxa"/>
              <w:bottom w:w="170" w:type="dxa"/>
            </w:tcMar>
          </w:tcPr>
          <w:bookmarkEnd w:id="25"/>
          <w:p w14:paraId="167A16F5" w14:textId="1D94D1E2" w:rsidR="00AD23BB" w:rsidRPr="00A62D7F" w:rsidRDefault="000D7587" w:rsidP="00AD23BB">
            <w:pPr>
              <w:numPr>
                <w:ilvl w:val="0"/>
                <w:numId w:val="20"/>
              </w:numPr>
              <w:spacing w:after="120"/>
              <w:ind w:left="850" w:right="420" w:hanging="357"/>
              <w:rPr>
                <w:bCs/>
                <w:lang w:val="et-EE"/>
              </w:rPr>
            </w:pPr>
            <w:r w:rsidRPr="00A62D7F">
              <w:rPr>
                <w:bCs/>
                <w:lang w:val="et-EE"/>
              </w:rPr>
              <w:t xml:space="preserve">3D sisu kättesaadavaks tegemine võrgus või muul viisil ei ole sama, </w:t>
            </w:r>
            <w:r w:rsidR="00FD1183">
              <w:rPr>
                <w:bCs/>
                <w:lang w:val="et-EE"/>
              </w:rPr>
              <w:t xml:space="preserve">mis </w:t>
            </w:r>
            <w:r w:rsidRPr="00A62D7F">
              <w:rPr>
                <w:bCs/>
                <w:lang w:val="et-EE"/>
              </w:rPr>
              <w:t>arhiveerimine või pikaajaline säilitamine, isegi siis mitte, kui teha</w:t>
            </w:r>
            <w:r w:rsidR="007D4DAE">
              <w:rPr>
                <w:bCs/>
                <w:lang w:val="et-EE"/>
              </w:rPr>
              <w:t xml:space="preserve"> </w:t>
            </w:r>
            <w:r w:rsidRPr="00A62D7F">
              <w:rPr>
                <w:bCs/>
                <w:lang w:val="et-EE"/>
              </w:rPr>
              <w:t>mitu varukoopiat.</w:t>
            </w:r>
          </w:p>
          <w:p w14:paraId="64CF6661" w14:textId="010DE346" w:rsidR="00AD23BB" w:rsidRPr="00A62D7F" w:rsidRDefault="000D7587" w:rsidP="00AD23BB">
            <w:pPr>
              <w:numPr>
                <w:ilvl w:val="0"/>
                <w:numId w:val="20"/>
              </w:numPr>
              <w:spacing w:after="120"/>
              <w:ind w:left="850" w:right="420" w:hanging="357"/>
              <w:rPr>
                <w:bCs/>
                <w:lang w:val="et-EE"/>
              </w:rPr>
            </w:pPr>
            <w:r w:rsidRPr="00A62D7F">
              <w:rPr>
                <w:bCs/>
                <w:lang w:val="et-EE"/>
              </w:rPr>
              <w:t xml:space="preserve">Arvestage algusest peale pikaajalise säilitamisega, sealhulgas selliste aspektidega nagu </w:t>
            </w:r>
            <w:r w:rsidR="004F492F" w:rsidRPr="00A62D7F">
              <w:rPr>
                <w:bCs/>
                <w:lang w:val="et-EE"/>
              </w:rPr>
              <w:t>vorming</w:t>
            </w:r>
            <w:r w:rsidR="003873EF">
              <w:rPr>
                <w:bCs/>
                <w:lang w:val="et-EE"/>
              </w:rPr>
              <w:t>u</w:t>
            </w:r>
            <w:r w:rsidRPr="00A62D7F">
              <w:rPr>
                <w:bCs/>
                <w:lang w:val="et-EE"/>
              </w:rPr>
              <w:t xml:space="preserve">d, ladustamine, tulevane </w:t>
            </w:r>
            <w:r w:rsidR="00FD1183">
              <w:rPr>
                <w:bCs/>
                <w:lang w:val="et-EE"/>
              </w:rPr>
              <w:t xml:space="preserve">migreerimine </w:t>
            </w:r>
            <w:r w:rsidRPr="00A62D7F">
              <w:rPr>
                <w:bCs/>
                <w:lang w:val="et-EE"/>
              </w:rPr>
              <w:t>ja taaskasutamine, pidev hooldamine ning vastavate pikaajaliste kuludega.</w:t>
            </w:r>
            <w:r w:rsidR="00AD23BB" w:rsidRPr="00A62D7F">
              <w:rPr>
                <w:bCs/>
                <w:lang w:val="et-EE"/>
              </w:rPr>
              <w:t>.</w:t>
            </w:r>
          </w:p>
          <w:p w14:paraId="03978BFB" w14:textId="6BCA04A9" w:rsidR="00AD23BB" w:rsidRPr="00A62D7F" w:rsidRDefault="000D7587" w:rsidP="00AD23BB">
            <w:pPr>
              <w:numPr>
                <w:ilvl w:val="0"/>
                <w:numId w:val="20"/>
              </w:numPr>
              <w:spacing w:after="120"/>
              <w:ind w:left="850" w:right="420" w:hanging="357"/>
              <w:rPr>
                <w:bCs/>
                <w:lang w:val="et-EE"/>
              </w:rPr>
            </w:pPr>
            <w:r w:rsidRPr="00A62D7F">
              <w:rPr>
                <w:bCs/>
                <w:lang w:val="et-EE"/>
              </w:rPr>
              <w:t>Hoidke saadaolevatest ladustus- ja andmehalduse võimalustest sõltuvalt</w:t>
            </w:r>
            <w:r w:rsidR="007D4DAE">
              <w:rPr>
                <w:bCs/>
                <w:lang w:val="et-EE"/>
              </w:rPr>
              <w:t xml:space="preserve"> </w:t>
            </w:r>
            <w:r w:rsidRPr="00A62D7F">
              <w:rPr>
                <w:bCs/>
                <w:lang w:val="et-EE"/>
              </w:rPr>
              <w:t xml:space="preserve">3D digiteerimisprotsessist alles nii palju andmeid kui võimalik, kaasa arvatud toorandmed. </w:t>
            </w:r>
          </w:p>
          <w:p w14:paraId="67E1CF82" w14:textId="01C81C1C" w:rsidR="00AD23BB" w:rsidRPr="00A62D7F" w:rsidRDefault="000D7587" w:rsidP="00AD23BB">
            <w:pPr>
              <w:numPr>
                <w:ilvl w:val="0"/>
                <w:numId w:val="20"/>
              </w:numPr>
              <w:spacing w:after="120"/>
              <w:ind w:left="850" w:right="420" w:hanging="357"/>
              <w:rPr>
                <w:bCs/>
                <w:lang w:val="et-EE"/>
              </w:rPr>
            </w:pPr>
            <w:r w:rsidRPr="00A62D7F">
              <w:rPr>
                <w:bCs/>
                <w:lang w:val="et-EE"/>
              </w:rPr>
              <w:t>Valige arhiiv, mis on võimeline sissetulevaid digitaalseid andmefaile vastu võtma, millel on olemas vajalikud ruumid ladustamiseks ja suudab pakkuda ka säilitamisteenust.</w:t>
            </w:r>
          </w:p>
          <w:p w14:paraId="5CE29853" w14:textId="00868245" w:rsidR="00AD23BB" w:rsidRPr="00A62D7F" w:rsidRDefault="000D7587" w:rsidP="00AD23BB">
            <w:pPr>
              <w:numPr>
                <w:ilvl w:val="0"/>
                <w:numId w:val="20"/>
              </w:numPr>
              <w:spacing w:after="120"/>
              <w:ind w:left="850" w:right="420" w:hanging="357"/>
              <w:rPr>
                <w:bCs/>
                <w:lang w:val="et-EE"/>
              </w:rPr>
            </w:pPr>
            <w:r w:rsidRPr="00A62D7F">
              <w:rPr>
                <w:bCs/>
                <w:lang w:val="et-EE"/>
              </w:rPr>
              <w:t>Kasutage ja toetage nii palju kui võimalik avatud failivorminguid, riist- ja tarkvara ning kaaluge ka selle tarkvara või mistahes muu süsteemi arhiveerimist, mida on vaja failide avamiseks.</w:t>
            </w:r>
            <w:r w:rsidR="001E343D" w:rsidRPr="00A62D7F">
              <w:rPr>
                <w:bCs/>
                <w:lang w:val="et-EE"/>
              </w:rPr>
              <w:t>.</w:t>
            </w:r>
          </w:p>
          <w:p w14:paraId="7BFA89C8" w14:textId="6F16A225" w:rsidR="00AD23BB" w:rsidRPr="00A62D7F" w:rsidRDefault="001E343D" w:rsidP="00AD23BB">
            <w:pPr>
              <w:numPr>
                <w:ilvl w:val="0"/>
                <w:numId w:val="20"/>
              </w:numPr>
              <w:spacing w:after="120"/>
              <w:ind w:left="850" w:right="420" w:hanging="357"/>
              <w:rPr>
                <w:bCs/>
                <w:lang w:val="et-EE"/>
              </w:rPr>
            </w:pPr>
            <w:r w:rsidRPr="00A62D7F">
              <w:rPr>
                <w:bCs/>
                <w:lang w:val="et-EE"/>
              </w:rPr>
              <w:lastRenderedPageBreak/>
              <w:t xml:space="preserve">Salvestage ja säilitage kõik </w:t>
            </w:r>
            <w:r w:rsidR="00CF47D5" w:rsidRPr="00A62D7F">
              <w:rPr>
                <w:bCs/>
                <w:lang w:val="et-EE"/>
              </w:rPr>
              <w:t xml:space="preserve">digiteerimisprotsessi kohta </w:t>
            </w:r>
            <w:r w:rsidRPr="00A62D7F">
              <w:rPr>
                <w:bCs/>
                <w:lang w:val="et-EE"/>
              </w:rPr>
              <w:t>kogutud metaandmed, sealhulgas paraandmed ning 3D mudeli kõik erinevad versiooniid, mis loodi mitmel otstarbel kasutamiseks.</w:t>
            </w:r>
          </w:p>
          <w:p w14:paraId="5584B17F" w14:textId="600A2730" w:rsidR="00840DEE" w:rsidRPr="00A62D7F" w:rsidRDefault="001E343D" w:rsidP="00AD23BB">
            <w:pPr>
              <w:numPr>
                <w:ilvl w:val="0"/>
                <w:numId w:val="20"/>
              </w:numPr>
              <w:spacing w:after="120"/>
              <w:ind w:left="850" w:right="420" w:hanging="357"/>
              <w:rPr>
                <w:lang w:val="et-EE"/>
              </w:rPr>
            </w:pPr>
            <w:r w:rsidRPr="00A62D7F">
              <w:rPr>
                <w:bCs/>
                <w:lang w:val="et-EE"/>
              </w:rPr>
              <w:t>Pange paika kõiki andmeid hõlmav andmehaldussüsteem, et lihtsustada andmete säilitamist ja uurimist.</w:t>
            </w:r>
          </w:p>
        </w:tc>
      </w:tr>
    </w:tbl>
    <w:p w14:paraId="5B008A64" w14:textId="77777777" w:rsidR="00840DEE" w:rsidRPr="00A62D7F" w:rsidRDefault="00840DEE" w:rsidP="00F54029">
      <w:pPr>
        <w:rPr>
          <w:szCs w:val="24"/>
          <w:lang w:val="et-EE"/>
        </w:rPr>
      </w:pPr>
    </w:p>
    <w:p w14:paraId="3EC9F339" w14:textId="43FDCF5A" w:rsidR="00F54029" w:rsidRPr="00A62D7F" w:rsidRDefault="00193D7D" w:rsidP="00F54029">
      <w:pPr>
        <w:rPr>
          <w:szCs w:val="24"/>
          <w:lang w:val="et-EE"/>
        </w:rPr>
      </w:pPr>
      <w:r w:rsidRPr="00A62D7F">
        <w:rPr>
          <w:szCs w:val="24"/>
          <w:lang w:val="et-EE"/>
        </w:rPr>
        <w:t>Ainelise kultuuripärandi digiteerimi</w:t>
      </w:r>
      <w:r w:rsidR="003873EF">
        <w:rPr>
          <w:szCs w:val="24"/>
          <w:lang w:val="et-EE"/>
        </w:rPr>
        <w:t>ne</w:t>
      </w:r>
      <w:r w:rsidRPr="00A62D7F">
        <w:rPr>
          <w:szCs w:val="24"/>
          <w:lang w:val="et-EE"/>
        </w:rPr>
        <w:t xml:space="preserve"> 3D kujul algab toorandmete kogumisest</w:t>
      </w:r>
      <w:r w:rsidR="005E305B">
        <w:rPr>
          <w:szCs w:val="24"/>
          <w:lang w:val="et-EE"/>
        </w:rPr>
        <w:t>. See</w:t>
      </w:r>
      <w:r w:rsidRPr="00A62D7F">
        <w:rPr>
          <w:szCs w:val="24"/>
          <w:lang w:val="et-EE"/>
        </w:rPr>
        <w:t xml:space="preserve"> tähendab tööpõllul jäädvustatud andmekogumeid, mis ei ole veel 3D mudeliteks muudetud. </w:t>
      </w:r>
      <w:proofErr w:type="spellStart"/>
      <w:r w:rsidRPr="00A62D7F">
        <w:rPr>
          <w:szCs w:val="24"/>
          <w:lang w:val="et-EE"/>
        </w:rPr>
        <w:t>Fotorgramm-meetria</w:t>
      </w:r>
      <w:proofErr w:type="spellEnd"/>
      <w:r w:rsidRPr="00A62D7F">
        <w:rPr>
          <w:szCs w:val="24"/>
          <w:lang w:val="et-EE"/>
        </w:rPr>
        <w:t xml:space="preserve"> korral </w:t>
      </w:r>
      <w:r w:rsidR="00656259" w:rsidRPr="00A62D7F">
        <w:rPr>
          <w:szCs w:val="24"/>
          <w:lang w:val="et-EE"/>
        </w:rPr>
        <w:t>on</w:t>
      </w:r>
      <w:r w:rsidRPr="00A62D7F">
        <w:rPr>
          <w:szCs w:val="24"/>
          <w:lang w:val="et-EE"/>
        </w:rPr>
        <w:t xml:space="preserve"> nimetatud toorandm</w:t>
      </w:r>
      <w:r w:rsidR="00656259" w:rsidRPr="00A62D7F">
        <w:rPr>
          <w:szCs w:val="24"/>
          <w:lang w:val="et-EE"/>
        </w:rPr>
        <w:t>eteks</w:t>
      </w:r>
      <w:r w:rsidRPr="00A62D7F">
        <w:rPr>
          <w:szCs w:val="24"/>
          <w:lang w:val="et-EE"/>
        </w:rPr>
        <w:t xml:space="preserve"> fotod (toorvormingutes nagu </w:t>
      </w:r>
      <w:proofErr w:type="spellStart"/>
      <w:r w:rsidR="00F54029" w:rsidRPr="00A62D7F">
        <w:rPr>
          <w:szCs w:val="24"/>
          <w:lang w:val="et-EE"/>
        </w:rPr>
        <w:t>jpeg</w:t>
      </w:r>
      <w:proofErr w:type="spellEnd"/>
      <w:r w:rsidR="00F54029" w:rsidRPr="00A62D7F">
        <w:rPr>
          <w:szCs w:val="24"/>
          <w:lang w:val="et-EE"/>
        </w:rPr>
        <w:t xml:space="preserve">, </w:t>
      </w:r>
      <w:proofErr w:type="spellStart"/>
      <w:r w:rsidR="00F54029" w:rsidRPr="00A62D7F">
        <w:rPr>
          <w:szCs w:val="24"/>
          <w:lang w:val="et-EE"/>
        </w:rPr>
        <w:t>tiff</w:t>
      </w:r>
      <w:proofErr w:type="spellEnd"/>
      <w:r w:rsidR="007D4DAE">
        <w:rPr>
          <w:szCs w:val="24"/>
          <w:lang w:val="et-EE"/>
        </w:rPr>
        <w:t xml:space="preserve"> </w:t>
      </w:r>
      <w:r w:rsidR="00656259" w:rsidRPr="00A62D7F">
        <w:rPr>
          <w:szCs w:val="24"/>
          <w:lang w:val="et-EE"/>
        </w:rPr>
        <w:t xml:space="preserve">või </w:t>
      </w:r>
      <w:proofErr w:type="spellStart"/>
      <w:r w:rsidR="00F54029" w:rsidRPr="00A62D7F">
        <w:rPr>
          <w:szCs w:val="24"/>
          <w:lang w:val="et-EE"/>
        </w:rPr>
        <w:t>dng</w:t>
      </w:r>
      <w:proofErr w:type="spellEnd"/>
      <w:r w:rsidR="00F54029" w:rsidRPr="00A62D7F">
        <w:rPr>
          <w:szCs w:val="24"/>
          <w:lang w:val="et-EE"/>
        </w:rPr>
        <w:t>)</w:t>
      </w:r>
      <w:r w:rsidR="00656259" w:rsidRPr="00A62D7F">
        <w:rPr>
          <w:szCs w:val="24"/>
          <w:lang w:val="et-EE"/>
        </w:rPr>
        <w:t>, mida ei ole fotogramm-meetriliste algoritmide ja tarkvaraga veel töödeldud ja 3D mudeliteks muudetud.</w:t>
      </w:r>
      <w:r w:rsidR="007D4DAE">
        <w:rPr>
          <w:szCs w:val="24"/>
          <w:lang w:val="et-EE"/>
        </w:rPr>
        <w:t xml:space="preserve"> </w:t>
      </w:r>
    </w:p>
    <w:p w14:paraId="6484A3D4" w14:textId="20DDA037" w:rsidR="00655122" w:rsidRPr="00A62D7F" w:rsidRDefault="00656259" w:rsidP="00F54029">
      <w:pPr>
        <w:rPr>
          <w:szCs w:val="24"/>
          <w:lang w:val="et-EE"/>
        </w:rPr>
      </w:pPr>
      <w:r w:rsidRPr="00A62D7F">
        <w:rPr>
          <w:szCs w:val="24"/>
          <w:lang w:val="et-EE"/>
        </w:rPr>
        <w:t>3D sisu kättesaadavaks tegemine ei ole sama</w:t>
      </w:r>
      <w:r w:rsidR="00FD1183">
        <w:rPr>
          <w:szCs w:val="24"/>
          <w:lang w:val="et-EE"/>
        </w:rPr>
        <w:t xml:space="preserve">, </w:t>
      </w:r>
      <w:r w:rsidRPr="00A62D7F">
        <w:rPr>
          <w:szCs w:val="24"/>
          <w:lang w:val="et-EE"/>
        </w:rPr>
        <w:t>mis arhi</w:t>
      </w:r>
      <w:r w:rsidR="005E305B">
        <w:rPr>
          <w:szCs w:val="24"/>
          <w:lang w:val="et-EE"/>
        </w:rPr>
        <w:t>veerimine</w:t>
      </w:r>
      <w:r w:rsidRPr="00A62D7F">
        <w:rPr>
          <w:szCs w:val="24"/>
          <w:lang w:val="et-EE"/>
        </w:rPr>
        <w:t xml:space="preserve"> või pikaajaline säilitamine, isegi siis mitte, kui tehtud on mitu varukoopiat. Toodetud digitaalsed failid vajavad pidevat hald</w:t>
      </w:r>
      <w:r w:rsidR="00EB41F8">
        <w:rPr>
          <w:szCs w:val="24"/>
          <w:lang w:val="et-EE"/>
        </w:rPr>
        <w:t>amist</w:t>
      </w:r>
      <w:r w:rsidRPr="00A62D7F">
        <w:rPr>
          <w:szCs w:val="24"/>
          <w:lang w:val="et-EE"/>
        </w:rPr>
        <w:t xml:space="preserve">, mis tagab nende säilimise, rikkumatuse ja edaspidise kasutamise. Seetõttu tuleb pikaajalise säilitamisega arvestada kohe projekti kavandamisetapi alguses, sealjuures </w:t>
      </w:r>
      <w:r w:rsidR="00EB41F8">
        <w:rPr>
          <w:szCs w:val="24"/>
          <w:lang w:val="et-EE"/>
        </w:rPr>
        <w:t xml:space="preserve">peab arvestama </w:t>
      </w:r>
      <w:r w:rsidRPr="00A62D7F">
        <w:rPr>
          <w:szCs w:val="24"/>
          <w:lang w:val="et-EE"/>
        </w:rPr>
        <w:t>selliste a</w:t>
      </w:r>
      <w:r w:rsidR="003873EF">
        <w:rPr>
          <w:szCs w:val="24"/>
          <w:lang w:val="et-EE"/>
        </w:rPr>
        <w:t>s</w:t>
      </w:r>
      <w:r w:rsidRPr="00A62D7F">
        <w:rPr>
          <w:szCs w:val="24"/>
          <w:lang w:val="et-EE"/>
        </w:rPr>
        <w:t>pekt</w:t>
      </w:r>
      <w:r w:rsidR="008B01B6" w:rsidRPr="00A62D7F">
        <w:rPr>
          <w:szCs w:val="24"/>
          <w:lang w:val="et-EE"/>
        </w:rPr>
        <w:t xml:space="preserve">idega nagu vormingud, ladustamine, tulevane </w:t>
      </w:r>
      <w:r w:rsidR="00130140" w:rsidRPr="00A62D7F">
        <w:rPr>
          <w:szCs w:val="24"/>
          <w:lang w:val="et-EE"/>
        </w:rPr>
        <w:t xml:space="preserve">andmete migreerimine </w:t>
      </w:r>
      <w:r w:rsidR="008B01B6" w:rsidRPr="00A62D7F">
        <w:rPr>
          <w:szCs w:val="24"/>
          <w:lang w:val="et-EE"/>
        </w:rPr>
        <w:t xml:space="preserve">ja taaskasutamine, pidev hooldamine ning </w:t>
      </w:r>
      <w:r w:rsidR="00EB41F8">
        <w:rPr>
          <w:szCs w:val="24"/>
          <w:lang w:val="et-EE"/>
        </w:rPr>
        <w:t xml:space="preserve">nendega seotud </w:t>
      </w:r>
      <w:r w:rsidR="008B01B6" w:rsidRPr="00A62D7F">
        <w:rPr>
          <w:szCs w:val="24"/>
          <w:lang w:val="et-EE"/>
        </w:rPr>
        <w:t>eelarve ja kulud pikas perspektiivis. Seega on oluline, et oleks olemas nii pikaajalise säilitamise strateegia kui ka kohustus panna kõrvale vajalikud allikad, eriti siis, kui projekti eesmärk on säilitada ohustatud kultuuripärandi</w:t>
      </w:r>
      <w:r w:rsidR="00943439">
        <w:rPr>
          <w:szCs w:val="24"/>
          <w:lang w:val="et-EE"/>
        </w:rPr>
        <w:t xml:space="preserve"> alla kuuluvaid</w:t>
      </w:r>
      <w:r w:rsidR="008B01B6" w:rsidRPr="00A62D7F">
        <w:rPr>
          <w:szCs w:val="24"/>
          <w:lang w:val="et-EE"/>
        </w:rPr>
        <w:t xml:space="preserve"> ohustatud varasid.</w:t>
      </w:r>
    </w:p>
    <w:p w14:paraId="4F8DD8DA" w14:textId="3B5B5FFC" w:rsidR="00655122" w:rsidRPr="00A62D7F" w:rsidRDefault="00E323E1" w:rsidP="00655122">
      <w:pPr>
        <w:rPr>
          <w:lang w:val="et-EE"/>
        </w:rPr>
      </w:pPr>
      <w:r w:rsidRPr="00A62D7F">
        <w:rPr>
          <w:lang w:val="et-EE"/>
        </w:rPr>
        <w:t>Algusest peale peab olema selge plaan, kus 3D mudeleid ladustatakse, kuidas neid töödeldakse ja hallatakse</w:t>
      </w:r>
      <w:r w:rsidR="002110FC">
        <w:rPr>
          <w:lang w:val="et-EE"/>
        </w:rPr>
        <w:t xml:space="preserve"> ning </w:t>
      </w:r>
      <w:r w:rsidRPr="00A62D7F">
        <w:rPr>
          <w:lang w:val="et-EE"/>
        </w:rPr>
        <w:t xml:space="preserve">kuidas on võimalik neid leida, kasutada ja taaskasutada. Selliste plaanide puudumisel </w:t>
      </w:r>
      <w:r w:rsidR="002110FC" w:rsidRPr="00A62D7F">
        <w:rPr>
          <w:lang w:val="et-EE"/>
        </w:rPr>
        <w:t xml:space="preserve">tekib </w:t>
      </w:r>
      <w:r w:rsidRPr="00A62D7F">
        <w:rPr>
          <w:lang w:val="et-EE"/>
        </w:rPr>
        <w:t>kuhjuvate 3D mudelite korral oht, et prioriteediks on kvantiteet, mitte kvaliteet. Kõige tähtsam on mudelite kvaliteet, sest see määrab ära nende kasutamise, taaskasutamise, leitavuse ja üh</w:t>
      </w:r>
      <w:r w:rsidR="00DF1C91">
        <w:rPr>
          <w:lang w:val="et-EE"/>
        </w:rPr>
        <w:t>il</w:t>
      </w:r>
      <w:r w:rsidRPr="00A62D7F">
        <w:rPr>
          <w:lang w:val="et-EE"/>
        </w:rPr>
        <w:t xml:space="preserve">duvuse </w:t>
      </w:r>
      <w:r w:rsidR="00655122" w:rsidRPr="00A62D7F">
        <w:rPr>
          <w:lang w:val="et-EE"/>
        </w:rPr>
        <w:t>(</w:t>
      </w:r>
      <w:r w:rsidR="00130140" w:rsidRPr="00A62D7F">
        <w:rPr>
          <w:lang w:val="et-EE"/>
        </w:rPr>
        <w:t>võtmesõnaks on</w:t>
      </w:r>
      <w:r w:rsidR="00655122" w:rsidRPr="00A62D7F">
        <w:rPr>
          <w:lang w:val="et-EE"/>
        </w:rPr>
        <w:t xml:space="preserve"> </w:t>
      </w:r>
      <w:hyperlink r:id="rId39" w:history="1">
        <w:r w:rsidR="00655122" w:rsidRPr="00A62D7F">
          <w:rPr>
            <w:rStyle w:val="Hyperlink"/>
            <w:lang w:val="et-EE"/>
          </w:rPr>
          <w:t xml:space="preserve">FAIR </w:t>
        </w:r>
        <w:r w:rsidR="00130140" w:rsidRPr="00A62D7F">
          <w:rPr>
            <w:rStyle w:val="Hyperlink"/>
            <w:lang w:val="et-EE"/>
          </w:rPr>
          <w:t>juhtpõhimõtted</w:t>
        </w:r>
      </w:hyperlink>
      <w:r w:rsidR="00655122" w:rsidRPr="00A62D7F">
        <w:rPr>
          <w:lang w:val="et-EE"/>
        </w:rPr>
        <w:t>).</w:t>
      </w:r>
      <w:r w:rsidR="00130140" w:rsidRPr="00A62D7F">
        <w:rPr>
          <w:lang w:val="et-EE"/>
        </w:rPr>
        <w:t xml:space="preserve"> Oma </w:t>
      </w:r>
      <w:proofErr w:type="spellStart"/>
      <w:r w:rsidR="00130140" w:rsidRPr="00A62D7F">
        <w:rPr>
          <w:lang w:val="et-EE"/>
        </w:rPr>
        <w:t>digiteerimisplaane</w:t>
      </w:r>
      <w:proofErr w:type="spellEnd"/>
      <w:r w:rsidR="00130140" w:rsidRPr="00A62D7F">
        <w:rPr>
          <w:lang w:val="et-EE"/>
        </w:rPr>
        <w:t xml:space="preserve"> koostade</w:t>
      </w:r>
      <w:r w:rsidR="003873EF">
        <w:rPr>
          <w:lang w:val="et-EE"/>
        </w:rPr>
        <w:t>s</w:t>
      </w:r>
      <w:r w:rsidR="00130140" w:rsidRPr="00A62D7F">
        <w:rPr>
          <w:lang w:val="et-EE"/>
        </w:rPr>
        <w:t xml:space="preserve"> peavad asutused arvestama selliste aspektidega kohe alguses, et oleks teada projektiga seotud pikaajalised kulud </w:t>
      </w:r>
      <w:r w:rsidR="008736FD" w:rsidRPr="00A62D7F">
        <w:rPr>
          <w:lang w:val="et-EE"/>
        </w:rPr>
        <w:t>(</w:t>
      </w:r>
      <w:r w:rsidR="00130140" w:rsidRPr="00A62D7F">
        <w:rPr>
          <w:lang w:val="et-EE"/>
        </w:rPr>
        <w:t>andmete varundamine, ladustamine, andmete migreerimine jne).</w:t>
      </w:r>
    </w:p>
    <w:p w14:paraId="0FC4FF10" w14:textId="7D443F8A" w:rsidR="005715C6" w:rsidRPr="00A62D7F" w:rsidRDefault="00130140" w:rsidP="00655122">
      <w:pPr>
        <w:rPr>
          <w:lang w:val="et-EE"/>
        </w:rPr>
      </w:pPr>
      <w:r w:rsidRPr="00A62D7F">
        <w:rPr>
          <w:lang w:val="et-EE"/>
        </w:rPr>
        <w:t>Koostage andmehaldusplaan, kus on välja toodud digiteerimise ja säilitamisega seotud eesmärgid, kasutajagrupp/-grupid, kõik teie otsused (ja ehk ka olemasolevad ressursid) ning pidage sellest rangelt kinni. Ajakohastage seda tihti. Auditeerige protsesse igal aastal, et kõik toimuks vastavalt andmehaldusplaanile.</w:t>
      </w:r>
    </w:p>
    <w:p w14:paraId="1379B074" w14:textId="3D5B6897" w:rsidR="00655122" w:rsidRPr="00A62D7F" w:rsidRDefault="005F0A8F" w:rsidP="00F54029">
      <w:pPr>
        <w:rPr>
          <w:szCs w:val="24"/>
          <w:lang w:val="et-EE"/>
        </w:rPr>
      </w:pPr>
      <w:r w:rsidRPr="00A62D7F">
        <w:rPr>
          <w:bCs/>
          <w:szCs w:val="24"/>
          <w:lang w:val="et-EE"/>
        </w:rPr>
        <w:t>Pikaajaliseks säilitamiseks kasutage just selle</w:t>
      </w:r>
      <w:r w:rsidR="003873EF">
        <w:rPr>
          <w:bCs/>
          <w:szCs w:val="24"/>
          <w:lang w:val="et-EE"/>
        </w:rPr>
        <w:t>ks</w:t>
      </w:r>
      <w:r w:rsidRPr="00A62D7F">
        <w:rPr>
          <w:bCs/>
          <w:szCs w:val="24"/>
          <w:lang w:val="et-EE"/>
        </w:rPr>
        <w:t xml:space="preserve"> eesmärgiks ettenähtud süsteemi või platvormi. Sellest ei piisa, et laete mudelid üles üldisemate</w:t>
      </w:r>
      <w:r w:rsidR="00DF1C91">
        <w:rPr>
          <w:bCs/>
          <w:szCs w:val="24"/>
          <w:lang w:val="et-EE"/>
        </w:rPr>
        <w:t xml:space="preserve">ks </w:t>
      </w:r>
      <w:r w:rsidRPr="00A62D7F">
        <w:rPr>
          <w:bCs/>
          <w:szCs w:val="24"/>
          <w:lang w:val="et-EE"/>
        </w:rPr>
        <w:t>eesmärkide</w:t>
      </w:r>
      <w:r w:rsidR="00DF1C91">
        <w:rPr>
          <w:bCs/>
          <w:szCs w:val="24"/>
          <w:lang w:val="et-EE"/>
        </w:rPr>
        <w:t>ks mõeldud</w:t>
      </w:r>
      <w:r w:rsidRPr="00A62D7F">
        <w:rPr>
          <w:bCs/>
          <w:szCs w:val="24"/>
          <w:lang w:val="et-EE"/>
        </w:rPr>
        <w:t xml:space="preserve"> </w:t>
      </w:r>
      <w:r w:rsidR="00356792" w:rsidRPr="00A62D7F">
        <w:rPr>
          <w:bCs/>
          <w:szCs w:val="24"/>
          <w:lang w:val="et-EE"/>
        </w:rPr>
        <w:t xml:space="preserve">jaotusplatvormidele. Praegusel ajal tagavad </w:t>
      </w:r>
      <w:r w:rsidR="00C5716D">
        <w:rPr>
          <w:bCs/>
          <w:szCs w:val="24"/>
          <w:lang w:val="et-EE"/>
        </w:rPr>
        <w:t xml:space="preserve">väga </w:t>
      </w:r>
      <w:r w:rsidR="00356792" w:rsidRPr="00A62D7F">
        <w:rPr>
          <w:bCs/>
          <w:szCs w:val="24"/>
          <w:lang w:val="et-EE"/>
        </w:rPr>
        <w:t xml:space="preserve">vähesed digitaalsed arhiivid kõikide 3D digiteerimise käigus toodetud andmete (sealhulgas toorfailid, töödeldud andmed, </w:t>
      </w:r>
      <w:proofErr w:type="spellStart"/>
      <w:r w:rsidR="00356792" w:rsidRPr="00A62D7F">
        <w:rPr>
          <w:bCs/>
          <w:szCs w:val="24"/>
          <w:lang w:val="et-EE"/>
        </w:rPr>
        <w:t>visualisatsioonid</w:t>
      </w:r>
      <w:proofErr w:type="spellEnd"/>
      <w:r w:rsidR="00356792" w:rsidRPr="00A62D7F">
        <w:rPr>
          <w:bCs/>
          <w:szCs w:val="24"/>
          <w:lang w:val="et-EE"/>
        </w:rPr>
        <w:t>, animatsioonid, liit- ja virtuaalreaalsus) pikaajalise säilitamise. Siiski on pikaajaliseks säilitamiseks saadaval mõned sobivad (või tõenäoliselt sobitatavad) standardfailid</w:t>
      </w:r>
      <w:r w:rsidR="00C5716D">
        <w:rPr>
          <w:bCs/>
          <w:szCs w:val="24"/>
          <w:lang w:val="et-EE"/>
        </w:rPr>
        <w:t>.</w:t>
      </w:r>
    </w:p>
    <w:p w14:paraId="3E7308FD" w14:textId="0E9D2075" w:rsidR="00F54029" w:rsidRPr="00A62D7F" w:rsidRDefault="00356792" w:rsidP="00F54029">
      <w:pPr>
        <w:rPr>
          <w:lang w:val="et-EE"/>
        </w:rPr>
      </w:pPr>
      <w:r w:rsidRPr="00A62D7F">
        <w:rPr>
          <w:lang w:val="et-EE"/>
        </w:rPr>
        <w:t>Otsustage, kus te oma</w:t>
      </w:r>
      <w:r w:rsidR="00C5716D">
        <w:rPr>
          <w:lang w:val="et-EE"/>
        </w:rPr>
        <w:t xml:space="preserve"> materjali </w:t>
      </w:r>
      <w:r w:rsidRPr="00A62D7F">
        <w:rPr>
          <w:lang w:val="et-EE"/>
        </w:rPr>
        <w:t>pikaajalise säilitamise eesmärgil ladustate. Tehke kindlaks, milline arhiiv suudab sissetulevaid digita</w:t>
      </w:r>
      <w:r w:rsidR="003873EF">
        <w:rPr>
          <w:lang w:val="et-EE"/>
        </w:rPr>
        <w:t>a</w:t>
      </w:r>
      <w:r w:rsidRPr="00A62D7F">
        <w:rPr>
          <w:lang w:val="et-EE"/>
        </w:rPr>
        <w:t xml:space="preserve">lseid andmefaile vastu võtta, </w:t>
      </w:r>
      <w:r w:rsidR="00C5716D">
        <w:rPr>
          <w:lang w:val="et-EE"/>
        </w:rPr>
        <w:t>kas</w:t>
      </w:r>
      <w:r w:rsidRPr="00A62D7F">
        <w:rPr>
          <w:lang w:val="et-EE"/>
        </w:rPr>
        <w:t xml:space="preserve"> on olemas ruum ladustamiseks ja </w:t>
      </w:r>
      <w:r w:rsidR="00C5716D">
        <w:rPr>
          <w:lang w:val="et-EE"/>
        </w:rPr>
        <w:t xml:space="preserve">kas ta </w:t>
      </w:r>
      <w:r w:rsidRPr="00A62D7F">
        <w:rPr>
          <w:lang w:val="et-EE"/>
        </w:rPr>
        <w:t xml:space="preserve">saab pakkuda </w:t>
      </w:r>
      <w:r w:rsidR="00C5716D">
        <w:rPr>
          <w:lang w:val="et-EE"/>
        </w:rPr>
        <w:t xml:space="preserve">ka </w:t>
      </w:r>
      <w:r w:rsidRPr="00A62D7F">
        <w:rPr>
          <w:lang w:val="et-EE"/>
        </w:rPr>
        <w:t xml:space="preserve">säilitamisteenust. Arutage arhiiviga läbi, millised on </w:t>
      </w:r>
      <w:r w:rsidR="002D4840" w:rsidRPr="00A62D7F">
        <w:rPr>
          <w:lang w:val="et-EE"/>
        </w:rPr>
        <w:t xml:space="preserve">ladustamiseks nõutavad ja </w:t>
      </w:r>
      <w:r w:rsidRPr="00A62D7F">
        <w:rPr>
          <w:lang w:val="et-EE"/>
        </w:rPr>
        <w:t>asjakohased failivormingud</w:t>
      </w:r>
      <w:r w:rsidR="002D4840" w:rsidRPr="00A62D7F">
        <w:rPr>
          <w:lang w:val="et-EE"/>
        </w:rPr>
        <w:t xml:space="preserve"> ja metaandmed ning lülitage see</w:t>
      </w:r>
      <w:r w:rsidR="000B78EF">
        <w:rPr>
          <w:lang w:val="et-EE"/>
        </w:rPr>
        <w:t xml:space="preserve"> teave</w:t>
      </w:r>
      <w:r w:rsidR="002D4840" w:rsidRPr="00A62D7F">
        <w:rPr>
          <w:lang w:val="et-EE"/>
        </w:rPr>
        <w:t xml:space="preserve"> oma </w:t>
      </w:r>
      <w:proofErr w:type="spellStart"/>
      <w:r w:rsidR="002D4840" w:rsidRPr="00A62D7F">
        <w:rPr>
          <w:lang w:val="et-EE"/>
        </w:rPr>
        <w:t>digiteerimisplaanidesse</w:t>
      </w:r>
      <w:proofErr w:type="spellEnd"/>
      <w:r w:rsidR="002D4840" w:rsidRPr="00A62D7F">
        <w:rPr>
          <w:lang w:val="et-EE"/>
        </w:rPr>
        <w:t>.</w:t>
      </w:r>
      <w:r w:rsidR="007D4DAE">
        <w:rPr>
          <w:lang w:val="et-EE"/>
        </w:rPr>
        <w:t xml:space="preserve"> </w:t>
      </w:r>
    </w:p>
    <w:p w14:paraId="5E2CAA40" w14:textId="747AD580" w:rsidR="00F54029" w:rsidRPr="00A62D7F" w:rsidRDefault="00261965" w:rsidP="00F54029">
      <w:pPr>
        <w:rPr>
          <w:szCs w:val="24"/>
          <w:lang w:val="et-EE"/>
        </w:rPr>
      </w:pPr>
      <w:r w:rsidRPr="00A62D7F">
        <w:rPr>
          <w:szCs w:val="24"/>
          <w:lang w:val="et-EE"/>
        </w:rPr>
        <w:lastRenderedPageBreak/>
        <w:t>Kõik digiteerimisprotse</w:t>
      </w:r>
      <w:r w:rsidR="00F27C37">
        <w:rPr>
          <w:szCs w:val="24"/>
          <w:lang w:val="et-EE"/>
        </w:rPr>
        <w:t>s</w:t>
      </w:r>
      <w:r w:rsidRPr="00A62D7F">
        <w:rPr>
          <w:szCs w:val="24"/>
          <w:lang w:val="et-EE"/>
        </w:rPr>
        <w:t>si käigus saadavad andmed on väärtuslikud. Tähtis on alles hoida nii palju andmeid kui võimalik, sealhulgas toorandmed (kohapealt saadud andmed) nagu näiteks fotod fotogramm-</w:t>
      </w:r>
      <w:proofErr w:type="spellStart"/>
      <w:r w:rsidRPr="00A62D7F">
        <w:rPr>
          <w:szCs w:val="24"/>
          <w:lang w:val="et-EE"/>
        </w:rPr>
        <w:t>meetria</w:t>
      </w:r>
      <w:proofErr w:type="spellEnd"/>
      <w:r w:rsidRPr="00A62D7F">
        <w:rPr>
          <w:szCs w:val="24"/>
          <w:lang w:val="et-EE"/>
        </w:rPr>
        <w:t xml:space="preserve"> või punktpilve jaoks, olenevalt sellest, millised on saadaolevad võimalused ladustamiseks ja andmehalduseks.</w:t>
      </w:r>
      <w:r w:rsidR="00C5716D">
        <w:rPr>
          <w:szCs w:val="24"/>
          <w:lang w:val="et-EE"/>
        </w:rPr>
        <w:t xml:space="preserve"> </w:t>
      </w:r>
      <w:r w:rsidRPr="00A62D7F">
        <w:rPr>
          <w:szCs w:val="24"/>
          <w:lang w:val="et-EE"/>
        </w:rPr>
        <w:t>Selleks tuleb planeerida asjakohase</w:t>
      </w:r>
      <w:r w:rsidR="000B78EF">
        <w:rPr>
          <w:szCs w:val="24"/>
          <w:lang w:val="et-EE"/>
        </w:rPr>
        <w:t>i</w:t>
      </w:r>
      <w:r w:rsidRPr="00A62D7F">
        <w:rPr>
          <w:szCs w:val="24"/>
          <w:lang w:val="et-EE"/>
        </w:rPr>
        <w:t>d ladustamis- ja arhiveerimisvõimalus</w:t>
      </w:r>
      <w:r w:rsidR="000B78EF">
        <w:rPr>
          <w:szCs w:val="24"/>
          <w:lang w:val="et-EE"/>
        </w:rPr>
        <w:t>i</w:t>
      </w:r>
      <w:r w:rsidRPr="00A62D7F">
        <w:rPr>
          <w:szCs w:val="24"/>
          <w:lang w:val="et-EE"/>
        </w:rPr>
        <w:t>, mis tagavad mitme varukoopia ohutu säilimise. Eriti sobivad on siin toorandmete hoidlad, mida varundatakse automaatselt.</w:t>
      </w:r>
    </w:p>
    <w:p w14:paraId="728C3901" w14:textId="7BEE61E6" w:rsidR="005D00C4" w:rsidRPr="00A62D7F" w:rsidRDefault="00FE36CC" w:rsidP="005D00C4">
      <w:pPr>
        <w:rPr>
          <w:szCs w:val="24"/>
          <w:lang w:val="et-EE"/>
        </w:rPr>
      </w:pPr>
      <w:r w:rsidRPr="00A62D7F">
        <w:rPr>
          <w:bCs/>
          <w:szCs w:val="24"/>
          <w:lang w:val="et-EE"/>
        </w:rPr>
        <w:t>Hoidke süstemaatiliselt alles tooran</w:t>
      </w:r>
      <w:r w:rsidR="007E18DA" w:rsidRPr="00A62D7F">
        <w:rPr>
          <w:bCs/>
          <w:szCs w:val="24"/>
          <w:lang w:val="et-EE"/>
        </w:rPr>
        <w:t>d</w:t>
      </w:r>
      <w:r w:rsidRPr="00A62D7F">
        <w:rPr>
          <w:bCs/>
          <w:szCs w:val="24"/>
          <w:lang w:val="et-EE"/>
        </w:rPr>
        <w:t xml:space="preserve">meid, mitte ainult 3D mudeleid, sest tehnoloogilised arengud ja </w:t>
      </w:r>
      <w:r w:rsidR="007E18DA" w:rsidRPr="00A62D7F">
        <w:rPr>
          <w:bCs/>
          <w:szCs w:val="24"/>
          <w:lang w:val="et-EE"/>
        </w:rPr>
        <w:t xml:space="preserve">kiiresti töötlevad algoritmid võimaldavad luua paremaid mudeleid ning kiirem ühendus võimaldab veebis juurde pääseda ka mahukamatele mudelitele. Näiteks sama toorandmete kogum võimaldab aastal 2020 luua 2015.aastaga võrreldes palju parema 3D mudeli ja lihtsalt sellepärast, et algoritmid on viie aasta jooksul oluliselt paremaks läinud. Samuti salvestage ja säilitage kõik digiteerimisprotsessi käigus kogutud metaandmed, kaasa arvatud paraandmed. Oluline pole mitte ainult säilitada lõplikku 3D mudelit, vaid ka kõiki mõõtmisandmeid, peamiseid andmetöötlusetappe ja töövoo kirjeldust. </w:t>
      </w:r>
      <w:r w:rsidR="007E18DA" w:rsidRPr="00A62D7F">
        <w:rPr>
          <w:szCs w:val="24"/>
          <w:lang w:val="et-EE"/>
        </w:rPr>
        <w:t>Andmete säilitamise ja uurimise lihtsustamiseks</w:t>
      </w:r>
      <w:r w:rsidR="007E18DA" w:rsidRPr="00A62D7F">
        <w:rPr>
          <w:bCs/>
          <w:szCs w:val="24"/>
          <w:lang w:val="et-EE"/>
        </w:rPr>
        <w:t xml:space="preserve"> seadke sisse andmehaldussüsteem</w:t>
      </w:r>
      <w:r w:rsidR="007E18DA" w:rsidRPr="00A62D7F">
        <w:rPr>
          <w:szCs w:val="24"/>
          <w:lang w:val="et-EE"/>
        </w:rPr>
        <w:t>, mis märgistab kõik andmed.</w:t>
      </w:r>
      <w:r w:rsidR="005D00C4" w:rsidRPr="00A62D7F">
        <w:rPr>
          <w:bCs/>
          <w:szCs w:val="24"/>
          <w:lang w:val="et-EE"/>
        </w:rPr>
        <w:t xml:space="preserve"> </w:t>
      </w:r>
    </w:p>
    <w:p w14:paraId="0873E0D0" w14:textId="51AED8B7" w:rsidR="00655122" w:rsidRPr="00A62D7F" w:rsidRDefault="00254AB1" w:rsidP="00655122">
      <w:pPr>
        <w:rPr>
          <w:szCs w:val="24"/>
          <w:lang w:val="et-EE"/>
        </w:rPr>
      </w:pPr>
      <w:r w:rsidRPr="00A62D7F">
        <w:rPr>
          <w:szCs w:val="24"/>
          <w:lang w:val="et-EE"/>
        </w:rPr>
        <w:t>Siiski võib vajadus või</w:t>
      </w:r>
      <w:r w:rsidR="003873EF">
        <w:rPr>
          <w:szCs w:val="24"/>
          <w:lang w:val="et-EE"/>
        </w:rPr>
        <w:t>m</w:t>
      </w:r>
      <w:r w:rsidRPr="00A62D7F">
        <w:rPr>
          <w:szCs w:val="24"/>
          <w:lang w:val="et-EE"/>
        </w:rPr>
        <w:t xml:space="preserve">alikult paljude andmete (tehniline teave, paraandmed) järele osutuda teatud määral problemaatiliseks, kui 3D mudelite loomiseks kasutatakse välist teenusepakkujat. Mõned neist võivad sellist teavet pidada ärisaladuseks. </w:t>
      </w:r>
    </w:p>
    <w:p w14:paraId="6084525E" w14:textId="4D526DD2" w:rsidR="005D00C4" w:rsidRPr="00A62D7F" w:rsidRDefault="00195CC1" w:rsidP="005D00C4">
      <w:pPr>
        <w:rPr>
          <w:szCs w:val="24"/>
          <w:lang w:val="et-EE"/>
        </w:rPr>
      </w:pPr>
      <w:r w:rsidRPr="00A62D7F">
        <w:rPr>
          <w:bCs/>
          <w:szCs w:val="24"/>
          <w:lang w:val="et-EE"/>
        </w:rPr>
        <w:t xml:space="preserve">Kõikehõlmavad arhiivifailid võivad olla väga suured. </w:t>
      </w:r>
      <w:r w:rsidR="00452945" w:rsidRPr="00A62D7F">
        <w:rPr>
          <w:bCs/>
          <w:szCs w:val="24"/>
          <w:lang w:val="et-EE"/>
        </w:rPr>
        <w:t xml:space="preserve">Ainuüksi ühe 3D kujul </w:t>
      </w:r>
      <w:r w:rsidR="00A36EFF">
        <w:rPr>
          <w:bCs/>
          <w:szCs w:val="24"/>
          <w:lang w:val="et-EE"/>
        </w:rPr>
        <w:t xml:space="preserve">digiteeritud </w:t>
      </w:r>
      <w:r w:rsidR="00452945" w:rsidRPr="00A62D7F">
        <w:rPr>
          <w:bCs/>
          <w:szCs w:val="24"/>
          <w:lang w:val="et-EE"/>
        </w:rPr>
        <w:t xml:space="preserve">vara toorandmete </w:t>
      </w:r>
      <w:r w:rsidR="00A36EFF">
        <w:rPr>
          <w:bCs/>
          <w:szCs w:val="24"/>
          <w:lang w:val="et-EE"/>
        </w:rPr>
        <w:t>maht</w:t>
      </w:r>
      <w:r w:rsidR="00452945" w:rsidRPr="00A62D7F">
        <w:rPr>
          <w:bCs/>
          <w:szCs w:val="24"/>
          <w:lang w:val="et-EE"/>
        </w:rPr>
        <w:t xml:space="preserve"> võib olla 200 GB või isegi rohkem. Kaaluge loodud failide säilitamise võimalusi ja planeerige piisavalt ruumi nende ohutuks ladustamiseks ja säilitamiseks.</w:t>
      </w:r>
      <w:r w:rsidR="007D4DAE">
        <w:rPr>
          <w:bCs/>
          <w:szCs w:val="24"/>
          <w:lang w:val="et-EE"/>
        </w:rPr>
        <w:t xml:space="preserve"> </w:t>
      </w:r>
      <w:r w:rsidR="00452945" w:rsidRPr="00A62D7F">
        <w:rPr>
          <w:bCs/>
          <w:szCs w:val="24"/>
          <w:lang w:val="et-EE"/>
        </w:rPr>
        <w:t xml:space="preserve">Uurige, millised ladustamistingimused ja millistele andmetele on parimad. Näiteks </w:t>
      </w:r>
      <w:r w:rsidR="005D00C4" w:rsidRPr="00A62D7F">
        <w:rPr>
          <w:bCs/>
          <w:szCs w:val="24"/>
          <w:lang w:val="et-EE"/>
        </w:rPr>
        <w:t>FLASH-</w:t>
      </w:r>
      <w:r w:rsidR="00452945" w:rsidRPr="00A62D7F">
        <w:rPr>
          <w:bCs/>
          <w:szCs w:val="24"/>
          <w:lang w:val="et-EE"/>
        </w:rPr>
        <w:t xml:space="preserve">tüüpi </w:t>
      </w:r>
      <w:r w:rsidR="00A36EFF">
        <w:rPr>
          <w:bCs/>
          <w:szCs w:val="24"/>
          <w:lang w:val="et-EE"/>
        </w:rPr>
        <w:t xml:space="preserve">ladustamine </w:t>
      </w:r>
      <w:r w:rsidR="00452945" w:rsidRPr="00A62D7F">
        <w:rPr>
          <w:bCs/>
          <w:szCs w:val="24"/>
          <w:lang w:val="et-EE"/>
        </w:rPr>
        <w:t>ei ole hea variant, kui soovite hoida faile kauem kui 5-10 aastat. Kui mitu koopiat samad</w:t>
      </w:r>
      <w:r w:rsidR="003873EF">
        <w:rPr>
          <w:bCs/>
          <w:szCs w:val="24"/>
          <w:lang w:val="et-EE"/>
        </w:rPr>
        <w:t>e</w:t>
      </w:r>
      <w:r w:rsidR="00452945" w:rsidRPr="00A62D7F">
        <w:rPr>
          <w:bCs/>
          <w:szCs w:val="24"/>
          <w:lang w:val="et-EE"/>
        </w:rPr>
        <w:t xml:space="preserve"> ANDMETE kohta tuleb teha ja alles hoida? Millised on pilvand</w:t>
      </w:r>
      <w:r w:rsidR="003873EF">
        <w:rPr>
          <w:bCs/>
          <w:szCs w:val="24"/>
          <w:lang w:val="et-EE"/>
        </w:rPr>
        <w:t>me</w:t>
      </w:r>
      <w:r w:rsidR="00452945" w:rsidRPr="00A62D7F">
        <w:rPr>
          <w:bCs/>
          <w:szCs w:val="24"/>
          <w:lang w:val="et-EE"/>
        </w:rPr>
        <w:t xml:space="preserve">töötluse variandid? Uurige põhjalikult selliseid aspekte nagu ohutus, ökonoomsus, juurdepääs jne. Neid küsimusi kaaluda on väga tähtis. </w:t>
      </w:r>
      <w:hyperlink r:id="rId40" w:history="1">
        <w:r w:rsidR="005D00C4" w:rsidRPr="00A62D7F">
          <w:rPr>
            <w:rStyle w:val="Hyperlink"/>
            <w:bCs/>
            <w:szCs w:val="24"/>
            <w:lang w:val="et-EE"/>
          </w:rPr>
          <w:t xml:space="preserve">CEF </w:t>
        </w:r>
        <w:proofErr w:type="spellStart"/>
        <w:r w:rsidR="005D00C4" w:rsidRPr="00A62D7F">
          <w:rPr>
            <w:rStyle w:val="Hyperlink"/>
            <w:bCs/>
            <w:szCs w:val="24"/>
            <w:lang w:val="et-EE"/>
          </w:rPr>
          <w:t>eArchiving</w:t>
        </w:r>
        <w:proofErr w:type="spellEnd"/>
        <w:r w:rsidR="005D00C4" w:rsidRPr="00A62D7F">
          <w:rPr>
            <w:rStyle w:val="Hyperlink"/>
            <w:bCs/>
            <w:szCs w:val="24"/>
            <w:lang w:val="et-EE"/>
          </w:rPr>
          <w:t xml:space="preserve"> </w:t>
        </w:r>
        <w:proofErr w:type="spellStart"/>
        <w:r w:rsidR="005D00C4" w:rsidRPr="00A62D7F">
          <w:rPr>
            <w:rStyle w:val="Hyperlink"/>
            <w:bCs/>
            <w:szCs w:val="24"/>
            <w:lang w:val="et-EE"/>
          </w:rPr>
          <w:t>building</w:t>
        </w:r>
        <w:proofErr w:type="spellEnd"/>
        <w:r w:rsidR="005D00C4" w:rsidRPr="00A62D7F">
          <w:rPr>
            <w:rStyle w:val="Hyperlink"/>
            <w:bCs/>
            <w:szCs w:val="24"/>
            <w:lang w:val="et-EE"/>
          </w:rPr>
          <w:t xml:space="preserve"> </w:t>
        </w:r>
        <w:proofErr w:type="spellStart"/>
        <w:r w:rsidR="005D00C4" w:rsidRPr="00A62D7F">
          <w:rPr>
            <w:rStyle w:val="Hyperlink"/>
            <w:bCs/>
            <w:szCs w:val="24"/>
            <w:lang w:val="et-EE"/>
          </w:rPr>
          <w:t>block</w:t>
        </w:r>
        <w:proofErr w:type="spellEnd"/>
      </w:hyperlink>
      <w:r w:rsidR="005D00C4" w:rsidRPr="00A62D7F">
        <w:rPr>
          <w:bCs/>
          <w:szCs w:val="24"/>
          <w:lang w:val="et-EE"/>
        </w:rPr>
        <w:t xml:space="preserve"> </w:t>
      </w:r>
      <w:r w:rsidR="00452945" w:rsidRPr="00A62D7F">
        <w:rPr>
          <w:bCs/>
          <w:szCs w:val="24"/>
          <w:lang w:val="et-EE"/>
        </w:rPr>
        <w:t>(CEF e-arhi</w:t>
      </w:r>
      <w:r w:rsidR="00303132" w:rsidRPr="00A62D7F">
        <w:rPr>
          <w:bCs/>
          <w:szCs w:val="24"/>
          <w:lang w:val="et-EE"/>
        </w:rPr>
        <w:t>ve</w:t>
      </w:r>
      <w:r w:rsidR="00452945" w:rsidRPr="00A62D7F">
        <w:rPr>
          <w:bCs/>
          <w:szCs w:val="24"/>
          <w:lang w:val="et-EE"/>
        </w:rPr>
        <w:t>erimise pan</w:t>
      </w:r>
      <w:r w:rsidR="003873EF">
        <w:rPr>
          <w:bCs/>
          <w:szCs w:val="24"/>
          <w:lang w:val="et-EE"/>
        </w:rPr>
        <w:t>e</w:t>
      </w:r>
      <w:r w:rsidR="00452945" w:rsidRPr="00A62D7F">
        <w:rPr>
          <w:bCs/>
          <w:szCs w:val="24"/>
          <w:lang w:val="et-EE"/>
        </w:rPr>
        <w:t xml:space="preserve">el) pakub </w:t>
      </w:r>
      <w:r w:rsidR="00303132" w:rsidRPr="00A62D7F">
        <w:rPr>
          <w:bCs/>
          <w:szCs w:val="24"/>
          <w:lang w:val="et-EE"/>
        </w:rPr>
        <w:t xml:space="preserve">nii digitaalse säilitamise </w:t>
      </w:r>
      <w:r w:rsidR="00452945" w:rsidRPr="00A62D7F">
        <w:rPr>
          <w:bCs/>
          <w:szCs w:val="24"/>
          <w:lang w:val="et-EE"/>
        </w:rPr>
        <w:t>standardnorm</w:t>
      </w:r>
      <w:r w:rsidR="00303132" w:rsidRPr="00A62D7F">
        <w:rPr>
          <w:bCs/>
          <w:szCs w:val="24"/>
          <w:lang w:val="et-EE"/>
        </w:rPr>
        <w:t>e</w:t>
      </w:r>
      <w:r w:rsidR="00452945" w:rsidRPr="00A62D7F">
        <w:rPr>
          <w:bCs/>
          <w:szCs w:val="24"/>
          <w:lang w:val="et-EE"/>
        </w:rPr>
        <w:t xml:space="preserve"> ja </w:t>
      </w:r>
      <w:r w:rsidR="00303132" w:rsidRPr="00A62D7F">
        <w:rPr>
          <w:bCs/>
          <w:szCs w:val="24"/>
          <w:lang w:val="et-EE"/>
        </w:rPr>
        <w:t>näidistarkvara kui ka tugiteenust.</w:t>
      </w:r>
    </w:p>
    <w:p w14:paraId="4F58D2F0" w14:textId="3173FA1E" w:rsidR="00655122" w:rsidRPr="00A62D7F" w:rsidRDefault="00303132" w:rsidP="00840DEE">
      <w:pPr>
        <w:rPr>
          <w:bCs/>
          <w:szCs w:val="24"/>
          <w:lang w:val="et-EE"/>
        </w:rPr>
      </w:pPr>
      <w:r w:rsidRPr="00A62D7F">
        <w:rPr>
          <w:bCs/>
          <w:szCs w:val="24"/>
          <w:lang w:val="et-EE"/>
        </w:rPr>
        <w:t>Mõnedel juhtudel võivad toorandmed vajada kasutatavuse alalhoidmiseks mingit pidevat töötlemist. Näiteks võivad kaitstud toorandmed vajada hooldamist ja seetõttu tulebki alati, kui võimalik, valida</w:t>
      </w:r>
      <w:r w:rsidR="00840DEE" w:rsidRPr="00A62D7F">
        <w:rPr>
          <w:bCs/>
          <w:szCs w:val="24"/>
          <w:lang w:val="et-EE"/>
        </w:rPr>
        <w:t xml:space="preserve"> </w:t>
      </w:r>
      <w:hyperlink r:id="rId41" w:history="1">
        <w:r w:rsidRPr="00A62D7F">
          <w:rPr>
            <w:rStyle w:val="Hyperlink"/>
            <w:szCs w:val="24"/>
            <w:lang w:val="et-EE"/>
          </w:rPr>
          <w:t>avatud vorming</w:t>
        </w:r>
      </w:hyperlink>
      <w:r w:rsidR="00840DEE" w:rsidRPr="00A62D7F">
        <w:rPr>
          <w:bCs/>
          <w:szCs w:val="24"/>
          <w:lang w:val="et-EE"/>
        </w:rPr>
        <w:t xml:space="preserve">. </w:t>
      </w:r>
      <w:r w:rsidRPr="00A62D7F">
        <w:rPr>
          <w:bCs/>
          <w:szCs w:val="24"/>
          <w:lang w:val="et-EE"/>
        </w:rPr>
        <w:t>Mõnikord ei saa mõnelt laserskannerilt saadud kaitstud toorandmeid tänu uutele tarkvaraversioonidele enam avada ning just sel põhjusel tasubki kaaluda faili avamiseks vajaliku tarkvara ja mistahes muu süsteemi arhiveerimist. Konversioon võib olla võimalik ainult samm-sammult</w:t>
      </w:r>
      <w:r w:rsidR="0070492C">
        <w:rPr>
          <w:bCs/>
          <w:szCs w:val="24"/>
          <w:lang w:val="et-EE"/>
        </w:rPr>
        <w:t xml:space="preserve"> </w:t>
      </w:r>
      <w:r w:rsidRPr="00A62D7F">
        <w:rPr>
          <w:bCs/>
          <w:szCs w:val="24"/>
          <w:lang w:val="et-EE"/>
        </w:rPr>
        <w:t>protseduuri</w:t>
      </w:r>
      <w:r w:rsidR="00855A2B" w:rsidRPr="00A62D7F">
        <w:rPr>
          <w:bCs/>
          <w:szCs w:val="24"/>
          <w:lang w:val="et-EE"/>
        </w:rPr>
        <w:t xml:space="preserve"> kasutades </w:t>
      </w:r>
      <w:r w:rsidR="00840DEE" w:rsidRPr="00A62D7F">
        <w:rPr>
          <w:bCs/>
          <w:szCs w:val="24"/>
          <w:lang w:val="et-EE"/>
        </w:rPr>
        <w:t>(versio</w:t>
      </w:r>
      <w:r w:rsidR="00855A2B" w:rsidRPr="00A62D7F">
        <w:rPr>
          <w:bCs/>
          <w:szCs w:val="24"/>
          <w:lang w:val="et-EE"/>
        </w:rPr>
        <w:t>onilt</w:t>
      </w:r>
      <w:r w:rsidR="00840DEE" w:rsidRPr="00A62D7F">
        <w:rPr>
          <w:bCs/>
          <w:szCs w:val="24"/>
          <w:lang w:val="et-EE"/>
        </w:rPr>
        <w:t xml:space="preserve"> 1 </w:t>
      </w:r>
      <w:r w:rsidR="00855A2B" w:rsidRPr="00A62D7F">
        <w:rPr>
          <w:bCs/>
          <w:szCs w:val="24"/>
          <w:lang w:val="et-EE"/>
        </w:rPr>
        <w:t>versioonile</w:t>
      </w:r>
      <w:r w:rsidR="00840DEE" w:rsidRPr="00A62D7F">
        <w:rPr>
          <w:bCs/>
          <w:szCs w:val="24"/>
          <w:lang w:val="et-EE"/>
        </w:rPr>
        <w:t xml:space="preserve"> 2, 2</w:t>
      </w:r>
      <w:r w:rsidR="00855A2B" w:rsidRPr="00A62D7F">
        <w:rPr>
          <w:bCs/>
          <w:szCs w:val="24"/>
          <w:lang w:val="et-EE"/>
        </w:rPr>
        <w:t>-lt</w:t>
      </w:r>
      <w:r w:rsidR="00840DEE" w:rsidRPr="00A62D7F">
        <w:rPr>
          <w:bCs/>
          <w:szCs w:val="24"/>
          <w:lang w:val="et-EE"/>
        </w:rPr>
        <w:t xml:space="preserve"> 3</w:t>
      </w:r>
      <w:r w:rsidR="00855A2B" w:rsidRPr="00A62D7F">
        <w:rPr>
          <w:bCs/>
          <w:szCs w:val="24"/>
          <w:lang w:val="et-EE"/>
        </w:rPr>
        <w:t>-le jne), kuid suuri h</w:t>
      </w:r>
      <w:r w:rsidR="003873EF">
        <w:rPr>
          <w:bCs/>
          <w:szCs w:val="24"/>
          <w:lang w:val="et-EE"/>
        </w:rPr>
        <w:t>ü</w:t>
      </w:r>
      <w:r w:rsidR="00855A2B" w:rsidRPr="00A62D7F">
        <w:rPr>
          <w:bCs/>
          <w:szCs w:val="24"/>
          <w:lang w:val="et-EE"/>
        </w:rPr>
        <w:t>ppeid versioonilt teisele (versioonilt 1 versioonile 10) tuleks faili rikkumise ärahoidmiseks vältida. Sest just nii on mõnede 3D an</w:t>
      </w:r>
      <w:r w:rsidR="003873EF">
        <w:rPr>
          <w:bCs/>
          <w:szCs w:val="24"/>
          <w:lang w:val="et-EE"/>
        </w:rPr>
        <w:t>dme</w:t>
      </w:r>
      <w:r w:rsidR="00855A2B" w:rsidRPr="00A62D7F">
        <w:rPr>
          <w:bCs/>
          <w:szCs w:val="24"/>
          <w:lang w:val="et-EE"/>
        </w:rPr>
        <w:t>baasidega pärast 15 aasta pikkust säilitamist juhtunud.</w:t>
      </w:r>
    </w:p>
    <w:p w14:paraId="1DA12585" w14:textId="022BF8DE" w:rsidR="00840DEE" w:rsidRPr="00A62D7F" w:rsidRDefault="00840DEE" w:rsidP="00840DEE">
      <w:pPr>
        <w:rPr>
          <w:bCs/>
          <w:szCs w:val="24"/>
          <w:lang w:val="et-EE"/>
        </w:rPr>
      </w:pPr>
      <w:r w:rsidRPr="00A62D7F">
        <w:rPr>
          <w:bCs/>
          <w:szCs w:val="24"/>
          <w:lang w:val="et-EE"/>
        </w:rPr>
        <w:t>3D</w:t>
      </w:r>
      <w:r w:rsidR="00F43E9D" w:rsidRPr="00A62D7F">
        <w:rPr>
          <w:bCs/>
          <w:szCs w:val="24"/>
          <w:lang w:val="et-EE"/>
        </w:rPr>
        <w:t xml:space="preserve"> kujul digiteerimine on üsna uus valdkond ja strateegiline töö avatud vormingute arendamiseks lahendab hulgaliselt olemasolevaid probleeme ja väljakutseid ning väldib uute tekkimist tulevikus </w:t>
      </w:r>
      <w:r w:rsidRPr="00A62D7F">
        <w:rPr>
          <w:bCs/>
          <w:szCs w:val="24"/>
          <w:lang w:val="et-EE"/>
        </w:rPr>
        <w:t>(</w:t>
      </w:r>
      <w:r w:rsidR="00F43E9D" w:rsidRPr="00A62D7F">
        <w:rPr>
          <w:bCs/>
          <w:szCs w:val="24"/>
          <w:lang w:val="et-EE"/>
        </w:rPr>
        <w:t>nt kui pankroti tõttu ei saa kommertsvorminguid enam avada jne). Üks soovitus on kasutada nii palju kui võimalik avatud failivorminguid, tarkvara ja ka riistvara. Lisaks toetada vajadusel aktiivselt avatud vormingute arendamist.</w:t>
      </w:r>
    </w:p>
    <w:p w14:paraId="4A291B1C" w14:textId="7CD1C103" w:rsidR="0051069E" w:rsidRPr="00A62D7F" w:rsidRDefault="00985E22" w:rsidP="0051069E">
      <w:pPr>
        <w:jc w:val="right"/>
        <w:rPr>
          <w:lang w:val="et-EE"/>
        </w:rPr>
      </w:pPr>
      <w:hyperlink w:anchor="P7" w:history="1">
        <w:r w:rsidR="00F43E9D" w:rsidRPr="00A62D7F">
          <w:rPr>
            <w:rStyle w:val="Hyperlink"/>
            <w:lang w:val="et-EE"/>
          </w:rPr>
          <w:t>Tagasi</w:t>
        </w:r>
      </w:hyperlink>
    </w:p>
    <w:p w14:paraId="2601D911" w14:textId="37FEC3DF" w:rsidR="0051069E" w:rsidRPr="00A62D7F" w:rsidRDefault="00751AD7" w:rsidP="00751AD7">
      <w:pPr>
        <w:rPr>
          <w:lang w:val="et-EE"/>
        </w:rPr>
      </w:pPr>
      <w:bookmarkStart w:id="26" w:name="More8"/>
      <w:r w:rsidRPr="00A62D7F">
        <w:rPr>
          <w:lang w:val="et-EE"/>
        </w:rPr>
        <w:t>8.</w:t>
      </w:r>
      <w:r w:rsidRPr="00A62D7F">
        <w:rPr>
          <w:lang w:val="et-EE"/>
        </w:rPr>
        <w:tab/>
        <w:t xml:space="preserve">KASUTAGE ÕIGEID VAHENDEID, MEETODEID JA TÖÖVOOGE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875FE2" w:rsidRPr="00A62D7F" w14:paraId="679581A6" w14:textId="77777777" w:rsidTr="00875FE2">
        <w:tc>
          <w:tcPr>
            <w:tcW w:w="9286" w:type="dxa"/>
            <w:shd w:val="clear" w:color="auto" w:fill="D9D9D9" w:themeFill="background1" w:themeFillShade="D9"/>
            <w:tcMar>
              <w:top w:w="170" w:type="dxa"/>
              <w:bottom w:w="170" w:type="dxa"/>
            </w:tcMar>
          </w:tcPr>
          <w:bookmarkEnd w:id="26"/>
          <w:p w14:paraId="2FF11720" w14:textId="28447923" w:rsidR="00424B9F" w:rsidRPr="00A62D7F" w:rsidRDefault="009736CB" w:rsidP="0043415C">
            <w:pPr>
              <w:numPr>
                <w:ilvl w:val="0"/>
                <w:numId w:val="20"/>
              </w:numPr>
              <w:spacing w:after="120"/>
              <w:ind w:left="850" w:right="420" w:hanging="357"/>
              <w:rPr>
                <w:bCs/>
                <w:lang w:val="et-EE"/>
              </w:rPr>
            </w:pPr>
            <w:r w:rsidRPr="00A62D7F">
              <w:rPr>
                <w:bCs/>
                <w:lang w:val="et-EE"/>
              </w:rPr>
              <w:lastRenderedPageBreak/>
              <w:t>Kasutatavad töövahendid ja meetodid peavad olema kooskõlas seotud kultuuripärandi liigiga ning varade digiteerimiseks nõutava kvaliteediga.</w:t>
            </w:r>
          </w:p>
          <w:p w14:paraId="4F10F812" w14:textId="018C58C0" w:rsidR="00424B9F" w:rsidRPr="00A62D7F" w:rsidRDefault="009736CB" w:rsidP="0043415C">
            <w:pPr>
              <w:numPr>
                <w:ilvl w:val="0"/>
                <w:numId w:val="20"/>
              </w:numPr>
              <w:spacing w:after="120"/>
              <w:ind w:left="850" w:right="420" w:hanging="357"/>
              <w:rPr>
                <w:bCs/>
                <w:lang w:val="et-EE"/>
              </w:rPr>
            </w:pPr>
            <w:r w:rsidRPr="00A62D7F">
              <w:rPr>
                <w:bCs/>
                <w:lang w:val="et-EE"/>
              </w:rPr>
              <w:t>Eesmärgi suurus ja tunnusjooned, kavatsetav kasutusviis, logistilised asjaolud, olemasolev eelarve, aeg ja keskkonnatingimused – need kõik mõjutavad töövahendite ja meetodite valikut.</w:t>
            </w:r>
          </w:p>
          <w:p w14:paraId="5909B563" w14:textId="6B12F862" w:rsidR="00424B9F" w:rsidRPr="00A62D7F" w:rsidRDefault="009736CB" w:rsidP="0043415C">
            <w:pPr>
              <w:numPr>
                <w:ilvl w:val="0"/>
                <w:numId w:val="20"/>
              </w:numPr>
              <w:spacing w:after="120"/>
              <w:ind w:left="850" w:right="420" w:hanging="357"/>
              <w:rPr>
                <w:bCs/>
                <w:lang w:val="et-EE"/>
              </w:rPr>
            </w:pPr>
            <w:r w:rsidRPr="00A62D7F">
              <w:rPr>
                <w:bCs/>
                <w:lang w:val="et-EE"/>
              </w:rPr>
              <w:t xml:space="preserve">Hinnake hoolikalt töövahendite </w:t>
            </w:r>
            <w:r w:rsidR="00274660">
              <w:rPr>
                <w:bCs/>
                <w:lang w:val="et-EE"/>
              </w:rPr>
              <w:t xml:space="preserve">abil saadavat </w:t>
            </w:r>
            <w:r w:rsidRPr="00A62D7F">
              <w:rPr>
                <w:bCs/>
                <w:lang w:val="et-EE"/>
              </w:rPr>
              <w:t xml:space="preserve">tulemit. See, mis võib olla sobilik liikuvate aineliste varade (nt muuseumieksponaadid) puhul, ei pruugi olla piisav liikumatu kultuuripärandi jaoks (nt ehitised, mälestised ja paigad). </w:t>
            </w:r>
          </w:p>
          <w:p w14:paraId="6480718D" w14:textId="72A1A41A" w:rsidR="00424B9F" w:rsidRPr="00A62D7F" w:rsidRDefault="009736CB" w:rsidP="0043415C">
            <w:pPr>
              <w:numPr>
                <w:ilvl w:val="0"/>
                <w:numId w:val="20"/>
              </w:numPr>
              <w:spacing w:after="120"/>
              <w:ind w:left="850" w:right="420" w:hanging="357"/>
              <w:rPr>
                <w:bCs/>
                <w:lang w:val="et-EE"/>
              </w:rPr>
            </w:pPr>
            <w:r w:rsidRPr="00A62D7F">
              <w:rPr>
                <w:bCs/>
                <w:lang w:val="et-EE"/>
              </w:rPr>
              <w:t>Fotogramm-</w:t>
            </w:r>
            <w:proofErr w:type="spellStart"/>
            <w:r w:rsidRPr="00A62D7F">
              <w:rPr>
                <w:bCs/>
                <w:lang w:val="et-EE"/>
              </w:rPr>
              <w:t>meetria</w:t>
            </w:r>
            <w:proofErr w:type="spellEnd"/>
            <w:r w:rsidRPr="00A62D7F">
              <w:rPr>
                <w:bCs/>
                <w:lang w:val="et-EE"/>
              </w:rPr>
              <w:t xml:space="preserve"> sobib sellistele materjalidele nagu kivi, puit, betoon, tekstiil, plastmass või metall (mati pinnaga), kuid mitte särava, läbipaistva või kõrgläikega objektidele ega ka mitte lahtiste/liikuvate osadega objektidele.</w:t>
            </w:r>
          </w:p>
          <w:p w14:paraId="2E911F37" w14:textId="04BEE162" w:rsidR="00424B9F" w:rsidRPr="00A62D7F" w:rsidRDefault="009736CB" w:rsidP="0043415C">
            <w:pPr>
              <w:numPr>
                <w:ilvl w:val="0"/>
                <w:numId w:val="20"/>
              </w:numPr>
              <w:spacing w:after="120"/>
              <w:ind w:left="850" w:right="420" w:hanging="357"/>
              <w:rPr>
                <w:bCs/>
                <w:lang w:val="et-EE"/>
              </w:rPr>
            </w:pPr>
            <w:r w:rsidRPr="00A62D7F">
              <w:rPr>
                <w:bCs/>
                <w:lang w:val="et-EE"/>
              </w:rPr>
              <w:t>Keeruliste objektide puhul kestavad nii töö</w:t>
            </w:r>
            <w:r w:rsidR="00274660">
              <w:rPr>
                <w:bCs/>
                <w:lang w:val="et-EE"/>
              </w:rPr>
              <w:t>tamine</w:t>
            </w:r>
            <w:r w:rsidRPr="00A62D7F">
              <w:rPr>
                <w:bCs/>
                <w:lang w:val="et-EE"/>
              </w:rPr>
              <w:t xml:space="preserve"> </w:t>
            </w:r>
            <w:r w:rsidR="00274660">
              <w:rPr>
                <w:bCs/>
                <w:lang w:val="et-EE"/>
              </w:rPr>
              <w:t>koha</w:t>
            </w:r>
            <w:r w:rsidRPr="00A62D7F">
              <w:rPr>
                <w:bCs/>
                <w:lang w:val="et-EE"/>
              </w:rPr>
              <w:t>peal kui ka andmete töötlemine kauem ning sellega tuleb ajagraafiku koostamisel arvestada</w:t>
            </w:r>
            <w:r w:rsidR="00424B9F" w:rsidRPr="00A62D7F">
              <w:rPr>
                <w:bCs/>
                <w:lang w:val="et-EE"/>
              </w:rPr>
              <w:t>.</w:t>
            </w:r>
          </w:p>
          <w:p w14:paraId="10675787" w14:textId="0E8F93A8" w:rsidR="00875FE2" w:rsidRPr="00A62D7F" w:rsidRDefault="009736CB" w:rsidP="0043415C">
            <w:pPr>
              <w:numPr>
                <w:ilvl w:val="0"/>
                <w:numId w:val="20"/>
              </w:numPr>
              <w:spacing w:after="120"/>
              <w:ind w:left="850" w:right="420" w:hanging="357"/>
              <w:rPr>
                <w:lang w:val="et-EE"/>
              </w:rPr>
            </w:pPr>
            <w:r w:rsidRPr="00A62D7F">
              <w:rPr>
                <w:bCs/>
                <w:lang w:val="et-EE"/>
              </w:rPr>
              <w:t xml:space="preserve">Droonide kasutamine ehitiste, mälestiste või paikade 3D digiteerimisel nõuab sageli drooni lennuluba ja erilubasid. </w:t>
            </w:r>
          </w:p>
        </w:tc>
      </w:tr>
    </w:tbl>
    <w:p w14:paraId="6D9BB291" w14:textId="77777777" w:rsidR="001F2ADD" w:rsidRPr="00A62D7F" w:rsidRDefault="001F2ADD" w:rsidP="001F2ADD">
      <w:pPr>
        <w:rPr>
          <w:lang w:val="et-EE"/>
        </w:rPr>
      </w:pPr>
    </w:p>
    <w:p w14:paraId="091E48C9" w14:textId="795266A0" w:rsidR="001F2ADD" w:rsidRPr="00A62D7F" w:rsidRDefault="00AD04E4" w:rsidP="001F2ADD">
      <w:pPr>
        <w:rPr>
          <w:lang w:val="et-EE"/>
        </w:rPr>
      </w:pPr>
      <w:r w:rsidRPr="00A62D7F">
        <w:rPr>
          <w:lang w:val="et-EE"/>
        </w:rPr>
        <w:t xml:space="preserve">3D digiteerimisel ei ole olemas ühte ja ainsat kõigele sobivat meetodit. Kasutatavad töövahendid, meetodid ja töövood erinevad </w:t>
      </w:r>
      <w:r w:rsidR="003A09BD" w:rsidRPr="00A62D7F">
        <w:rPr>
          <w:lang w:val="et-EE"/>
        </w:rPr>
        <w:t>olenevalt</w:t>
      </w:r>
      <w:r w:rsidRPr="00A62D7F">
        <w:rPr>
          <w:lang w:val="et-EE"/>
        </w:rPr>
        <w:t xml:space="preserve"> digiteeritava kultuuripärandi tüübi</w:t>
      </w:r>
      <w:r w:rsidR="003A09BD" w:rsidRPr="00A62D7F">
        <w:rPr>
          <w:lang w:val="et-EE"/>
        </w:rPr>
        <w:t>st</w:t>
      </w:r>
      <w:r w:rsidRPr="00A62D7F">
        <w:rPr>
          <w:lang w:val="et-EE"/>
        </w:rPr>
        <w:t xml:space="preserve"> (objektid, mälestised, ehitised, paigad jne), projekti eesmärgi</w:t>
      </w:r>
      <w:r w:rsidR="003A09BD" w:rsidRPr="00A62D7F">
        <w:rPr>
          <w:lang w:val="et-EE"/>
        </w:rPr>
        <w:t>st, keskkonnast ja muudest teguritest.</w:t>
      </w:r>
      <w:r w:rsidR="00193C0D">
        <w:rPr>
          <w:lang w:val="et-EE"/>
        </w:rPr>
        <w:t xml:space="preserve"> </w:t>
      </w:r>
      <w:r w:rsidR="003A09BD" w:rsidRPr="00A62D7F">
        <w:rPr>
          <w:lang w:val="et-EE"/>
        </w:rPr>
        <w:t>Näiteks juhul, kui teie eesmärk on jäädvustada röntgen</w:t>
      </w:r>
      <w:r w:rsidR="00193C0D">
        <w:rPr>
          <w:lang w:val="et-EE"/>
        </w:rPr>
        <w:t>tehnoloogia</w:t>
      </w:r>
      <w:r w:rsidR="003A09BD" w:rsidRPr="00A62D7F">
        <w:rPr>
          <w:lang w:val="et-EE"/>
        </w:rPr>
        <w:t xml:space="preserve"> abil egiptuse muumiate kollektsioon 3D mudeli kujul, siis kasutate te väga spetsiifilisi töövahendeid. Teine projekt võib </w:t>
      </w:r>
      <w:r w:rsidR="00193C0D">
        <w:rPr>
          <w:lang w:val="et-EE"/>
        </w:rPr>
        <w:t xml:space="preserve">aga </w:t>
      </w:r>
      <w:r w:rsidR="003A09BD" w:rsidRPr="00A62D7F">
        <w:rPr>
          <w:lang w:val="et-EE"/>
        </w:rPr>
        <w:t xml:space="preserve">hõlmata virtuaalse rekonstruktsiooni loomist ühest ajaloolisest ehitisest hariduslikul eesmärgil. Meetodid, tehnikad ja protsessid, mida oma töövoos kasutate, erinevad üksteisest. </w:t>
      </w:r>
    </w:p>
    <w:p w14:paraId="69DAEDE8" w14:textId="5AAA2E47" w:rsidR="001F2ADD" w:rsidRPr="00A62D7F" w:rsidRDefault="004A0394" w:rsidP="001F2ADD">
      <w:pPr>
        <w:rPr>
          <w:lang w:val="et-EE"/>
        </w:rPr>
      </w:pPr>
      <w:r w:rsidRPr="00A62D7F">
        <w:rPr>
          <w:lang w:val="et-EE"/>
        </w:rPr>
        <w:t>Aktiivse</w:t>
      </w:r>
      <w:r w:rsidR="00C31F14">
        <w:rPr>
          <w:lang w:val="et-EE"/>
        </w:rPr>
        <w:t>te</w:t>
      </w:r>
      <w:r w:rsidRPr="00A62D7F">
        <w:rPr>
          <w:lang w:val="et-EE"/>
        </w:rPr>
        <w:t xml:space="preserve"> meetodi</w:t>
      </w:r>
      <w:r w:rsidR="00C31F14">
        <w:rPr>
          <w:lang w:val="et-EE"/>
        </w:rPr>
        <w:t xml:space="preserve">te korral </w:t>
      </w:r>
      <w:r w:rsidRPr="00A62D7F">
        <w:rPr>
          <w:lang w:val="et-EE"/>
        </w:rPr>
        <w:t>nagu laserska</w:t>
      </w:r>
      <w:r w:rsidR="00193C0D">
        <w:rPr>
          <w:lang w:val="et-EE"/>
        </w:rPr>
        <w:t>neerimine</w:t>
      </w:r>
      <w:r w:rsidRPr="00A62D7F">
        <w:rPr>
          <w:lang w:val="et-EE"/>
        </w:rPr>
        <w:t xml:space="preserve"> või struktureeritud valgus</w:t>
      </w:r>
      <w:r w:rsidR="00C31F14">
        <w:rPr>
          <w:lang w:val="et-EE"/>
        </w:rPr>
        <w:t>e kasutamine</w:t>
      </w:r>
      <w:r w:rsidRPr="00A62D7F">
        <w:rPr>
          <w:lang w:val="et-EE"/>
        </w:rPr>
        <w:t xml:space="preserve"> ja passiivs</w:t>
      </w:r>
      <w:r w:rsidR="00C31F14">
        <w:rPr>
          <w:lang w:val="et-EE"/>
        </w:rPr>
        <w:t>ete</w:t>
      </w:r>
      <w:r w:rsidRPr="00A62D7F">
        <w:rPr>
          <w:lang w:val="et-EE"/>
        </w:rPr>
        <w:t xml:space="preserve"> meetodi</w:t>
      </w:r>
      <w:r w:rsidR="00C31F14">
        <w:rPr>
          <w:lang w:val="et-EE"/>
        </w:rPr>
        <w:t>te puhul</w:t>
      </w:r>
      <w:r w:rsidRPr="00A62D7F">
        <w:rPr>
          <w:lang w:val="et-EE"/>
        </w:rPr>
        <w:t xml:space="preserve"> nagu fotogramm-</w:t>
      </w:r>
      <w:proofErr w:type="spellStart"/>
      <w:r w:rsidRPr="00A62D7F">
        <w:rPr>
          <w:lang w:val="et-EE"/>
        </w:rPr>
        <w:t>meetria</w:t>
      </w:r>
      <w:proofErr w:type="spellEnd"/>
      <w:r w:rsidRPr="00A62D7F">
        <w:rPr>
          <w:lang w:val="et-EE"/>
        </w:rPr>
        <w:t xml:space="preserve"> kasuta</w:t>
      </w:r>
      <w:r w:rsidR="00C31F14">
        <w:rPr>
          <w:lang w:val="et-EE"/>
        </w:rPr>
        <w:t>takse</w:t>
      </w:r>
      <w:r w:rsidRPr="00A62D7F">
        <w:rPr>
          <w:lang w:val="et-EE"/>
        </w:rPr>
        <w:t xml:space="preserve"> erinevaid töövahendeid, mis toodavad erinevaid tulemusi. Sõltuvalt skaneeritavast materjalist erinevad ka skaneerimise meetodid ja töövahendid. Erinevad pinnad nõuavad erinevaid skaneerimistehnikaid. Kui osadele sobib paremini fotogramm-</w:t>
      </w:r>
      <w:proofErr w:type="spellStart"/>
      <w:r w:rsidRPr="00A62D7F">
        <w:rPr>
          <w:lang w:val="et-EE"/>
        </w:rPr>
        <w:t>meetria</w:t>
      </w:r>
      <w:proofErr w:type="spellEnd"/>
      <w:r w:rsidRPr="00A62D7F">
        <w:rPr>
          <w:lang w:val="et-EE"/>
        </w:rPr>
        <w:t>, siis teistele skaneerimine LIDAR-skanneriga. Olemas on ka fotogramm-</w:t>
      </w:r>
      <w:proofErr w:type="spellStart"/>
      <w:r w:rsidRPr="00A62D7F">
        <w:rPr>
          <w:lang w:val="et-EE"/>
        </w:rPr>
        <w:t>meetria</w:t>
      </w:r>
      <w:proofErr w:type="spellEnd"/>
      <w:r w:rsidRPr="00A62D7F">
        <w:rPr>
          <w:lang w:val="et-EE"/>
        </w:rPr>
        <w:t xml:space="preserve"> tehnikad lahtiste</w:t>
      </w:r>
      <w:r w:rsidR="00C31F14">
        <w:rPr>
          <w:lang w:val="et-EE"/>
        </w:rPr>
        <w:t xml:space="preserve"> või</w:t>
      </w:r>
      <w:r w:rsidRPr="00A62D7F">
        <w:rPr>
          <w:lang w:val="et-EE"/>
        </w:rPr>
        <w:t xml:space="preserve"> liikuvate osadega objektide jaoks (teatud piirangutega) ning samuti tehnikad säravate või läi</w:t>
      </w:r>
      <w:r w:rsidR="003873EF">
        <w:rPr>
          <w:lang w:val="et-EE"/>
        </w:rPr>
        <w:t>k</w:t>
      </w:r>
      <w:r w:rsidRPr="00A62D7F">
        <w:rPr>
          <w:lang w:val="et-EE"/>
        </w:rPr>
        <w:t xml:space="preserve">ivate objektide jaoks. </w:t>
      </w:r>
    </w:p>
    <w:p w14:paraId="0EE5C18A" w14:textId="4580D6FE" w:rsidR="00484A64" w:rsidRPr="00A62D7F" w:rsidRDefault="004A0394" w:rsidP="00484A64">
      <w:pPr>
        <w:rPr>
          <w:lang w:val="et-EE"/>
        </w:rPr>
      </w:pPr>
      <w:r w:rsidRPr="00A62D7F">
        <w:rPr>
          <w:lang w:val="et-EE"/>
        </w:rPr>
        <w:t>Oluline ei ole mitte ainult tulemused, vaid ka andmete jäädvustamise protsessid. Näiteks nõuab töö ehitiste ja mä</w:t>
      </w:r>
      <w:r w:rsidR="003873EF">
        <w:rPr>
          <w:lang w:val="et-EE"/>
        </w:rPr>
        <w:t>l</w:t>
      </w:r>
      <w:r w:rsidRPr="00A62D7F">
        <w:rPr>
          <w:lang w:val="et-EE"/>
        </w:rPr>
        <w:t xml:space="preserve">estistega tihtilugu </w:t>
      </w:r>
      <w:r w:rsidR="00C40ADC" w:rsidRPr="00A62D7F">
        <w:rPr>
          <w:lang w:val="et-EE"/>
        </w:rPr>
        <w:t xml:space="preserve">mitme erineva valdkonna kaasamist, et panna usaldusväärsel viisil kokku erinevates andmeallikatest saadud erinevad näitajad (ehk </w:t>
      </w:r>
      <w:r w:rsidR="00C31F14">
        <w:rPr>
          <w:lang w:val="et-EE"/>
        </w:rPr>
        <w:t xml:space="preserve">näiteks </w:t>
      </w:r>
      <w:r w:rsidR="00C40ADC" w:rsidRPr="00A62D7F">
        <w:rPr>
          <w:lang w:val="et-EE"/>
        </w:rPr>
        <w:t>topograafia</w:t>
      </w:r>
      <w:r w:rsidR="00C31F14">
        <w:rPr>
          <w:lang w:val="et-EE"/>
        </w:rPr>
        <w:t xml:space="preserve"> valdkond</w:t>
      </w:r>
      <w:r w:rsidR="00C40ADC" w:rsidRPr="00A62D7F">
        <w:rPr>
          <w:lang w:val="et-EE"/>
        </w:rPr>
        <w:t xml:space="preserve"> </w:t>
      </w:r>
      <w:proofErr w:type="spellStart"/>
      <w:r w:rsidR="00C40ADC" w:rsidRPr="00A62D7F">
        <w:rPr>
          <w:lang w:val="et-EE"/>
        </w:rPr>
        <w:t>LIDARi</w:t>
      </w:r>
      <w:proofErr w:type="spellEnd"/>
      <w:r w:rsidR="00C40ADC" w:rsidRPr="00A62D7F">
        <w:rPr>
          <w:lang w:val="et-EE"/>
        </w:rPr>
        <w:t xml:space="preserve"> ja </w:t>
      </w:r>
      <w:proofErr w:type="spellStart"/>
      <w:r w:rsidR="00C40ADC" w:rsidRPr="00A62D7F">
        <w:rPr>
          <w:lang w:val="et-EE"/>
        </w:rPr>
        <w:t>droonidelt</w:t>
      </w:r>
      <w:proofErr w:type="spellEnd"/>
      <w:r w:rsidR="00C40ADC" w:rsidRPr="00A62D7F">
        <w:rPr>
          <w:lang w:val="et-EE"/>
        </w:rPr>
        <w:t xml:space="preserve"> saadud </w:t>
      </w:r>
      <w:proofErr w:type="spellStart"/>
      <w:r w:rsidR="00C40ADC" w:rsidRPr="00A62D7F">
        <w:rPr>
          <w:lang w:val="et-EE"/>
        </w:rPr>
        <w:t>SfM</w:t>
      </w:r>
      <w:proofErr w:type="spellEnd"/>
      <w:r w:rsidR="00C40ADC" w:rsidRPr="00A62D7F">
        <w:rPr>
          <w:lang w:val="et-EE"/>
        </w:rPr>
        <w:t xml:space="preserve"> mestimis</w:t>
      </w:r>
      <w:r w:rsidR="00C31F14">
        <w:rPr>
          <w:lang w:val="et-EE"/>
        </w:rPr>
        <w:t>e</w:t>
      </w:r>
      <w:r w:rsidR="00C40ADC" w:rsidRPr="00A62D7F">
        <w:rPr>
          <w:lang w:val="et-EE"/>
        </w:rPr>
        <w:t xml:space="preserve">ks) ja saavutada </w:t>
      </w:r>
      <w:proofErr w:type="spellStart"/>
      <w:r w:rsidR="00C40ADC" w:rsidRPr="00A62D7F">
        <w:rPr>
          <w:lang w:val="et-EE"/>
        </w:rPr>
        <w:t>holistilik</w:t>
      </w:r>
      <w:proofErr w:type="spellEnd"/>
      <w:r w:rsidR="00C40ADC" w:rsidRPr="00A62D7F">
        <w:rPr>
          <w:lang w:val="et-EE"/>
        </w:rPr>
        <w:t xml:space="preserve"> dokumentatsioon. Teatud materjalid</w:t>
      </w:r>
      <w:r w:rsidR="00C31F14">
        <w:rPr>
          <w:lang w:val="et-EE"/>
        </w:rPr>
        <w:t>e</w:t>
      </w:r>
      <w:r w:rsidR="00C40ADC" w:rsidRPr="00A62D7F">
        <w:rPr>
          <w:lang w:val="et-EE"/>
        </w:rPr>
        <w:t>, näiteks klaas, vääriskivid ja tekstiilid</w:t>
      </w:r>
      <w:r w:rsidR="00C31F14">
        <w:rPr>
          <w:lang w:val="et-EE"/>
        </w:rPr>
        <w:t>, kä</w:t>
      </w:r>
      <w:r w:rsidR="006A7317">
        <w:rPr>
          <w:lang w:val="et-EE"/>
        </w:rPr>
        <w:t>s</w:t>
      </w:r>
      <w:r w:rsidR="00C31F14">
        <w:rPr>
          <w:lang w:val="et-EE"/>
        </w:rPr>
        <w:t>itlemine</w:t>
      </w:r>
      <w:r w:rsidR="00C40ADC" w:rsidRPr="00A62D7F">
        <w:rPr>
          <w:lang w:val="et-EE"/>
        </w:rPr>
        <w:t xml:space="preserve"> on seniajani 3D digiteerimisel suureks väljakutseks. </w:t>
      </w:r>
      <w:r w:rsidR="00C40ADC" w:rsidRPr="00A62D7F">
        <w:rPr>
          <w:bCs/>
          <w:lang w:val="et-EE"/>
        </w:rPr>
        <w:t>Fotogramm-</w:t>
      </w:r>
      <w:proofErr w:type="spellStart"/>
      <w:r w:rsidR="00C40ADC" w:rsidRPr="00A62D7F">
        <w:rPr>
          <w:bCs/>
          <w:lang w:val="et-EE"/>
        </w:rPr>
        <w:t>meetria</w:t>
      </w:r>
      <w:proofErr w:type="spellEnd"/>
      <w:r w:rsidR="00C40ADC" w:rsidRPr="00A62D7F">
        <w:rPr>
          <w:bCs/>
          <w:lang w:val="et-EE"/>
        </w:rPr>
        <w:t xml:space="preserve"> sobib sellistele materjalidele nagu kivi, puit, betoon, tekstiil, plastmass või metall (mati pinnaga), kuid mitte särava, läbipaistva või kõrgläikega objektidele. Samuti ei sobi see lahtiste/liikuvate osadega objektide jaoks.</w:t>
      </w:r>
    </w:p>
    <w:p w14:paraId="1F3E7FF6" w14:textId="247A0FD3" w:rsidR="00484A64" w:rsidRPr="00A62D7F" w:rsidRDefault="00187F2E" w:rsidP="00484A64">
      <w:pPr>
        <w:ind w:right="-2"/>
        <w:rPr>
          <w:lang w:val="et-EE"/>
        </w:rPr>
      </w:pPr>
      <w:r w:rsidRPr="00A62D7F">
        <w:rPr>
          <w:lang w:val="et-EE"/>
        </w:rPr>
        <w:t xml:space="preserve">Töövahendite ja meetodite valikut mõjutab terve rida tegureid, kaasa arvatud </w:t>
      </w:r>
      <w:r w:rsidR="006D73E6" w:rsidRPr="00A62D7F">
        <w:rPr>
          <w:lang w:val="et-EE"/>
        </w:rPr>
        <w:t xml:space="preserve">sihtmärgi suurus ja omadused, kavandatav kasutusala, logistilised aspektid, olemasolev eelarve, ajaline faktor ja keskkonnatingimused. On olulised erinevused ehitiste, mälestiste ja paikade ning museaalide ja muude sarnaste esemete </w:t>
      </w:r>
      <w:r w:rsidR="00E72C8A">
        <w:rPr>
          <w:lang w:val="et-EE"/>
        </w:rPr>
        <w:t>digiteerimisel</w:t>
      </w:r>
      <w:r w:rsidR="006D73E6" w:rsidRPr="00A62D7F">
        <w:rPr>
          <w:lang w:val="et-EE"/>
        </w:rPr>
        <w:t xml:space="preserve"> kasutatavate töövahendite, meetodite ja oodatavate </w:t>
      </w:r>
      <w:r w:rsidR="006D73E6" w:rsidRPr="00A62D7F">
        <w:rPr>
          <w:lang w:val="et-EE"/>
        </w:rPr>
        <w:lastRenderedPageBreak/>
        <w:t>tulemuste vahel</w:t>
      </w:r>
      <w:r w:rsidR="008459F6" w:rsidRPr="00A62D7F">
        <w:rPr>
          <w:lang w:val="et-EE"/>
        </w:rPr>
        <w:t>.</w:t>
      </w:r>
      <w:r w:rsidR="00E72C8A">
        <w:rPr>
          <w:lang w:val="et-EE"/>
        </w:rPr>
        <w:t xml:space="preserve"> T</w:t>
      </w:r>
      <w:r w:rsidR="00E72C8A" w:rsidRPr="00A62D7F">
        <w:rPr>
          <w:lang w:val="et-EE"/>
        </w:rPr>
        <w:t xml:space="preserve">öövahendite ja meetodite valikut võivad mõjutada </w:t>
      </w:r>
      <w:r w:rsidR="00E72C8A">
        <w:rPr>
          <w:lang w:val="et-EE"/>
        </w:rPr>
        <w:t xml:space="preserve">ka </w:t>
      </w:r>
      <w:r w:rsidR="006D73E6" w:rsidRPr="00A62D7F">
        <w:rPr>
          <w:lang w:val="et-EE"/>
        </w:rPr>
        <w:t xml:space="preserve">olemasolev eelarve, ajaline faktor ja keskkonnatingimused. Lisaks tehnoloogilistele aspektidele peab eesmärgi ja projekti nõuetega vastavuses olema ka inimvara. </w:t>
      </w:r>
    </w:p>
    <w:p w14:paraId="3BBFB604" w14:textId="6F9F78A5" w:rsidR="008459F6" w:rsidRPr="00A62D7F" w:rsidRDefault="00046B78" w:rsidP="00484A64">
      <w:pPr>
        <w:rPr>
          <w:lang w:val="et-EE"/>
        </w:rPr>
      </w:pPr>
      <w:r w:rsidRPr="00A62D7F">
        <w:rPr>
          <w:lang w:val="et-EE"/>
        </w:rPr>
        <w:t xml:space="preserve">Juhul, kui skaneerite arheoloogiamälestist asukohast kaugel, on üsna ebapraktiline selle juurde </w:t>
      </w:r>
      <w:r w:rsidR="000F63CC">
        <w:rPr>
          <w:lang w:val="et-EE"/>
        </w:rPr>
        <w:t xml:space="preserve">uuesti </w:t>
      </w:r>
      <w:r w:rsidRPr="00A62D7F">
        <w:rPr>
          <w:lang w:val="et-EE"/>
        </w:rPr>
        <w:t>tagasi minna</w:t>
      </w:r>
      <w:r w:rsidR="000F63CC">
        <w:rPr>
          <w:lang w:val="et-EE"/>
        </w:rPr>
        <w:t xml:space="preserve"> </w:t>
      </w:r>
      <w:r w:rsidRPr="00A62D7F">
        <w:rPr>
          <w:lang w:val="et-EE"/>
        </w:rPr>
        <w:t>ja seepärast ongi oluline koguda nii palju detaile kui võimalik</w:t>
      </w:r>
      <w:r w:rsidR="000F63CC">
        <w:rPr>
          <w:lang w:val="et-EE"/>
        </w:rPr>
        <w:t xml:space="preserve">, olgu siis selle </w:t>
      </w:r>
      <w:r w:rsidRPr="00A62D7F">
        <w:rPr>
          <w:lang w:val="et-EE"/>
        </w:rPr>
        <w:t>päeva ilmastikutingimus</w:t>
      </w:r>
      <w:r w:rsidR="000F63CC">
        <w:rPr>
          <w:lang w:val="et-EE"/>
        </w:rPr>
        <w:t>ed millised tahes</w:t>
      </w:r>
      <w:r w:rsidRPr="00A62D7F">
        <w:rPr>
          <w:lang w:val="et-EE"/>
        </w:rPr>
        <w:t xml:space="preserve">. Ka keskkonnatingimused võivad 3D mudeli lõppkvaliteeti mõjutada, kuna keskkonnavead, müra ja halb valgustus </w:t>
      </w:r>
      <w:r w:rsidR="000F63CC">
        <w:rPr>
          <w:lang w:val="et-EE"/>
        </w:rPr>
        <w:t xml:space="preserve">võivad </w:t>
      </w:r>
      <w:r w:rsidRPr="00A62D7F">
        <w:rPr>
          <w:lang w:val="et-EE"/>
        </w:rPr>
        <w:t xml:space="preserve">mudeli kvaliteeti halvendada. Seega tuleb välitööd (sest aeg ja eelarve on piiratud) planeerida ilmateadet arvestades ja ebasoodsate ilmaolude korral </w:t>
      </w:r>
      <w:r w:rsidR="00F73D57" w:rsidRPr="00A62D7F">
        <w:rPr>
          <w:lang w:val="et-EE"/>
        </w:rPr>
        <w:t xml:space="preserve">tuleb </w:t>
      </w:r>
      <w:r w:rsidRPr="00A62D7F">
        <w:rPr>
          <w:lang w:val="et-EE"/>
        </w:rPr>
        <w:t>ajagraafik</w:t>
      </w:r>
      <w:r w:rsidR="00F73D57" w:rsidRPr="00A62D7F">
        <w:rPr>
          <w:lang w:val="et-EE"/>
        </w:rPr>
        <w:t>usse lülitada kontoritööd.</w:t>
      </w:r>
      <w:r w:rsidR="007D4DAE">
        <w:rPr>
          <w:lang w:val="et-EE"/>
        </w:rPr>
        <w:t xml:space="preserve"> </w:t>
      </w:r>
    </w:p>
    <w:p w14:paraId="44B69364" w14:textId="7140D051" w:rsidR="00484A64" w:rsidRPr="00A62D7F" w:rsidRDefault="00F73D57" w:rsidP="00484A64">
      <w:pPr>
        <w:rPr>
          <w:lang w:val="et-EE"/>
        </w:rPr>
      </w:pPr>
      <w:r w:rsidRPr="00A62D7F">
        <w:rPr>
          <w:lang w:val="et-EE"/>
        </w:rPr>
        <w:t>Kultuuripärandi geomeetriliste ja muude keerukuste määr mõjutab 3D di</w:t>
      </w:r>
      <w:r w:rsidR="003873EF">
        <w:rPr>
          <w:lang w:val="et-EE"/>
        </w:rPr>
        <w:t>g</w:t>
      </w:r>
      <w:r w:rsidRPr="00A62D7F">
        <w:rPr>
          <w:lang w:val="et-EE"/>
        </w:rPr>
        <w:t xml:space="preserve">iteerimisega </w:t>
      </w:r>
      <w:r w:rsidR="00646647">
        <w:rPr>
          <w:lang w:val="et-EE"/>
        </w:rPr>
        <w:t>kaasnevate</w:t>
      </w:r>
      <w:r w:rsidRPr="00A62D7F">
        <w:rPr>
          <w:lang w:val="et-EE"/>
        </w:rPr>
        <w:t xml:space="preserve"> tööde mahtu. Vara digiteerimiseks </w:t>
      </w:r>
      <w:r w:rsidR="006240C1">
        <w:rPr>
          <w:lang w:val="et-EE"/>
        </w:rPr>
        <w:t>kuluva</w:t>
      </w:r>
      <w:r w:rsidRPr="00A62D7F">
        <w:rPr>
          <w:lang w:val="et-EE"/>
        </w:rPr>
        <w:t xml:space="preserve"> töö </w:t>
      </w:r>
      <w:r w:rsidR="006240C1">
        <w:rPr>
          <w:lang w:val="et-EE"/>
        </w:rPr>
        <w:t>maht</w:t>
      </w:r>
      <w:r w:rsidRPr="00A62D7F">
        <w:rPr>
          <w:lang w:val="et-EE"/>
        </w:rPr>
        <w:t xml:space="preserve"> on proportsionaalne selle geomeetrilise ja struktuurse keerukuse </w:t>
      </w:r>
      <w:r w:rsidR="006240C1">
        <w:rPr>
          <w:lang w:val="et-EE"/>
        </w:rPr>
        <w:t>tasemega</w:t>
      </w:r>
      <w:r w:rsidRPr="00A62D7F">
        <w:rPr>
          <w:lang w:val="et-EE"/>
        </w:rPr>
        <w:t>. Keerulise objekti korral võtavad nii töö kohapeal kui ka andmete töötlemine kauem aega, seega tuleb sellega ajagraafiku koostamisel arvestada.</w:t>
      </w:r>
    </w:p>
    <w:p w14:paraId="2B41384C" w14:textId="618EFCF6" w:rsidR="00484A64" w:rsidRPr="00A62D7F" w:rsidRDefault="00564235" w:rsidP="00484A64">
      <w:pPr>
        <w:spacing w:after="120"/>
        <w:ind w:right="-2"/>
        <w:rPr>
          <w:lang w:val="et-EE"/>
        </w:rPr>
      </w:pPr>
      <w:r w:rsidRPr="00A62D7F">
        <w:rPr>
          <w:lang w:val="et-EE"/>
        </w:rPr>
        <w:t>Võrreldes suurte objektide või paikade</w:t>
      </w:r>
      <w:r w:rsidR="006240C1">
        <w:rPr>
          <w:lang w:val="et-EE"/>
        </w:rPr>
        <w:t>ga</w:t>
      </w:r>
      <w:r w:rsidRPr="00A62D7F">
        <w:rPr>
          <w:lang w:val="et-EE"/>
        </w:rPr>
        <w:t>, mille kuju ja omadused on lihtsamad</w:t>
      </w:r>
      <w:r w:rsidR="006240C1">
        <w:rPr>
          <w:lang w:val="et-EE"/>
        </w:rPr>
        <w:t>,</w:t>
      </w:r>
      <w:r w:rsidRPr="00A62D7F">
        <w:rPr>
          <w:lang w:val="et-EE"/>
        </w:rPr>
        <w:t xml:space="preserve"> võtab ääretult detailsete museaalide digiteerimine mitu korda rohkem aega isegi siis, kui need on väga väikesed</w:t>
      </w:r>
      <w:r w:rsidR="006240C1">
        <w:rPr>
          <w:lang w:val="et-EE"/>
        </w:rPr>
        <w:t xml:space="preserve">. </w:t>
      </w:r>
      <w:r w:rsidRPr="00A62D7F">
        <w:rPr>
          <w:lang w:val="et-EE"/>
        </w:rPr>
        <w:t>Vähem keerulisel ainelisel kultuuripärandil on väga lihtsad</w:t>
      </w:r>
      <w:r w:rsidR="006240C1">
        <w:rPr>
          <w:lang w:val="et-EE"/>
        </w:rPr>
        <w:t xml:space="preserve"> tunnusjooned</w:t>
      </w:r>
      <w:r w:rsidRPr="00A62D7F">
        <w:rPr>
          <w:lang w:val="et-EE"/>
        </w:rPr>
        <w:t xml:space="preserve"> ja neid on vähe. Teisest küljest </w:t>
      </w:r>
      <w:r w:rsidR="00CE124D" w:rsidRPr="00A62D7F">
        <w:rPr>
          <w:lang w:val="et-EE"/>
        </w:rPr>
        <w:t>on hästi keeruline aineline kultuuripärand väga detailne ja sellel on hulgaliselt keerulisi</w:t>
      </w:r>
      <w:r w:rsidR="00465A67">
        <w:rPr>
          <w:lang w:val="et-EE"/>
        </w:rPr>
        <w:t xml:space="preserve"> omadusi</w:t>
      </w:r>
      <w:r w:rsidR="00CE124D" w:rsidRPr="00A62D7F">
        <w:rPr>
          <w:lang w:val="et-EE"/>
        </w:rPr>
        <w:t xml:space="preserve">, mis nõuavad jäädvustamiseks oluliselt rohkem jõupingutusi. Ehitiste, mälestiste ja paikade korral võib nende keerukuse </w:t>
      </w:r>
      <w:r w:rsidR="00465A67">
        <w:rPr>
          <w:lang w:val="et-EE"/>
        </w:rPr>
        <w:t>tase</w:t>
      </w:r>
      <w:r w:rsidR="00CE124D" w:rsidRPr="00A62D7F">
        <w:rPr>
          <w:lang w:val="et-EE"/>
        </w:rPr>
        <w:t xml:space="preserve"> olla väga kõrge ka nende väga k</w:t>
      </w:r>
      <w:r w:rsidR="00465A67">
        <w:rPr>
          <w:lang w:val="et-EE"/>
        </w:rPr>
        <w:t>omplitseeritud</w:t>
      </w:r>
      <w:r w:rsidR="00CE124D" w:rsidRPr="00A62D7F">
        <w:rPr>
          <w:lang w:val="et-EE"/>
        </w:rPr>
        <w:t xml:space="preserve"> struktuuri tõttu.</w:t>
      </w:r>
    </w:p>
    <w:p w14:paraId="001994B4" w14:textId="74E058D9" w:rsidR="001F2ADD" w:rsidRPr="00A62D7F" w:rsidRDefault="006A3748" w:rsidP="008459F6">
      <w:pPr>
        <w:rPr>
          <w:lang w:val="et-EE"/>
        </w:rPr>
      </w:pPr>
      <w:r w:rsidRPr="00A62D7F">
        <w:rPr>
          <w:lang w:val="et-EE"/>
        </w:rPr>
        <w:t xml:space="preserve">Sõltuvalt objekti omadustest nagu suurus, materjal, struktuur ja tekstuur, annavad osad mõõtmismeetodid väga häid tulemusi, samas </w:t>
      </w:r>
      <w:r w:rsidR="00394E1B" w:rsidRPr="00A62D7F">
        <w:rPr>
          <w:lang w:val="et-EE"/>
        </w:rPr>
        <w:t xml:space="preserve">on </w:t>
      </w:r>
      <w:r w:rsidRPr="00A62D7F">
        <w:rPr>
          <w:lang w:val="et-EE"/>
        </w:rPr>
        <w:t xml:space="preserve">teised täiesti </w:t>
      </w:r>
      <w:r w:rsidR="00394E1B">
        <w:rPr>
          <w:lang w:val="et-EE"/>
        </w:rPr>
        <w:t>ebaproduktiivsed</w:t>
      </w:r>
      <w:r w:rsidRPr="00A62D7F">
        <w:rPr>
          <w:lang w:val="et-EE"/>
        </w:rPr>
        <w:t>.</w:t>
      </w:r>
      <w:r w:rsidR="00394E1B">
        <w:rPr>
          <w:lang w:val="et-EE"/>
        </w:rPr>
        <w:t xml:space="preserve"> </w:t>
      </w:r>
      <w:r w:rsidRPr="00A62D7F">
        <w:rPr>
          <w:lang w:val="et-EE"/>
        </w:rPr>
        <w:t xml:space="preserve">Asjakohase dokumenteerimismeetodi valimisel tuleb arvestada varale iseloomulike tunnusjoonte ja iga mõõtmismeetodi iseärasustega ning tulemuseks oleva 3D toote soovitud täpsuse ja detailide </w:t>
      </w:r>
      <w:r w:rsidR="00394E1B">
        <w:rPr>
          <w:lang w:val="et-EE"/>
        </w:rPr>
        <w:t>hulgaga</w:t>
      </w:r>
      <w:r w:rsidRPr="00A62D7F">
        <w:rPr>
          <w:lang w:val="et-EE"/>
        </w:rPr>
        <w:t>.</w:t>
      </w:r>
      <w:r w:rsidR="007D4DAE">
        <w:rPr>
          <w:lang w:val="et-EE"/>
        </w:rPr>
        <w:t xml:space="preserve"> </w:t>
      </w:r>
    </w:p>
    <w:p w14:paraId="706A6FBD" w14:textId="37FE7C56" w:rsidR="001F2ADD" w:rsidRPr="00A62D7F" w:rsidRDefault="007B6115" w:rsidP="001F2ADD">
      <w:pPr>
        <w:rPr>
          <w:lang w:val="et-EE"/>
        </w:rPr>
      </w:pPr>
      <w:r w:rsidRPr="00A62D7F">
        <w:rPr>
          <w:szCs w:val="24"/>
          <w:lang w:val="et-EE"/>
        </w:rPr>
        <w:t xml:space="preserve">Sellest hoolimata </w:t>
      </w:r>
      <w:r w:rsidR="002C6D04" w:rsidRPr="00A62D7F">
        <w:rPr>
          <w:szCs w:val="24"/>
          <w:lang w:val="et-EE"/>
        </w:rPr>
        <w:t>o</w:t>
      </w:r>
      <w:r w:rsidRPr="00A62D7F">
        <w:rPr>
          <w:szCs w:val="24"/>
          <w:lang w:val="et-EE"/>
        </w:rPr>
        <w:t xml:space="preserve">n </w:t>
      </w:r>
      <w:r w:rsidR="002C6D04" w:rsidRPr="00A62D7F">
        <w:rPr>
          <w:szCs w:val="24"/>
          <w:lang w:val="et-EE"/>
        </w:rPr>
        <w:t xml:space="preserve">häid tulemusi andnud </w:t>
      </w:r>
      <w:r w:rsidRPr="00A62D7F">
        <w:rPr>
          <w:szCs w:val="24"/>
          <w:lang w:val="et-EE"/>
        </w:rPr>
        <w:t xml:space="preserve">erinevate mõõtmistehnikatega kogutud andmete integreerimine, </w:t>
      </w:r>
      <w:r w:rsidR="005D6B9D">
        <w:rPr>
          <w:szCs w:val="24"/>
          <w:lang w:val="et-EE"/>
        </w:rPr>
        <w:t xml:space="preserve">sest </w:t>
      </w:r>
      <w:r w:rsidR="002C6D04" w:rsidRPr="00A62D7F">
        <w:rPr>
          <w:szCs w:val="24"/>
          <w:lang w:val="et-EE"/>
        </w:rPr>
        <w:t>see kasutab</w:t>
      </w:r>
      <w:r w:rsidRPr="00A62D7F">
        <w:rPr>
          <w:szCs w:val="24"/>
          <w:lang w:val="et-EE"/>
        </w:rPr>
        <w:t xml:space="preserve"> ära iga rakendatud meetodi eeliseid ja võimalda</w:t>
      </w:r>
      <w:r w:rsidR="002C6D04" w:rsidRPr="00A62D7F">
        <w:rPr>
          <w:szCs w:val="24"/>
          <w:lang w:val="et-EE"/>
        </w:rPr>
        <w:t>b täiendada ühe</w:t>
      </w:r>
      <w:r w:rsidR="007D4DAE">
        <w:rPr>
          <w:szCs w:val="24"/>
          <w:lang w:val="et-EE"/>
        </w:rPr>
        <w:t xml:space="preserve"> </w:t>
      </w:r>
      <w:r w:rsidR="002C6D04" w:rsidRPr="00A62D7F">
        <w:rPr>
          <w:szCs w:val="24"/>
          <w:lang w:val="et-EE"/>
        </w:rPr>
        <w:t>tehnikaga saadud andmeid teise tehnikaga saadud tulemustega. Eriti tava</w:t>
      </w:r>
      <w:r w:rsidR="005D6B9D">
        <w:rPr>
          <w:szCs w:val="24"/>
          <w:lang w:val="et-EE"/>
        </w:rPr>
        <w:t>pärane</w:t>
      </w:r>
      <w:r w:rsidR="002C6D04" w:rsidRPr="00A62D7F">
        <w:rPr>
          <w:szCs w:val="24"/>
          <w:lang w:val="et-EE"/>
        </w:rPr>
        <w:t xml:space="preserve"> on selline lähenemine siis, kui integreeritakse ulatuspõhist tehnikat, näiteks maa laserskaneerimist, mis tagab väga täpse kuju rekonstrueerimise ja fotogramm-</w:t>
      </w:r>
      <w:proofErr w:type="spellStart"/>
      <w:r w:rsidR="002C6D04" w:rsidRPr="00A62D7F">
        <w:rPr>
          <w:szCs w:val="24"/>
          <w:lang w:val="et-EE"/>
        </w:rPr>
        <w:t>meetriat</w:t>
      </w:r>
      <w:proofErr w:type="spellEnd"/>
      <w:r w:rsidR="002C6D04" w:rsidRPr="00A62D7F">
        <w:rPr>
          <w:szCs w:val="24"/>
          <w:lang w:val="et-EE"/>
        </w:rPr>
        <w:t>, mis täiendab 3D mudelit tekstuuri osas.</w:t>
      </w:r>
      <w:r w:rsidR="007D4DAE">
        <w:rPr>
          <w:szCs w:val="24"/>
          <w:lang w:val="et-EE"/>
        </w:rPr>
        <w:t xml:space="preserve"> </w:t>
      </w:r>
    </w:p>
    <w:p w14:paraId="3E4DA843" w14:textId="2964FE57" w:rsidR="008459F6" w:rsidRPr="00A62D7F" w:rsidRDefault="00B25E84" w:rsidP="008459F6">
      <w:pPr>
        <w:rPr>
          <w:lang w:val="et-EE"/>
        </w:rPr>
      </w:pPr>
      <w:r>
        <w:rPr>
          <w:lang w:val="et-EE"/>
        </w:rPr>
        <w:t>Lõpptulemusi</w:t>
      </w:r>
      <w:r w:rsidR="002C6D04" w:rsidRPr="00A62D7F">
        <w:rPr>
          <w:lang w:val="et-EE"/>
        </w:rPr>
        <w:t xml:space="preserve"> tuleb </w:t>
      </w:r>
      <w:r w:rsidR="00222A2A" w:rsidRPr="00A62D7F">
        <w:rPr>
          <w:lang w:val="et-EE"/>
        </w:rPr>
        <w:t xml:space="preserve">protsessi käigus läbi viidavate protseduuride ja oodatavate tulemuste suhtes </w:t>
      </w:r>
      <w:r w:rsidR="002C6D04" w:rsidRPr="00A62D7F">
        <w:rPr>
          <w:lang w:val="et-EE"/>
        </w:rPr>
        <w:t>hoolikalt hinnata</w:t>
      </w:r>
      <w:r w:rsidR="00222A2A" w:rsidRPr="00A62D7F">
        <w:rPr>
          <w:lang w:val="et-EE"/>
        </w:rPr>
        <w:t xml:space="preserve">, sest see, mis sobib museaalidele, ei pruugi olla piisav ehitistele, mälestistele ja paikadele. Kasutavad töövahendid ja meetodid peavad vastama </w:t>
      </w:r>
      <w:r>
        <w:rPr>
          <w:lang w:val="et-EE"/>
        </w:rPr>
        <w:t>digiteeritava</w:t>
      </w:r>
      <w:r w:rsidR="00222A2A" w:rsidRPr="00A62D7F">
        <w:rPr>
          <w:lang w:val="et-EE"/>
        </w:rPr>
        <w:t xml:space="preserve"> kultuuripärandi liigile ja digiteeritud varade kasutamise eesmärgist tulenevatele kvaliteedinõuetele,</w:t>
      </w:r>
    </w:p>
    <w:p w14:paraId="443CEA88" w14:textId="33622CB3" w:rsidR="001F2ADD" w:rsidRPr="00A62D7F" w:rsidRDefault="00A410CF" w:rsidP="001F2ADD">
      <w:pPr>
        <w:spacing w:after="120"/>
        <w:ind w:right="-2"/>
        <w:rPr>
          <w:lang w:val="et-EE"/>
        </w:rPr>
      </w:pPr>
      <w:r w:rsidRPr="00A62D7F">
        <w:rPr>
          <w:lang w:val="et-EE"/>
        </w:rPr>
        <w:t xml:space="preserve">Droonide kasutamine peab olema kooskõlas eeskirjadega, nt sageli on drooni kasutamisel professionaalsel eesmärgil nõutavad droonijuhi kvalifikatsioon ja </w:t>
      </w:r>
      <w:r w:rsidR="00B25E84">
        <w:rPr>
          <w:lang w:val="et-EE"/>
        </w:rPr>
        <w:t>spetsiaalsed</w:t>
      </w:r>
      <w:r w:rsidRPr="00A62D7F">
        <w:rPr>
          <w:lang w:val="et-EE"/>
        </w:rPr>
        <w:t xml:space="preserve"> load, eriti siis, kui len</w:t>
      </w:r>
      <w:r w:rsidR="003873EF">
        <w:rPr>
          <w:lang w:val="et-EE"/>
        </w:rPr>
        <w:t>n</w:t>
      </w:r>
      <w:r w:rsidRPr="00A62D7F">
        <w:rPr>
          <w:lang w:val="et-EE"/>
        </w:rPr>
        <w:t>atakse linna ja inimeste kohal ning keelatud piirkondade, näiteks lennujaamade, lähedal.</w:t>
      </w:r>
    </w:p>
    <w:p w14:paraId="6FFE353A" w14:textId="2021A4C0" w:rsidR="008459F6" w:rsidRPr="00A62D7F" w:rsidRDefault="00A410CF" w:rsidP="008459F6">
      <w:pPr>
        <w:spacing w:after="120"/>
        <w:ind w:right="-2"/>
        <w:rPr>
          <w:lang w:val="et-EE"/>
        </w:rPr>
      </w:pPr>
      <w:r w:rsidRPr="00A62D7F">
        <w:rPr>
          <w:lang w:val="et-EE"/>
        </w:rPr>
        <w:t>Museaalide 3D digiteerimiseks arendatakse jätkuvalt välja automaatsüsteeme.</w:t>
      </w:r>
    </w:p>
    <w:p w14:paraId="064CD966" w14:textId="3F7D4901" w:rsidR="0051069E" w:rsidRPr="00A62D7F" w:rsidRDefault="00985E22" w:rsidP="0051069E">
      <w:pPr>
        <w:jc w:val="right"/>
        <w:rPr>
          <w:lang w:val="et-EE"/>
        </w:rPr>
      </w:pPr>
      <w:hyperlink w:anchor="P8" w:history="1">
        <w:r w:rsidR="00F16740" w:rsidRPr="00A62D7F">
          <w:rPr>
            <w:rStyle w:val="Hyperlink"/>
            <w:lang w:val="et-EE"/>
          </w:rPr>
          <w:t>Tagasi</w:t>
        </w:r>
      </w:hyperlink>
    </w:p>
    <w:p w14:paraId="4D3CE41D" w14:textId="215761DD" w:rsidR="0051069E" w:rsidRPr="00A62D7F" w:rsidRDefault="00751AD7" w:rsidP="00751AD7">
      <w:pPr>
        <w:rPr>
          <w:lang w:val="et-EE"/>
        </w:rPr>
      </w:pPr>
      <w:bookmarkStart w:id="27" w:name="More9"/>
      <w:r w:rsidRPr="00A62D7F">
        <w:rPr>
          <w:lang w:val="et-EE"/>
        </w:rPr>
        <w:t>9.</w:t>
      </w:r>
      <w:r w:rsidRPr="00A62D7F">
        <w:rPr>
          <w:lang w:val="et-EE"/>
        </w:rPr>
        <w:tab/>
        <w:t>KAITSKE VARASID NII DIGITEERIMISE AJAL KUI KA PÄRAST DIGITEERIMIST</w:t>
      </w:r>
      <w:r w:rsidR="007D4DAE">
        <w:rPr>
          <w:lang w:val="et-EE"/>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8948B1" w:rsidRPr="00A62D7F" w14:paraId="3C5BE8D1" w14:textId="77777777" w:rsidTr="00875FE2">
        <w:tc>
          <w:tcPr>
            <w:tcW w:w="9286" w:type="dxa"/>
            <w:shd w:val="clear" w:color="auto" w:fill="D9D9D9" w:themeFill="background1" w:themeFillShade="D9"/>
            <w:tcMar>
              <w:top w:w="170" w:type="dxa"/>
              <w:bottom w:w="170" w:type="dxa"/>
            </w:tcMar>
          </w:tcPr>
          <w:bookmarkEnd w:id="27"/>
          <w:p w14:paraId="34080002" w14:textId="5A8B184A" w:rsidR="00424B9F" w:rsidRPr="00A62D7F" w:rsidRDefault="00425AFE" w:rsidP="00424B9F">
            <w:pPr>
              <w:numPr>
                <w:ilvl w:val="0"/>
                <w:numId w:val="20"/>
              </w:numPr>
              <w:ind w:left="851" w:right="419"/>
              <w:rPr>
                <w:bCs/>
                <w:lang w:val="et-EE"/>
              </w:rPr>
            </w:pPr>
            <w:r w:rsidRPr="00A62D7F">
              <w:rPr>
                <w:bCs/>
                <w:lang w:val="et-EE"/>
              </w:rPr>
              <w:lastRenderedPageBreak/>
              <w:t>Suhtuge digiteerimise ajal füüsilise konserveerimise aspektidesse nii nagu need oleksid riskijuhtimise üks osa.</w:t>
            </w:r>
            <w:r w:rsidR="007D4DAE">
              <w:rPr>
                <w:bCs/>
                <w:lang w:val="et-EE"/>
              </w:rPr>
              <w:t xml:space="preserve"> </w:t>
            </w:r>
          </w:p>
          <w:p w14:paraId="31F50D8A" w14:textId="730A2F34" w:rsidR="00424B9F" w:rsidRPr="00A62D7F" w:rsidRDefault="00425AFE" w:rsidP="00424B9F">
            <w:pPr>
              <w:numPr>
                <w:ilvl w:val="0"/>
                <w:numId w:val="20"/>
              </w:numPr>
              <w:ind w:left="851" w:right="419"/>
              <w:rPr>
                <w:bCs/>
                <w:lang w:val="et-EE"/>
              </w:rPr>
            </w:pPr>
            <w:r w:rsidRPr="00A62D7F">
              <w:rPr>
                <w:bCs/>
                <w:lang w:val="et-EE"/>
              </w:rPr>
              <w:t>Viige läbi eelnev uuring või analüüs, et määratleda kasutatava tehnika kasutamisest tulenev potentsiaalne mõju või tekkida võivad kahjustused.</w:t>
            </w:r>
          </w:p>
          <w:p w14:paraId="2115458B" w14:textId="47D85A40" w:rsidR="00424B9F" w:rsidRPr="00A62D7F" w:rsidRDefault="00425AFE" w:rsidP="00424B9F">
            <w:pPr>
              <w:numPr>
                <w:ilvl w:val="0"/>
                <w:numId w:val="20"/>
              </w:numPr>
              <w:ind w:left="851" w:right="419"/>
              <w:rPr>
                <w:bCs/>
                <w:lang w:val="et-EE"/>
              </w:rPr>
            </w:pPr>
            <w:r w:rsidRPr="00A62D7F">
              <w:rPr>
                <w:bCs/>
                <w:lang w:val="et-EE"/>
              </w:rPr>
              <w:t xml:space="preserve">Täpsustage kohe digiteerimisprotsessi algfaasis, kes tohib </w:t>
            </w:r>
            <w:r w:rsidR="00656259" w:rsidRPr="00A62D7F">
              <w:rPr>
                <w:bCs/>
                <w:lang w:val="et-EE"/>
              </w:rPr>
              <w:t>kultuuripärandi</w:t>
            </w:r>
            <w:r w:rsidR="00B25E84">
              <w:rPr>
                <w:bCs/>
                <w:lang w:val="et-EE"/>
              </w:rPr>
              <w:t>sse kuuluvaid</w:t>
            </w:r>
            <w:r w:rsidRPr="00A62D7F">
              <w:rPr>
                <w:bCs/>
                <w:lang w:val="et-EE"/>
              </w:rPr>
              <w:t xml:space="preserve"> varasid käsitleda ja kes võib nende lähedale minna.</w:t>
            </w:r>
          </w:p>
          <w:p w14:paraId="4819BA3D" w14:textId="2F3F5F7D" w:rsidR="00424B9F" w:rsidRPr="00A62D7F" w:rsidRDefault="00425AFE" w:rsidP="00424B9F">
            <w:pPr>
              <w:numPr>
                <w:ilvl w:val="0"/>
                <w:numId w:val="20"/>
              </w:numPr>
              <w:ind w:left="851" w:right="419"/>
              <w:rPr>
                <w:bCs/>
                <w:lang w:val="et-EE"/>
              </w:rPr>
            </w:pPr>
            <w:r w:rsidRPr="00A62D7F">
              <w:rPr>
                <w:bCs/>
                <w:lang w:val="et-EE"/>
              </w:rPr>
              <w:t xml:space="preserve">Veenduge, et iga inimene, kes </w:t>
            </w:r>
            <w:r w:rsidR="00656259" w:rsidRPr="00A62D7F">
              <w:rPr>
                <w:bCs/>
                <w:lang w:val="et-EE"/>
              </w:rPr>
              <w:t>kultuuripärandi</w:t>
            </w:r>
            <w:r w:rsidR="00B25E84">
              <w:rPr>
                <w:bCs/>
                <w:lang w:val="et-EE"/>
              </w:rPr>
              <w:t>sse kuuluvaid</w:t>
            </w:r>
            <w:r w:rsidRPr="00A62D7F">
              <w:rPr>
                <w:bCs/>
                <w:lang w:val="et-EE"/>
              </w:rPr>
              <w:t xml:space="preserve"> varasid käsitleb või töötab 3D digiteerimisega seotu</w:t>
            </w:r>
            <w:r w:rsidR="00B25E84">
              <w:rPr>
                <w:bCs/>
                <w:lang w:val="et-EE"/>
              </w:rPr>
              <w:t>lt</w:t>
            </w:r>
            <w:r w:rsidRPr="00A62D7F">
              <w:rPr>
                <w:bCs/>
                <w:lang w:val="et-EE"/>
              </w:rPr>
              <w:t xml:space="preserve"> </w:t>
            </w:r>
            <w:r w:rsidR="00B25E84" w:rsidRPr="00A62D7F">
              <w:rPr>
                <w:bCs/>
                <w:lang w:val="et-EE"/>
              </w:rPr>
              <w:t xml:space="preserve">mistahes </w:t>
            </w:r>
            <w:r w:rsidRPr="00A62D7F">
              <w:rPr>
                <w:bCs/>
                <w:lang w:val="et-EE"/>
              </w:rPr>
              <w:t>liikuva töövahendiga, on selles asjas pädev.</w:t>
            </w:r>
          </w:p>
          <w:p w14:paraId="1E0AA0B6" w14:textId="5B10F3B9" w:rsidR="00424B9F" w:rsidRPr="00A62D7F" w:rsidRDefault="00425AFE" w:rsidP="00424B9F">
            <w:pPr>
              <w:numPr>
                <w:ilvl w:val="0"/>
                <w:numId w:val="20"/>
              </w:numPr>
              <w:ind w:left="851" w:right="419"/>
              <w:rPr>
                <w:bCs/>
                <w:lang w:val="et-EE"/>
              </w:rPr>
            </w:pPr>
            <w:r w:rsidRPr="00A62D7F">
              <w:rPr>
                <w:bCs/>
                <w:lang w:val="et-EE"/>
              </w:rPr>
              <w:t>Kutsuge objektide käsitlemist juhtima professionaalsed konservaatorid ning kaasake nad juba planeerimis</w:t>
            </w:r>
            <w:r w:rsidR="00852BB9">
              <w:rPr>
                <w:bCs/>
                <w:lang w:val="et-EE"/>
              </w:rPr>
              <w:t>etapis.</w:t>
            </w:r>
          </w:p>
          <w:p w14:paraId="18C424D6" w14:textId="699611F2" w:rsidR="00E9267A" w:rsidRPr="00A62D7F" w:rsidRDefault="00425AFE" w:rsidP="00424B9F">
            <w:pPr>
              <w:numPr>
                <w:ilvl w:val="0"/>
                <w:numId w:val="20"/>
              </w:numPr>
              <w:ind w:left="851" w:right="419"/>
              <w:rPr>
                <w:bCs/>
                <w:lang w:val="et-EE"/>
              </w:rPr>
            </w:pPr>
            <w:r w:rsidRPr="00A62D7F">
              <w:rPr>
                <w:bCs/>
                <w:lang w:val="et-EE"/>
              </w:rPr>
              <w:t>Veenduge, et olemas on asjakohane kindlustuskate.</w:t>
            </w:r>
          </w:p>
          <w:p w14:paraId="37C5DA7E" w14:textId="69441D23" w:rsidR="008948B1" w:rsidRPr="00A62D7F" w:rsidRDefault="00425AFE" w:rsidP="00E9267A">
            <w:pPr>
              <w:numPr>
                <w:ilvl w:val="0"/>
                <w:numId w:val="20"/>
              </w:numPr>
              <w:ind w:left="851" w:right="419"/>
              <w:rPr>
                <w:lang w:val="et-EE"/>
              </w:rPr>
            </w:pPr>
            <w:r w:rsidRPr="00A62D7F">
              <w:rPr>
                <w:bCs/>
                <w:lang w:val="et-EE"/>
              </w:rPr>
              <w:t>Vältige kõnealuste varade käsitlemist pärast 3D digiteerimist nii palju kui võimalik ja kasutage pigem loodud digikoopiaid.</w:t>
            </w:r>
          </w:p>
        </w:tc>
      </w:tr>
    </w:tbl>
    <w:p w14:paraId="2CFF79FC" w14:textId="77777777" w:rsidR="008948B1" w:rsidRPr="00A62D7F" w:rsidRDefault="008948B1" w:rsidP="0051069E">
      <w:pPr>
        <w:rPr>
          <w:bCs/>
          <w:lang w:val="et-EE"/>
        </w:rPr>
      </w:pPr>
    </w:p>
    <w:p w14:paraId="5FF78D24" w14:textId="33BE4C78" w:rsidR="0023026D" w:rsidRPr="00A62D7F" w:rsidRDefault="00F16740" w:rsidP="0023026D">
      <w:pPr>
        <w:rPr>
          <w:bCs/>
          <w:lang w:val="et-EE"/>
        </w:rPr>
      </w:pPr>
      <w:r w:rsidRPr="00A62D7F">
        <w:rPr>
          <w:bCs/>
          <w:lang w:val="et-EE"/>
        </w:rPr>
        <w:t xml:space="preserve">Kultuuripärandi digiteerimine </w:t>
      </w:r>
      <w:r w:rsidR="00852BB9">
        <w:rPr>
          <w:bCs/>
          <w:lang w:val="et-EE"/>
        </w:rPr>
        <w:t>võib hõlmata nii</w:t>
      </w:r>
      <w:r w:rsidRPr="00A62D7F">
        <w:rPr>
          <w:bCs/>
          <w:lang w:val="et-EE"/>
        </w:rPr>
        <w:t xml:space="preserve"> kultuuripärandi</w:t>
      </w:r>
      <w:r w:rsidR="00852BB9">
        <w:rPr>
          <w:bCs/>
          <w:lang w:val="et-EE"/>
        </w:rPr>
        <w:t>sse kuuluvate</w:t>
      </w:r>
      <w:r w:rsidRPr="00A62D7F">
        <w:rPr>
          <w:bCs/>
          <w:lang w:val="et-EE"/>
        </w:rPr>
        <w:t xml:space="preserve"> varade otsest käsitlemist</w:t>
      </w:r>
      <w:r w:rsidR="00852BB9">
        <w:rPr>
          <w:bCs/>
          <w:lang w:val="et-EE"/>
        </w:rPr>
        <w:t xml:space="preserve"> kui ka</w:t>
      </w:r>
      <w:r w:rsidRPr="00A62D7F">
        <w:rPr>
          <w:bCs/>
          <w:lang w:val="et-EE"/>
        </w:rPr>
        <w:t xml:space="preserve"> tööriistade kasutamist, mis liiguvad nii varade läheduses kui ka kultuuripärandi</w:t>
      </w:r>
      <w:r w:rsidR="00852BB9">
        <w:rPr>
          <w:bCs/>
          <w:lang w:val="et-EE"/>
        </w:rPr>
        <w:t>sse kuuluvate</w:t>
      </w:r>
      <w:r w:rsidRPr="00A62D7F">
        <w:rPr>
          <w:bCs/>
          <w:lang w:val="et-EE"/>
        </w:rPr>
        <w:t xml:space="preserve"> ehitiste, mälestiste ja paikade sees ja ümber. Seega k</w:t>
      </w:r>
      <w:r w:rsidR="00852BB9">
        <w:rPr>
          <w:bCs/>
          <w:lang w:val="et-EE"/>
        </w:rPr>
        <w:t>äi</w:t>
      </w:r>
      <w:r w:rsidR="00A1450B">
        <w:rPr>
          <w:bCs/>
          <w:lang w:val="et-EE"/>
        </w:rPr>
        <w:t>vad</w:t>
      </w:r>
      <w:r w:rsidRPr="00A62D7F">
        <w:rPr>
          <w:bCs/>
          <w:lang w:val="et-EE"/>
        </w:rPr>
        <w:t xml:space="preserve"> </w:t>
      </w:r>
      <w:proofErr w:type="spellStart"/>
      <w:r w:rsidRPr="00A62D7F">
        <w:rPr>
          <w:bCs/>
          <w:lang w:val="et-EE"/>
        </w:rPr>
        <w:t>digiteerimisprotsessiga</w:t>
      </w:r>
      <w:proofErr w:type="spellEnd"/>
      <w:r w:rsidRPr="00A62D7F">
        <w:rPr>
          <w:bCs/>
          <w:lang w:val="et-EE"/>
        </w:rPr>
        <w:t xml:space="preserve"> </w:t>
      </w:r>
      <w:r w:rsidR="00852BB9">
        <w:rPr>
          <w:bCs/>
          <w:lang w:val="et-EE"/>
        </w:rPr>
        <w:t xml:space="preserve">kaasas </w:t>
      </w:r>
      <w:r w:rsidRPr="00A62D7F">
        <w:rPr>
          <w:bCs/>
          <w:lang w:val="et-EE"/>
        </w:rPr>
        <w:t>teatud risk</w:t>
      </w:r>
      <w:r w:rsidR="00A1450B">
        <w:rPr>
          <w:bCs/>
          <w:lang w:val="et-EE"/>
        </w:rPr>
        <w:t>id</w:t>
      </w:r>
      <w:r w:rsidRPr="00A62D7F">
        <w:rPr>
          <w:bCs/>
          <w:lang w:val="et-EE"/>
        </w:rPr>
        <w:t xml:space="preserve"> ja on väga tähtis</w:t>
      </w:r>
      <w:r w:rsidR="00A1450B">
        <w:rPr>
          <w:bCs/>
          <w:lang w:val="et-EE"/>
        </w:rPr>
        <w:t xml:space="preserve"> iga sellise riskiga</w:t>
      </w:r>
      <w:r w:rsidRPr="00A62D7F">
        <w:rPr>
          <w:bCs/>
          <w:lang w:val="et-EE"/>
        </w:rPr>
        <w:t xml:space="preserve"> tegeleda, sest </w:t>
      </w:r>
      <w:r w:rsidR="00ED4237">
        <w:rPr>
          <w:bCs/>
          <w:lang w:val="et-EE"/>
        </w:rPr>
        <w:t>kõige olulisem</w:t>
      </w:r>
      <w:r w:rsidRPr="00A62D7F">
        <w:rPr>
          <w:bCs/>
          <w:lang w:val="et-EE"/>
        </w:rPr>
        <w:t xml:space="preserve"> on käsitletava kultuuripärandi kaitse. 3D digiteerimisega seotud projektid peavad käsitlema konserveerimisega seotud aspekte</w:t>
      </w:r>
      <w:r w:rsidR="003873EF">
        <w:rPr>
          <w:bCs/>
          <w:lang w:val="et-EE"/>
        </w:rPr>
        <w:t xml:space="preserve"> </w:t>
      </w:r>
      <w:r w:rsidRPr="00A62D7F">
        <w:rPr>
          <w:bCs/>
          <w:lang w:val="et-EE"/>
        </w:rPr>
        <w:t>kui riskijuhtimise üht osa.</w:t>
      </w:r>
      <w:r w:rsidR="007D4DAE">
        <w:rPr>
          <w:bCs/>
          <w:lang w:val="et-EE"/>
        </w:rPr>
        <w:t xml:space="preserve"> </w:t>
      </w:r>
    </w:p>
    <w:p w14:paraId="36EE7AB1" w14:textId="5BF01B6F" w:rsidR="0023026D" w:rsidRPr="00A62D7F" w:rsidRDefault="007936F4" w:rsidP="0023026D">
      <w:pPr>
        <w:rPr>
          <w:bCs/>
          <w:lang w:val="et-EE"/>
        </w:rPr>
      </w:pPr>
      <w:r w:rsidRPr="00A62D7F">
        <w:rPr>
          <w:bCs/>
          <w:lang w:val="et-EE"/>
        </w:rPr>
        <w:t xml:space="preserve">Kultuuripärandi digiteerimist planeerides tuleb </w:t>
      </w:r>
      <w:r w:rsidR="00DD7406" w:rsidRPr="00A62D7F">
        <w:rPr>
          <w:bCs/>
          <w:lang w:val="et-EE"/>
        </w:rPr>
        <w:t>esi</w:t>
      </w:r>
      <w:r w:rsidR="0032484C">
        <w:rPr>
          <w:bCs/>
          <w:lang w:val="et-EE"/>
        </w:rPr>
        <w:t>mesena</w:t>
      </w:r>
      <w:r w:rsidRPr="00A62D7F">
        <w:rPr>
          <w:bCs/>
          <w:lang w:val="et-EE"/>
        </w:rPr>
        <w:t xml:space="preserve"> arvestada konserveerimisega seotud aspektidega ja alles teise</w:t>
      </w:r>
      <w:r w:rsidR="0032484C">
        <w:rPr>
          <w:bCs/>
          <w:lang w:val="et-EE"/>
        </w:rPr>
        <w:t>na</w:t>
      </w:r>
      <w:r w:rsidRPr="00A62D7F">
        <w:rPr>
          <w:bCs/>
          <w:lang w:val="et-EE"/>
        </w:rPr>
        <w:t xml:space="preserve"> ressurssidega.</w:t>
      </w:r>
      <w:r w:rsidR="00DD7406" w:rsidRPr="00A62D7F">
        <w:rPr>
          <w:bCs/>
          <w:lang w:val="et-EE"/>
        </w:rPr>
        <w:t xml:space="preserve"> Oluline on läbi viia eelnevad uuringud, et määratleda kultuuripärandi puhul kasutatava tehnika kasutamisest tulenev mõju/kahju. </w:t>
      </w:r>
      <w:r w:rsidR="00652B10">
        <w:rPr>
          <w:bCs/>
          <w:lang w:val="et-EE"/>
        </w:rPr>
        <w:t>Samuti on tähtis</w:t>
      </w:r>
      <w:r w:rsidR="00DD7406" w:rsidRPr="00A62D7F">
        <w:rPr>
          <w:bCs/>
          <w:lang w:val="et-EE"/>
        </w:rPr>
        <w:t xml:space="preserve"> kaaluda digiteerimisprojekti plusse ja miinuseid just sel</w:t>
      </w:r>
      <w:r w:rsidR="003873EF">
        <w:rPr>
          <w:bCs/>
          <w:lang w:val="et-EE"/>
        </w:rPr>
        <w:t>le</w:t>
      </w:r>
      <w:r w:rsidR="00DD7406" w:rsidRPr="00A62D7F">
        <w:rPr>
          <w:bCs/>
          <w:lang w:val="et-EE"/>
        </w:rPr>
        <w:t>st vaatenurgast lähtudes.</w:t>
      </w:r>
      <w:r w:rsidR="007D4DAE">
        <w:rPr>
          <w:bCs/>
          <w:lang w:val="et-EE"/>
        </w:rPr>
        <w:t xml:space="preserve"> </w:t>
      </w:r>
    </w:p>
    <w:p w14:paraId="75E59F41" w14:textId="50308703" w:rsidR="008948B1" w:rsidRPr="00A62D7F" w:rsidRDefault="00DD7406" w:rsidP="008948B1">
      <w:pPr>
        <w:rPr>
          <w:bCs/>
          <w:lang w:val="et-EE"/>
        </w:rPr>
      </w:pPr>
      <w:r w:rsidRPr="00A62D7F">
        <w:rPr>
          <w:bCs/>
          <w:lang w:val="et-EE"/>
        </w:rPr>
        <w:t xml:space="preserve">Soovitatav on, et kultuuripärandit käsitlev inimene </w:t>
      </w:r>
      <w:r w:rsidR="00764181">
        <w:rPr>
          <w:bCs/>
          <w:lang w:val="et-EE"/>
        </w:rPr>
        <w:t>on</w:t>
      </w:r>
      <w:r w:rsidRPr="00A62D7F">
        <w:rPr>
          <w:bCs/>
          <w:lang w:val="et-EE"/>
        </w:rPr>
        <w:t xml:space="preserve"> selleks pädev, ta on läbinud asjakohase koolituse või on tal</w:t>
      </w:r>
      <w:r w:rsidR="00764181">
        <w:rPr>
          <w:bCs/>
          <w:lang w:val="et-EE"/>
        </w:rPr>
        <w:t xml:space="preserve"> sellel alal</w:t>
      </w:r>
      <w:r w:rsidRPr="00A62D7F">
        <w:rPr>
          <w:bCs/>
          <w:lang w:val="et-EE"/>
        </w:rPr>
        <w:t xml:space="preserve"> varasemaid kogemusi. K</w:t>
      </w:r>
      <w:r w:rsidR="00764181">
        <w:rPr>
          <w:bCs/>
          <w:lang w:val="et-EE"/>
        </w:rPr>
        <w:t>õikjal, kus</w:t>
      </w:r>
      <w:r w:rsidRPr="00A62D7F">
        <w:rPr>
          <w:bCs/>
          <w:lang w:val="et-EE"/>
        </w:rPr>
        <w:t xml:space="preserve"> vaja, </w:t>
      </w:r>
      <w:r w:rsidR="00764181">
        <w:rPr>
          <w:bCs/>
          <w:lang w:val="et-EE"/>
        </w:rPr>
        <w:t>tuleb</w:t>
      </w:r>
      <w:r w:rsidRPr="00A62D7F">
        <w:rPr>
          <w:bCs/>
          <w:lang w:val="et-EE"/>
        </w:rPr>
        <w:t xml:space="preserve"> </w:t>
      </w:r>
      <w:r w:rsidR="00764181" w:rsidRPr="00A62D7F">
        <w:rPr>
          <w:bCs/>
          <w:lang w:val="et-EE"/>
        </w:rPr>
        <w:t xml:space="preserve">tööga seotud operaatoritele </w:t>
      </w:r>
      <w:r w:rsidRPr="00A62D7F">
        <w:rPr>
          <w:bCs/>
          <w:lang w:val="et-EE"/>
        </w:rPr>
        <w:t xml:space="preserve">planeerida </w:t>
      </w:r>
      <w:r w:rsidR="00764181">
        <w:rPr>
          <w:bCs/>
          <w:lang w:val="et-EE"/>
        </w:rPr>
        <w:t xml:space="preserve">vastavasisulisi </w:t>
      </w:r>
      <w:r w:rsidRPr="00A62D7F">
        <w:rPr>
          <w:bCs/>
          <w:lang w:val="et-EE"/>
        </w:rPr>
        <w:t>koolitus</w:t>
      </w:r>
      <w:r w:rsidR="00764181">
        <w:rPr>
          <w:bCs/>
          <w:lang w:val="et-EE"/>
        </w:rPr>
        <w:t>i.</w:t>
      </w:r>
      <w:r w:rsidRPr="00A62D7F">
        <w:rPr>
          <w:bCs/>
          <w:lang w:val="et-EE"/>
        </w:rPr>
        <w:t xml:space="preserve"> Digiteerimise eest vastutav isik võib olla sama, kes </w:t>
      </w:r>
      <w:r w:rsidR="00764181" w:rsidRPr="00A62D7F">
        <w:rPr>
          <w:bCs/>
          <w:lang w:val="et-EE"/>
        </w:rPr>
        <w:t xml:space="preserve">käsitleb </w:t>
      </w:r>
      <w:r w:rsidRPr="00A62D7F">
        <w:rPr>
          <w:bCs/>
          <w:lang w:val="et-EE"/>
        </w:rPr>
        <w:t>kultuuripärand</w:t>
      </w:r>
      <w:r w:rsidR="00764181">
        <w:rPr>
          <w:bCs/>
          <w:lang w:val="et-EE"/>
        </w:rPr>
        <w:t>isse kuuluvaid</w:t>
      </w:r>
      <w:r w:rsidRPr="00A62D7F">
        <w:rPr>
          <w:bCs/>
          <w:lang w:val="et-EE"/>
        </w:rPr>
        <w:t xml:space="preserve"> varasid. Seega peate kohe di</w:t>
      </w:r>
      <w:r w:rsidR="003873EF">
        <w:rPr>
          <w:bCs/>
          <w:lang w:val="et-EE"/>
        </w:rPr>
        <w:t>g</w:t>
      </w:r>
      <w:r w:rsidRPr="00A62D7F">
        <w:rPr>
          <w:bCs/>
          <w:lang w:val="et-EE"/>
        </w:rPr>
        <w:t>iteerimise alguses paika pan</w:t>
      </w:r>
      <w:r w:rsidR="00764181">
        <w:rPr>
          <w:bCs/>
          <w:lang w:val="et-EE"/>
        </w:rPr>
        <w:t>e</w:t>
      </w:r>
      <w:r w:rsidRPr="00A62D7F">
        <w:rPr>
          <w:bCs/>
          <w:lang w:val="et-EE"/>
        </w:rPr>
        <w:t>ma, kes kultuuripärandi</w:t>
      </w:r>
      <w:r w:rsidR="00764181">
        <w:rPr>
          <w:bCs/>
          <w:lang w:val="et-EE"/>
        </w:rPr>
        <w:t>sse kuuluvaid</w:t>
      </w:r>
      <w:r w:rsidRPr="00A62D7F">
        <w:rPr>
          <w:bCs/>
          <w:lang w:val="et-EE"/>
        </w:rPr>
        <w:t xml:space="preserve"> varasid käsitleb ja kes tohib varade</w:t>
      </w:r>
      <w:r w:rsidR="00764181">
        <w:rPr>
          <w:bCs/>
          <w:lang w:val="et-EE"/>
        </w:rPr>
        <w:t>le</w:t>
      </w:r>
      <w:r w:rsidRPr="00A62D7F">
        <w:rPr>
          <w:bCs/>
          <w:lang w:val="et-EE"/>
        </w:rPr>
        <w:t xml:space="preserve"> lähedale minna. </w:t>
      </w:r>
    </w:p>
    <w:p w14:paraId="051B8158" w14:textId="11AFCBD4" w:rsidR="008948B1" w:rsidRPr="00A62D7F" w:rsidRDefault="001E74F2" w:rsidP="008948B1">
      <w:pPr>
        <w:rPr>
          <w:bCs/>
          <w:lang w:val="et-EE"/>
        </w:rPr>
      </w:pPr>
      <w:r w:rsidRPr="00A62D7F">
        <w:rPr>
          <w:bCs/>
          <w:lang w:val="et-EE"/>
        </w:rPr>
        <w:t>Pidevat tähelepanu tuleb pöörata kultuuripärandi</w:t>
      </w:r>
      <w:r w:rsidR="00764181">
        <w:rPr>
          <w:bCs/>
          <w:lang w:val="et-EE"/>
        </w:rPr>
        <w:t>sse kuuluva</w:t>
      </w:r>
      <w:r w:rsidRPr="00A62D7F">
        <w:rPr>
          <w:bCs/>
          <w:lang w:val="et-EE"/>
        </w:rPr>
        <w:t xml:space="preserve"> paiga või objekti läheduses liikuvatele tööva</w:t>
      </w:r>
      <w:r w:rsidR="003873EF">
        <w:rPr>
          <w:bCs/>
          <w:lang w:val="et-EE"/>
        </w:rPr>
        <w:t>h</w:t>
      </w:r>
      <w:r w:rsidRPr="00A62D7F">
        <w:rPr>
          <w:bCs/>
          <w:lang w:val="et-EE"/>
        </w:rPr>
        <w:t xml:space="preserve">enditele. Veenduge, et iga liikuvaid töövahendeid käsitlev isik on selle tegemiseks pädev. Näiteks võib digiteerimisel </w:t>
      </w:r>
      <w:r w:rsidR="009352FB" w:rsidRPr="00A62D7F">
        <w:rPr>
          <w:bCs/>
          <w:lang w:val="et-EE"/>
        </w:rPr>
        <w:t>drooni või muu liikuva vahendi kasutamine olla ohtlik, kui seda kasutab inimene, kes vastavat tehnikat ei tunne.</w:t>
      </w:r>
    </w:p>
    <w:p w14:paraId="0B3DC2D9" w14:textId="0A3CA474" w:rsidR="008948B1" w:rsidRPr="00A62D7F" w:rsidRDefault="009352FB" w:rsidP="008948B1">
      <w:pPr>
        <w:rPr>
          <w:bCs/>
          <w:lang w:val="et-EE"/>
        </w:rPr>
      </w:pPr>
      <w:r w:rsidRPr="00A62D7F">
        <w:rPr>
          <w:bCs/>
          <w:lang w:val="et-EE"/>
        </w:rPr>
        <w:t>Planeerimisetapist alates peab objektide käsitlemine toimuma professionaalsete konservaatorite järelevalve all.</w:t>
      </w:r>
    </w:p>
    <w:p w14:paraId="5B68A2F2" w14:textId="26E3D0A6" w:rsidR="0023026D" w:rsidRPr="00A62D7F" w:rsidRDefault="00D1129C" w:rsidP="0023026D">
      <w:pPr>
        <w:rPr>
          <w:bCs/>
          <w:lang w:val="et-EE"/>
        </w:rPr>
      </w:pPr>
      <w:r w:rsidRPr="00A62D7F">
        <w:rPr>
          <w:bCs/>
          <w:lang w:val="et-EE"/>
        </w:rPr>
        <w:lastRenderedPageBreak/>
        <w:t xml:space="preserve">Olulisima tähtsusega on kultuuripärandisse kuuluvate varade ohutuse tagamine. Soovitatav on viia läbi kvaliteetsed jäädvustamised/mõõtmised, et mitte korrata protsessi veidi aja pärast uuesti. See looks objektile taas ohtlikud tingimused. </w:t>
      </w:r>
    </w:p>
    <w:p w14:paraId="58400CE2" w14:textId="29B79198" w:rsidR="0023026D" w:rsidRPr="00A62D7F" w:rsidRDefault="00C16EF3" w:rsidP="008948B1">
      <w:pPr>
        <w:rPr>
          <w:bCs/>
          <w:lang w:val="et-EE"/>
        </w:rPr>
      </w:pPr>
      <w:r w:rsidRPr="00A62D7F">
        <w:rPr>
          <w:bCs/>
          <w:lang w:val="et-EE"/>
        </w:rPr>
        <w:t>Pärast 3D kujul digiteerimist tuleb varade käsitlemist piirata nii palju kui võimalik. Uurimistööks ja muudeks tegevus</w:t>
      </w:r>
      <w:r w:rsidR="00764181">
        <w:rPr>
          <w:bCs/>
          <w:lang w:val="et-EE"/>
        </w:rPr>
        <w:t>t</w:t>
      </w:r>
      <w:r w:rsidRPr="00A62D7F">
        <w:rPr>
          <w:bCs/>
          <w:lang w:val="et-EE"/>
        </w:rPr>
        <w:t>eks tuleb nii palju kui võimalik kasutada digitaalset kaksikut.</w:t>
      </w:r>
      <w:r w:rsidR="000A4C0D">
        <w:rPr>
          <w:bCs/>
          <w:lang w:val="et-EE"/>
        </w:rPr>
        <w:t xml:space="preserve"> </w:t>
      </w:r>
      <w:r w:rsidRPr="00A62D7F">
        <w:rPr>
          <w:bCs/>
          <w:lang w:val="et-EE"/>
        </w:rPr>
        <w:t xml:space="preserve">Sellele vaatamata võib </w:t>
      </w:r>
      <w:r w:rsidR="003329D4" w:rsidRPr="00A62D7F">
        <w:rPr>
          <w:bCs/>
          <w:lang w:val="et-EE"/>
        </w:rPr>
        <w:t xml:space="preserve">ka </w:t>
      </w:r>
      <w:r w:rsidRPr="00A62D7F">
        <w:rPr>
          <w:bCs/>
          <w:lang w:val="et-EE"/>
        </w:rPr>
        <w:t>pära</w:t>
      </w:r>
      <w:r w:rsidR="003329D4" w:rsidRPr="00A62D7F">
        <w:rPr>
          <w:bCs/>
          <w:lang w:val="et-EE"/>
        </w:rPr>
        <w:t>st</w:t>
      </w:r>
      <w:r w:rsidRPr="00A62D7F">
        <w:rPr>
          <w:bCs/>
          <w:lang w:val="et-EE"/>
        </w:rPr>
        <w:t xml:space="preserve"> digiteerimist tekkida</w:t>
      </w:r>
      <w:r w:rsidR="003329D4" w:rsidRPr="00A62D7F">
        <w:rPr>
          <w:bCs/>
          <w:lang w:val="et-EE"/>
        </w:rPr>
        <w:t xml:space="preserve"> </w:t>
      </w:r>
      <w:r w:rsidRPr="00A62D7F">
        <w:rPr>
          <w:bCs/>
          <w:lang w:val="et-EE"/>
        </w:rPr>
        <w:t>arvukalt võimal</w:t>
      </w:r>
      <w:r w:rsidR="003329D4" w:rsidRPr="00A62D7F">
        <w:rPr>
          <w:bCs/>
          <w:lang w:val="et-EE"/>
        </w:rPr>
        <w:t>i</w:t>
      </w:r>
      <w:r w:rsidRPr="00A62D7F">
        <w:rPr>
          <w:bCs/>
          <w:lang w:val="et-EE"/>
        </w:rPr>
        <w:t xml:space="preserve">kke põhjuseid, miks </w:t>
      </w:r>
      <w:r w:rsidR="003329D4" w:rsidRPr="00A62D7F">
        <w:rPr>
          <w:bCs/>
          <w:lang w:val="et-EE"/>
        </w:rPr>
        <w:t>on vaja uurimistöö</w:t>
      </w:r>
      <w:r w:rsidR="00FE5383">
        <w:rPr>
          <w:bCs/>
          <w:lang w:val="et-EE"/>
        </w:rPr>
        <w:t xml:space="preserve"> käigus </w:t>
      </w:r>
      <w:r w:rsidR="00FE5383" w:rsidRPr="00A62D7F">
        <w:rPr>
          <w:bCs/>
          <w:lang w:val="et-EE"/>
        </w:rPr>
        <w:t>kultuuriobjekt</w:t>
      </w:r>
      <w:r w:rsidR="00FE5383">
        <w:rPr>
          <w:bCs/>
          <w:lang w:val="et-EE"/>
        </w:rPr>
        <w:t>e käsitleda</w:t>
      </w:r>
      <w:r w:rsidR="003329D4" w:rsidRPr="00A62D7F">
        <w:rPr>
          <w:bCs/>
          <w:lang w:val="et-EE"/>
        </w:rPr>
        <w:t xml:space="preserve"> </w:t>
      </w:r>
      <w:r w:rsidR="00FE5383">
        <w:rPr>
          <w:bCs/>
          <w:lang w:val="et-EE"/>
        </w:rPr>
        <w:t>või käia kultuuripärandisse kuuluvates paikades koha</w:t>
      </w:r>
      <w:r w:rsidR="003329D4" w:rsidRPr="00A62D7F">
        <w:rPr>
          <w:bCs/>
          <w:lang w:val="et-EE"/>
        </w:rPr>
        <w:t xml:space="preserve">peal </w:t>
      </w:r>
      <w:r w:rsidR="00FE5383">
        <w:rPr>
          <w:bCs/>
          <w:lang w:val="et-EE"/>
        </w:rPr>
        <w:t>töötamas</w:t>
      </w:r>
      <w:r w:rsidR="003329D4" w:rsidRPr="00A62D7F">
        <w:rPr>
          <w:bCs/>
          <w:lang w:val="et-EE"/>
        </w:rPr>
        <w:t xml:space="preserve"> ning juurdepääs originaalile on hädavajalik.</w:t>
      </w:r>
    </w:p>
    <w:p w14:paraId="2C3B1451" w14:textId="0E4FF7BE" w:rsidR="0051069E" w:rsidRPr="00A62D7F" w:rsidRDefault="00985E22" w:rsidP="0051069E">
      <w:pPr>
        <w:jc w:val="right"/>
        <w:rPr>
          <w:lang w:val="et-EE"/>
        </w:rPr>
      </w:pPr>
      <w:hyperlink w:anchor="P9" w:history="1">
        <w:r w:rsidR="003329D4" w:rsidRPr="00A62D7F">
          <w:rPr>
            <w:rStyle w:val="Hyperlink"/>
            <w:lang w:val="et-EE"/>
          </w:rPr>
          <w:t>Tagasi</w:t>
        </w:r>
      </w:hyperlink>
    </w:p>
    <w:p w14:paraId="71873593" w14:textId="6F56B6DE" w:rsidR="003A7EC7" w:rsidRPr="00A62D7F" w:rsidRDefault="00751AD7" w:rsidP="00751AD7">
      <w:pPr>
        <w:rPr>
          <w:lang w:val="et-EE"/>
        </w:rPr>
      </w:pPr>
      <w:bookmarkStart w:id="28" w:name="More10"/>
      <w:r w:rsidRPr="00A62D7F">
        <w:rPr>
          <w:lang w:val="et-EE"/>
        </w:rPr>
        <w:t>10.</w:t>
      </w:r>
      <w:r w:rsidRPr="00A62D7F">
        <w:rPr>
          <w:lang w:val="et-EE"/>
        </w:rPr>
        <w:tab/>
        <w:t xml:space="preserve">INVESTEERIGE 3D TEHNOLOOGIATE, PROTSESSIDE JA SISUGA SEOTUD TEADMISTESSE </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B24A83" w:rsidRPr="00A62D7F" w14:paraId="45C3EAF2" w14:textId="77777777" w:rsidTr="00362FE5">
        <w:tc>
          <w:tcPr>
            <w:tcW w:w="9286" w:type="dxa"/>
            <w:shd w:val="clear" w:color="auto" w:fill="D9D9D9" w:themeFill="background1" w:themeFillShade="D9"/>
            <w:tcMar>
              <w:top w:w="170" w:type="dxa"/>
              <w:bottom w:w="170" w:type="dxa"/>
            </w:tcMar>
          </w:tcPr>
          <w:bookmarkEnd w:id="28"/>
          <w:p w14:paraId="6B1F338C" w14:textId="2A204A62" w:rsidR="00424B9F" w:rsidRPr="00A62D7F" w:rsidRDefault="0034639C" w:rsidP="00424B9F">
            <w:pPr>
              <w:numPr>
                <w:ilvl w:val="0"/>
                <w:numId w:val="20"/>
              </w:numPr>
              <w:ind w:left="851" w:right="419"/>
              <w:rPr>
                <w:bCs/>
                <w:lang w:val="et-EE"/>
              </w:rPr>
            </w:pPr>
            <w:r w:rsidRPr="00A62D7F">
              <w:rPr>
                <w:bCs/>
                <w:lang w:val="et-EE"/>
              </w:rPr>
              <w:t>3D tehnoloogiate kasutamine ainelise kultuuripärandi dokumenteerimisel muutub järjest tavalisemaks ning selliste tehnoloogiate ja protsessidega seotud teadmised muutuvad üha väärtuslikumaks.</w:t>
            </w:r>
            <w:r w:rsidR="00424B9F" w:rsidRPr="00A62D7F">
              <w:rPr>
                <w:bCs/>
                <w:lang w:val="et-EE"/>
              </w:rPr>
              <w:t>.</w:t>
            </w:r>
          </w:p>
          <w:p w14:paraId="27097879" w14:textId="2877E13D" w:rsidR="00424B9F" w:rsidRPr="00A62D7F" w:rsidRDefault="0034639C" w:rsidP="00424B9F">
            <w:pPr>
              <w:numPr>
                <w:ilvl w:val="0"/>
                <w:numId w:val="20"/>
              </w:numPr>
              <w:ind w:left="851" w:right="419"/>
              <w:rPr>
                <w:bCs/>
                <w:lang w:val="et-EE"/>
              </w:rPr>
            </w:pPr>
            <w:r w:rsidRPr="00A62D7F">
              <w:rPr>
                <w:bCs/>
                <w:lang w:val="et-EE"/>
              </w:rPr>
              <w:t>3D tehnoloogiate, protsesside ja sisuga seotud teadmistel on suur väärtus sõltumata sellest, kas digiteerite majasiseselt või telli</w:t>
            </w:r>
            <w:r w:rsidR="003873EF">
              <w:rPr>
                <w:bCs/>
                <w:lang w:val="et-EE"/>
              </w:rPr>
              <w:t>te</w:t>
            </w:r>
            <w:r w:rsidRPr="00A62D7F">
              <w:rPr>
                <w:bCs/>
                <w:lang w:val="et-EE"/>
              </w:rPr>
              <w:t xml:space="preserve"> teenuse väljast.</w:t>
            </w:r>
          </w:p>
          <w:p w14:paraId="315F821D" w14:textId="5EFB2FD3" w:rsidR="00424B9F" w:rsidRPr="00A62D7F" w:rsidRDefault="00ED7EC2" w:rsidP="00424B9F">
            <w:pPr>
              <w:numPr>
                <w:ilvl w:val="0"/>
                <w:numId w:val="20"/>
              </w:numPr>
              <w:ind w:left="851" w:right="419"/>
              <w:rPr>
                <w:bCs/>
                <w:lang w:val="et-EE"/>
              </w:rPr>
            </w:pPr>
            <w:r w:rsidRPr="00A62D7F">
              <w:rPr>
                <w:bCs/>
                <w:lang w:val="et-EE"/>
              </w:rPr>
              <w:t xml:space="preserve">Omandage vähemalt põhiteadmised 3D </w:t>
            </w:r>
            <w:r w:rsidR="00274660">
              <w:rPr>
                <w:bCs/>
                <w:lang w:val="et-EE"/>
              </w:rPr>
              <w:t xml:space="preserve">digiteerimise </w:t>
            </w:r>
            <w:r w:rsidRPr="00A62D7F">
              <w:rPr>
                <w:bCs/>
                <w:lang w:val="et-EE"/>
              </w:rPr>
              <w:t>kohta, sealhulgas tehnilised nõuded</w:t>
            </w:r>
            <w:r w:rsidR="00424B9F" w:rsidRPr="00A62D7F">
              <w:rPr>
                <w:bCs/>
                <w:lang w:val="et-EE"/>
              </w:rPr>
              <w:t>.</w:t>
            </w:r>
          </w:p>
          <w:p w14:paraId="380F694E" w14:textId="22677ACB" w:rsidR="00424B9F" w:rsidRPr="00A62D7F" w:rsidRDefault="00ED7EC2" w:rsidP="00424B9F">
            <w:pPr>
              <w:numPr>
                <w:ilvl w:val="0"/>
                <w:numId w:val="20"/>
              </w:numPr>
              <w:ind w:left="851" w:right="419"/>
              <w:rPr>
                <w:bCs/>
                <w:lang w:val="et-EE"/>
              </w:rPr>
            </w:pPr>
            <w:r w:rsidRPr="00A62D7F">
              <w:rPr>
                <w:bCs/>
                <w:lang w:val="et-EE"/>
              </w:rPr>
              <w:t>Kui olete 3D digiteerimisega otseselt seotud, alustage teadmiste</w:t>
            </w:r>
            <w:r w:rsidR="00274660">
              <w:rPr>
                <w:bCs/>
                <w:lang w:val="et-EE"/>
              </w:rPr>
              <w:t xml:space="preserve"> täien</w:t>
            </w:r>
            <w:r w:rsidRPr="00A62D7F">
              <w:rPr>
                <w:bCs/>
                <w:lang w:val="et-EE"/>
              </w:rPr>
              <w:t xml:space="preserve">damiseks </w:t>
            </w:r>
            <w:r w:rsidR="00274660" w:rsidRPr="00A62D7F">
              <w:rPr>
                <w:bCs/>
                <w:lang w:val="et-EE"/>
              </w:rPr>
              <w:t>varade digiteerimis</w:t>
            </w:r>
            <w:r w:rsidR="00274660">
              <w:rPr>
                <w:bCs/>
                <w:lang w:val="et-EE"/>
              </w:rPr>
              <w:t>t</w:t>
            </w:r>
            <w:r w:rsidR="00274660" w:rsidRPr="00A62D7F">
              <w:rPr>
                <w:bCs/>
                <w:lang w:val="et-EE"/>
              </w:rPr>
              <w:t xml:space="preserve"> </w:t>
            </w:r>
            <w:r w:rsidRPr="00A62D7F">
              <w:rPr>
                <w:bCs/>
                <w:lang w:val="et-EE"/>
              </w:rPr>
              <w:t>piiratud ulatuse</w:t>
            </w:r>
            <w:r w:rsidR="00274660">
              <w:rPr>
                <w:bCs/>
                <w:lang w:val="et-EE"/>
              </w:rPr>
              <w:t>s</w:t>
            </w:r>
            <w:r w:rsidRPr="00A62D7F">
              <w:rPr>
                <w:bCs/>
                <w:lang w:val="et-EE"/>
              </w:rPr>
              <w:t xml:space="preserve"> ja </w:t>
            </w:r>
            <w:r w:rsidR="00274660">
              <w:rPr>
                <w:bCs/>
                <w:lang w:val="et-EE"/>
              </w:rPr>
              <w:t>koguses</w:t>
            </w:r>
            <w:r w:rsidRPr="00A62D7F">
              <w:rPr>
                <w:bCs/>
                <w:lang w:val="et-EE"/>
              </w:rPr>
              <w:t>.</w:t>
            </w:r>
          </w:p>
          <w:p w14:paraId="424795D9" w14:textId="2E9CB220" w:rsidR="00424B9F" w:rsidRPr="00A62D7F" w:rsidRDefault="00ED7EC2" w:rsidP="00424B9F">
            <w:pPr>
              <w:numPr>
                <w:ilvl w:val="0"/>
                <w:numId w:val="20"/>
              </w:numPr>
              <w:ind w:left="851" w:right="419"/>
              <w:rPr>
                <w:bCs/>
                <w:lang w:val="et-EE"/>
              </w:rPr>
            </w:pPr>
            <w:r w:rsidRPr="00A62D7F">
              <w:rPr>
                <w:bCs/>
                <w:lang w:val="et-EE"/>
              </w:rPr>
              <w:t>Ka 3D digiteerimise teenuse tellimine väljast nõuab teadmisi digiteerimis</w:t>
            </w:r>
            <w:r w:rsidR="00274660">
              <w:rPr>
                <w:bCs/>
                <w:lang w:val="et-EE"/>
              </w:rPr>
              <w:t xml:space="preserve">alaste </w:t>
            </w:r>
            <w:r w:rsidRPr="00A62D7F">
              <w:rPr>
                <w:bCs/>
                <w:lang w:val="et-EE"/>
              </w:rPr>
              <w:t>tehnoloogiate, protsesside ja sisu kohta.</w:t>
            </w:r>
          </w:p>
          <w:p w14:paraId="4F4C8EBB" w14:textId="6FC4A37C" w:rsidR="00424B9F" w:rsidRPr="00A62D7F" w:rsidRDefault="00ED7EC2" w:rsidP="00424B9F">
            <w:pPr>
              <w:numPr>
                <w:ilvl w:val="0"/>
                <w:numId w:val="20"/>
              </w:numPr>
              <w:ind w:left="851" w:right="419"/>
              <w:rPr>
                <w:bCs/>
                <w:lang w:val="et-EE"/>
              </w:rPr>
            </w:pPr>
            <w:r w:rsidRPr="00A62D7F">
              <w:rPr>
                <w:bCs/>
                <w:lang w:val="et-EE"/>
              </w:rPr>
              <w:t>Internetis on suurematel e-õppe ja muudel platvormidel kättesaadavad koolituskursused kultuuripärandi 3D digiteerimise kohta või 3D tehnoloogiatest üldisemalt.</w:t>
            </w:r>
            <w:r w:rsidR="007D4DAE">
              <w:rPr>
                <w:bCs/>
                <w:lang w:val="et-EE"/>
              </w:rPr>
              <w:t xml:space="preserve"> </w:t>
            </w:r>
          </w:p>
          <w:p w14:paraId="470C8129" w14:textId="14D19BFD" w:rsidR="00B24A83" w:rsidRPr="00A62D7F" w:rsidRDefault="00ED7EC2" w:rsidP="00424B9F">
            <w:pPr>
              <w:numPr>
                <w:ilvl w:val="0"/>
                <w:numId w:val="20"/>
              </w:numPr>
              <w:ind w:left="851" w:right="419"/>
              <w:rPr>
                <w:lang w:val="et-EE"/>
              </w:rPr>
            </w:pPr>
            <w:r w:rsidRPr="00A62D7F">
              <w:rPr>
                <w:bCs/>
                <w:lang w:val="et-EE"/>
              </w:rPr>
              <w:t>Kui</w:t>
            </w:r>
            <w:r w:rsidR="007D4DAE">
              <w:rPr>
                <w:bCs/>
                <w:lang w:val="et-EE"/>
              </w:rPr>
              <w:t xml:space="preserve"> </w:t>
            </w:r>
            <w:r w:rsidRPr="00A62D7F">
              <w:rPr>
                <w:bCs/>
                <w:lang w:val="et-EE"/>
              </w:rPr>
              <w:t>te koostate õppematerjali ja/või dokumentatsiooni 3D digiteerimise erinevate aspektide kohta, tehke selle sisu kättesaadavaks täielikult avatud litsentsi alusel, mis lubab seda taaskasutada nii ärilisel kui ka mitteärilisel eesmärgil.</w:t>
            </w:r>
            <w:r w:rsidR="007D4DAE">
              <w:rPr>
                <w:bCs/>
                <w:lang w:val="et-EE"/>
              </w:rPr>
              <w:t xml:space="preserve"> </w:t>
            </w:r>
          </w:p>
        </w:tc>
      </w:tr>
    </w:tbl>
    <w:p w14:paraId="081912B8" w14:textId="77777777" w:rsidR="00B24A83" w:rsidRPr="00A62D7F" w:rsidRDefault="00B24A83" w:rsidP="00B24A83">
      <w:pPr>
        <w:rPr>
          <w:szCs w:val="24"/>
          <w:lang w:val="et-EE"/>
        </w:rPr>
      </w:pPr>
    </w:p>
    <w:p w14:paraId="44EFD74A" w14:textId="3F49A70E" w:rsidR="00B24A83" w:rsidRPr="00A62D7F" w:rsidRDefault="00B24A83" w:rsidP="00B24A83">
      <w:pPr>
        <w:rPr>
          <w:szCs w:val="24"/>
          <w:lang w:val="et-EE"/>
        </w:rPr>
      </w:pPr>
      <w:r w:rsidRPr="00A62D7F">
        <w:rPr>
          <w:szCs w:val="24"/>
          <w:lang w:val="et-EE"/>
        </w:rPr>
        <w:t xml:space="preserve">3D </w:t>
      </w:r>
      <w:r w:rsidR="007570B6" w:rsidRPr="00A62D7F">
        <w:rPr>
          <w:szCs w:val="24"/>
          <w:lang w:val="et-EE"/>
        </w:rPr>
        <w:t xml:space="preserve">tehnoloogiate kasutamine ehitiste, mälestiste ja paikade või muuseumikogude dokumenteerimisel muutub </w:t>
      </w:r>
      <w:r w:rsidR="0070492C">
        <w:rPr>
          <w:szCs w:val="24"/>
          <w:lang w:val="et-EE"/>
        </w:rPr>
        <w:t>samm-sammult</w:t>
      </w:r>
      <w:r w:rsidR="007570B6" w:rsidRPr="00A62D7F">
        <w:rPr>
          <w:szCs w:val="24"/>
          <w:lang w:val="et-EE"/>
        </w:rPr>
        <w:t xml:space="preserve"> igapäevasemaks. Kultuuripärandi valdkonnas on see üks huvipakkuvamaid teemasid</w:t>
      </w:r>
      <w:r w:rsidR="007D4DAE">
        <w:rPr>
          <w:szCs w:val="24"/>
          <w:lang w:val="et-EE"/>
        </w:rPr>
        <w:t xml:space="preserve"> </w:t>
      </w:r>
      <w:r w:rsidR="007570B6" w:rsidRPr="00A62D7F">
        <w:rPr>
          <w:szCs w:val="24"/>
          <w:lang w:val="et-EE"/>
        </w:rPr>
        <w:t xml:space="preserve">ning teadmised selliste tehnoloogiate ja protsesside kohta muutuvad üha väärtuslikemaks. </w:t>
      </w:r>
    </w:p>
    <w:p w14:paraId="4022FF6F" w14:textId="53166E58" w:rsidR="00222A6D" w:rsidRPr="00A62D7F" w:rsidRDefault="007570B6" w:rsidP="00FF5011">
      <w:pPr>
        <w:rPr>
          <w:bCs/>
          <w:lang w:val="et-EE"/>
        </w:rPr>
      </w:pPr>
      <w:r w:rsidRPr="00A62D7F">
        <w:rPr>
          <w:bCs/>
          <w:lang w:val="et-EE"/>
        </w:rPr>
        <w:t>Teadmised 3D tehnoloogiate</w:t>
      </w:r>
      <w:r w:rsidR="0070492C">
        <w:rPr>
          <w:bCs/>
          <w:lang w:val="et-EE"/>
        </w:rPr>
        <w:t>,</w:t>
      </w:r>
      <w:r w:rsidRPr="00A62D7F">
        <w:rPr>
          <w:bCs/>
          <w:lang w:val="et-EE"/>
        </w:rPr>
        <w:t xml:space="preserve"> protsesside ja sisu kohta aitavad teil otsustada, kas digi</w:t>
      </w:r>
      <w:r w:rsidR="003873EF">
        <w:rPr>
          <w:bCs/>
          <w:lang w:val="et-EE"/>
        </w:rPr>
        <w:t>te</w:t>
      </w:r>
      <w:r w:rsidRPr="00A62D7F">
        <w:rPr>
          <w:bCs/>
          <w:lang w:val="et-EE"/>
        </w:rPr>
        <w:t>erida majasiseselt või tellida teenus väljast. Kui tellite teenuse väljast, on sellised teadmised hädavajalikud</w:t>
      </w:r>
      <w:r w:rsidR="0070492C">
        <w:rPr>
          <w:bCs/>
          <w:lang w:val="et-EE"/>
        </w:rPr>
        <w:t xml:space="preserve"> kasvõi </w:t>
      </w:r>
      <w:r w:rsidRPr="00A62D7F">
        <w:rPr>
          <w:bCs/>
          <w:lang w:val="et-EE"/>
        </w:rPr>
        <w:t xml:space="preserve">näiteks selleks, et määratleda konkursi väljakuulutamisel kvaliteedinõuded, hinnata teenusepakkuja poolt </w:t>
      </w:r>
      <w:r w:rsidR="0070492C">
        <w:rPr>
          <w:bCs/>
          <w:lang w:val="et-EE"/>
        </w:rPr>
        <w:t xml:space="preserve">pärast töö lõpetamist </w:t>
      </w:r>
      <w:r w:rsidRPr="00A62D7F">
        <w:rPr>
          <w:bCs/>
          <w:lang w:val="et-EE"/>
        </w:rPr>
        <w:t>üleantud materjali kvaliteeti ja otsustada, kas võtta töö vastu või mitte.</w:t>
      </w:r>
      <w:r w:rsidR="007D4DAE">
        <w:rPr>
          <w:bCs/>
          <w:lang w:val="et-EE"/>
        </w:rPr>
        <w:t xml:space="preserve"> </w:t>
      </w:r>
    </w:p>
    <w:p w14:paraId="19AE1F17" w14:textId="624B6688" w:rsidR="00320C25" w:rsidRPr="00A62D7F" w:rsidRDefault="007570B6" w:rsidP="00320C25">
      <w:pPr>
        <w:rPr>
          <w:bCs/>
          <w:lang w:val="et-EE"/>
        </w:rPr>
      </w:pPr>
      <w:r w:rsidRPr="00A62D7F">
        <w:rPr>
          <w:bCs/>
          <w:lang w:val="et-EE"/>
        </w:rPr>
        <w:lastRenderedPageBreak/>
        <w:t>Oluline on omandada vähemalt 3D-alased põhiteadmised, sealhulgas tehnilised nõuded.</w:t>
      </w:r>
      <w:r w:rsidR="007D4DAE">
        <w:rPr>
          <w:bCs/>
          <w:lang w:val="et-EE"/>
        </w:rPr>
        <w:t xml:space="preserve"> </w:t>
      </w:r>
      <w:r w:rsidRPr="00A62D7F">
        <w:rPr>
          <w:bCs/>
          <w:lang w:val="et-EE"/>
        </w:rPr>
        <w:t xml:space="preserve">See võib olla üsna keeruline, sest tehnoloogia areneb ja muutub </w:t>
      </w:r>
      <w:r w:rsidR="00F90A41">
        <w:rPr>
          <w:bCs/>
          <w:lang w:val="et-EE"/>
        </w:rPr>
        <w:t xml:space="preserve">järjest </w:t>
      </w:r>
      <w:r w:rsidRPr="00A62D7F">
        <w:rPr>
          <w:bCs/>
          <w:lang w:val="et-EE"/>
        </w:rPr>
        <w:t xml:space="preserve">paremaks, kuid näiteks avalikku konkurssi teenusepakkuja leidmiseks ilma selliste teadmiste olemasoluta korralikult </w:t>
      </w:r>
      <w:r w:rsidR="00E62F2B" w:rsidRPr="00A62D7F">
        <w:rPr>
          <w:bCs/>
          <w:lang w:val="et-EE"/>
        </w:rPr>
        <w:t xml:space="preserve">korraldada </w:t>
      </w:r>
      <w:r w:rsidRPr="00A62D7F">
        <w:rPr>
          <w:bCs/>
          <w:lang w:val="et-EE"/>
        </w:rPr>
        <w:t>ei saa</w:t>
      </w:r>
      <w:r w:rsidR="00E62F2B" w:rsidRPr="00A62D7F">
        <w:rPr>
          <w:bCs/>
          <w:lang w:val="et-EE"/>
        </w:rPr>
        <w:t>gi</w:t>
      </w:r>
      <w:r w:rsidRPr="00A62D7F">
        <w:rPr>
          <w:bCs/>
          <w:lang w:val="et-EE"/>
        </w:rPr>
        <w:t>.</w:t>
      </w:r>
      <w:r w:rsidR="00E62F2B" w:rsidRPr="00A62D7F">
        <w:rPr>
          <w:bCs/>
          <w:lang w:val="et-EE"/>
        </w:rPr>
        <w:t xml:space="preserve"> Soovitame tungivalt digitaaloskuste omandamise, kaasa arvatud 3D digiteerimise valdkonnas, lülitamist kuraatorite ja kultuuripärandiga töötavate professionaalide standardsesse ametijuhendisse.</w:t>
      </w:r>
      <w:r w:rsidR="007D4DAE">
        <w:rPr>
          <w:bCs/>
          <w:lang w:val="et-EE"/>
        </w:rPr>
        <w:t xml:space="preserve"> </w:t>
      </w:r>
    </w:p>
    <w:p w14:paraId="47EB800F" w14:textId="7C5BA53C" w:rsidR="00320C25" w:rsidRPr="00A62D7F" w:rsidRDefault="00E62F2B" w:rsidP="00320C25">
      <w:pPr>
        <w:rPr>
          <w:bCs/>
          <w:lang w:val="et-EE"/>
        </w:rPr>
      </w:pPr>
      <w:r w:rsidRPr="00A62D7F">
        <w:rPr>
          <w:bCs/>
          <w:lang w:val="et-EE"/>
        </w:rPr>
        <w:t xml:space="preserve">Veelgi enam, kultuuripärandi 3D digiteerimist ei saa delegeerida üksnes tehnilistele ekspertidele ega saa oodata, et </w:t>
      </w:r>
      <w:r w:rsidR="00974ABC" w:rsidRPr="00A62D7F">
        <w:rPr>
          <w:bCs/>
          <w:lang w:val="et-EE"/>
        </w:rPr>
        <w:t xml:space="preserve">raha </w:t>
      </w:r>
      <w:r w:rsidRPr="00A62D7F">
        <w:rPr>
          <w:bCs/>
          <w:lang w:val="et-EE"/>
        </w:rPr>
        <w:t>Euroopa laialtlevinud, rikkalik</w:t>
      </w:r>
      <w:r w:rsidR="00974ABC" w:rsidRPr="00A62D7F">
        <w:rPr>
          <w:bCs/>
          <w:lang w:val="et-EE"/>
        </w:rPr>
        <w:t>u</w:t>
      </w:r>
      <w:r w:rsidRPr="00A62D7F">
        <w:rPr>
          <w:bCs/>
          <w:lang w:val="et-EE"/>
        </w:rPr>
        <w:t xml:space="preserve"> ja mitmekesi</w:t>
      </w:r>
      <w:r w:rsidR="00974ABC" w:rsidRPr="00A62D7F">
        <w:rPr>
          <w:bCs/>
          <w:lang w:val="et-EE"/>
        </w:rPr>
        <w:t>se</w:t>
      </w:r>
      <w:r w:rsidRPr="00A62D7F">
        <w:rPr>
          <w:bCs/>
          <w:lang w:val="et-EE"/>
        </w:rPr>
        <w:t xml:space="preserve"> kultuuripärand</w:t>
      </w:r>
      <w:r w:rsidR="00974ABC" w:rsidRPr="00A62D7F">
        <w:rPr>
          <w:bCs/>
          <w:lang w:val="et-EE"/>
        </w:rPr>
        <w:t>i 3D digiteerimiseks välise teenusepakkuja abil on ühel päeval täielikult olemas. Selleks, et kultuuripärandisse kuuluvatest objektidest saaks arvestatava koguse 3D mudeleid, tuleb arendada majasises</w:t>
      </w:r>
      <w:r w:rsidR="003873EF">
        <w:rPr>
          <w:bCs/>
          <w:lang w:val="et-EE"/>
        </w:rPr>
        <w:t>e</w:t>
      </w:r>
      <w:r w:rsidR="00974ABC" w:rsidRPr="00A62D7F">
        <w:rPr>
          <w:bCs/>
          <w:lang w:val="et-EE"/>
        </w:rPr>
        <w:t>id oskuseid 3D mudelite loomiseks. Kultuuripärandi valdkonnas töötavatel professionaalidel peavad olema vajalikud teadmised ja oskused, et tagada digiteerimisprojekti kvaliteetne kavandamine ja juhtimine, tegeleda õigesti autoriõiguse küsimustega, planeerida juurdepääsu digiteerimise</w:t>
      </w:r>
      <w:r w:rsidR="00F90A41">
        <w:rPr>
          <w:bCs/>
          <w:lang w:val="et-EE"/>
        </w:rPr>
        <w:t>l saadud</w:t>
      </w:r>
      <w:r w:rsidR="00974ABC" w:rsidRPr="00A62D7F">
        <w:rPr>
          <w:bCs/>
          <w:lang w:val="et-EE"/>
        </w:rPr>
        <w:t xml:space="preserve"> tulemile, säilitada 3D mudelit ja selle aluseks olevaid toorandmeid ning pidada kinni kvaliteedistandarditest, kriteeriumidest ja praktikatest ka siis, kui digiteerimisteenus tellitakse väljast.</w:t>
      </w:r>
      <w:r w:rsidR="007D4DAE">
        <w:rPr>
          <w:bCs/>
          <w:lang w:val="et-EE"/>
        </w:rPr>
        <w:t xml:space="preserve">  </w:t>
      </w:r>
      <w:r w:rsidR="00320C25" w:rsidRPr="00A62D7F">
        <w:rPr>
          <w:bCs/>
          <w:lang w:val="et-EE"/>
        </w:rPr>
        <w:t xml:space="preserve"> </w:t>
      </w:r>
    </w:p>
    <w:p w14:paraId="309C9CF6" w14:textId="1864D3C6" w:rsidR="00B24A83" w:rsidRPr="00A62D7F" w:rsidRDefault="004162B6" w:rsidP="00B24A83">
      <w:pPr>
        <w:rPr>
          <w:bCs/>
          <w:lang w:val="et-EE"/>
        </w:rPr>
      </w:pPr>
      <w:r w:rsidRPr="00A62D7F">
        <w:rPr>
          <w:bCs/>
          <w:lang w:val="et-EE"/>
        </w:rPr>
        <w:t xml:space="preserve">3D-alaste teadmiste </w:t>
      </w:r>
      <w:r w:rsidR="00A62D7F">
        <w:rPr>
          <w:bCs/>
          <w:lang w:val="et-EE"/>
        </w:rPr>
        <w:t>o</w:t>
      </w:r>
      <w:r w:rsidRPr="00A62D7F">
        <w:rPr>
          <w:bCs/>
          <w:lang w:val="et-EE"/>
        </w:rPr>
        <w:t>ma</w:t>
      </w:r>
      <w:r w:rsidR="003873EF">
        <w:rPr>
          <w:bCs/>
          <w:lang w:val="et-EE"/>
        </w:rPr>
        <w:t>nd</w:t>
      </w:r>
      <w:r w:rsidRPr="00A62D7F">
        <w:rPr>
          <w:bCs/>
          <w:lang w:val="et-EE"/>
        </w:rPr>
        <w:t>amise esimene samm peab olema majasisese 3D digiteerimiseks vajaliku võimekuse auditeerimine, kui see on kohaldatav. See võimaldab asutusel kindlaks määrata majasiseste 3D-alaste teadmiste</w:t>
      </w:r>
      <w:r w:rsidR="0088024C">
        <w:rPr>
          <w:bCs/>
          <w:lang w:val="et-EE"/>
        </w:rPr>
        <w:t xml:space="preserve"> hetkel olemasolevat</w:t>
      </w:r>
      <w:r w:rsidRPr="00A62D7F">
        <w:rPr>
          <w:bCs/>
          <w:lang w:val="et-EE"/>
        </w:rPr>
        <w:t xml:space="preserve"> tas</w:t>
      </w:r>
      <w:r w:rsidR="0088024C">
        <w:rPr>
          <w:bCs/>
          <w:lang w:val="et-EE"/>
        </w:rPr>
        <w:t>et</w:t>
      </w:r>
      <w:r w:rsidRPr="00A62D7F">
        <w:rPr>
          <w:bCs/>
          <w:lang w:val="et-EE"/>
        </w:rPr>
        <w:t xml:space="preserve"> ja planeerida, missugust lisakoolitust on vaja.</w:t>
      </w:r>
      <w:r w:rsidR="007D4DAE">
        <w:rPr>
          <w:bCs/>
          <w:lang w:val="et-EE"/>
        </w:rPr>
        <w:t xml:space="preserve"> </w:t>
      </w:r>
      <w:r w:rsidRPr="00A62D7F">
        <w:rPr>
          <w:bCs/>
          <w:lang w:val="et-EE"/>
        </w:rPr>
        <w:t>Kui olete 3D digi</w:t>
      </w:r>
      <w:r w:rsidR="003873EF">
        <w:rPr>
          <w:bCs/>
          <w:lang w:val="et-EE"/>
        </w:rPr>
        <w:t>tee</w:t>
      </w:r>
      <w:r w:rsidRPr="00A62D7F">
        <w:rPr>
          <w:bCs/>
          <w:lang w:val="et-EE"/>
        </w:rPr>
        <w:t>rimisega otseselt seotud, alustage piiratud ulatuse</w:t>
      </w:r>
      <w:r w:rsidR="00054650">
        <w:rPr>
          <w:bCs/>
          <w:lang w:val="et-EE"/>
        </w:rPr>
        <w:t>s</w:t>
      </w:r>
      <w:r w:rsidRPr="00A62D7F">
        <w:rPr>
          <w:bCs/>
          <w:lang w:val="et-EE"/>
        </w:rPr>
        <w:t xml:space="preserve"> ja piiratud hulga varadega, et teadmisi juurde omandada.</w:t>
      </w:r>
      <w:r w:rsidR="007D4DAE">
        <w:rPr>
          <w:bCs/>
          <w:lang w:val="et-EE"/>
        </w:rPr>
        <w:t xml:space="preserve"> </w:t>
      </w:r>
    </w:p>
    <w:p w14:paraId="033E5739" w14:textId="40641A4A" w:rsidR="00B24A83" w:rsidRPr="00A62D7F" w:rsidRDefault="00FD58F5" w:rsidP="00B24A83">
      <w:pPr>
        <w:rPr>
          <w:bCs/>
          <w:lang w:val="et-EE"/>
        </w:rPr>
      </w:pPr>
      <w:r>
        <w:rPr>
          <w:bCs/>
          <w:lang w:val="et-EE"/>
        </w:rPr>
        <w:t>K</w:t>
      </w:r>
      <w:r w:rsidR="004162B6" w:rsidRPr="00A62D7F">
        <w:rPr>
          <w:bCs/>
          <w:lang w:val="et-EE"/>
        </w:rPr>
        <w:t>oolituskursused kultuuripärandi 3D digiteerimise või 3D tehnoloogiate</w:t>
      </w:r>
      <w:r>
        <w:rPr>
          <w:bCs/>
          <w:lang w:val="et-EE"/>
        </w:rPr>
        <w:t xml:space="preserve"> kohta </w:t>
      </w:r>
      <w:r w:rsidR="004162B6" w:rsidRPr="00A62D7F">
        <w:rPr>
          <w:bCs/>
          <w:lang w:val="et-EE"/>
        </w:rPr>
        <w:t>üldisemalt on kättesaadavad ka Internetis suurematel e-õppe platvormidel.</w:t>
      </w:r>
      <w:r>
        <w:rPr>
          <w:bCs/>
          <w:lang w:val="et-EE"/>
        </w:rPr>
        <w:t xml:space="preserve"> </w:t>
      </w:r>
      <w:r w:rsidR="004162B6" w:rsidRPr="00A62D7F">
        <w:rPr>
          <w:bCs/>
          <w:lang w:val="et-EE"/>
        </w:rPr>
        <w:t>Juhul, kui</w:t>
      </w:r>
      <w:r>
        <w:rPr>
          <w:bCs/>
          <w:lang w:val="et-EE"/>
        </w:rPr>
        <w:t xml:space="preserve"> </w:t>
      </w:r>
      <w:r w:rsidR="004162B6" w:rsidRPr="00A62D7F">
        <w:rPr>
          <w:bCs/>
          <w:lang w:val="et-EE"/>
        </w:rPr>
        <w:t>te koostate õppematerjali ja/või dokumentatsiooni 3D digiteerimise erinevate aspektide kohta, tehke selle sisu kättesaadavaks täielikult avatud litsentsi alusel, mis lubab seda taaskasutada nii ärilisel kui ka mitteärilisel eesmärgil</w:t>
      </w:r>
      <w:r w:rsidR="00B24A83" w:rsidRPr="00A62D7F">
        <w:rPr>
          <w:bCs/>
          <w:lang w:val="et-EE"/>
        </w:rPr>
        <w:t xml:space="preserve"> (PDM, CC0, CC BY, CC BY-SA). </w:t>
      </w:r>
      <w:r w:rsidR="004162B6" w:rsidRPr="00A62D7F">
        <w:rPr>
          <w:bCs/>
          <w:lang w:val="et-EE"/>
        </w:rPr>
        <w:t xml:space="preserve">Saab säästa hulgaliselt aega, jõupingutusi ja raha, kui ei pea materjali ikka ja jälle uuesti looma. Kui lubate materjali taaskasutada ja parendada, kasvab ajas ka selle kvaliteet, täpselt samamoodi nagu näiteks </w:t>
      </w:r>
      <w:proofErr w:type="spellStart"/>
      <w:r w:rsidR="004162B6" w:rsidRPr="00A62D7F">
        <w:rPr>
          <w:bCs/>
          <w:lang w:val="et-EE"/>
        </w:rPr>
        <w:t>Vikipeedia</w:t>
      </w:r>
      <w:proofErr w:type="spellEnd"/>
      <w:r w:rsidR="00202C2B" w:rsidRPr="00A62D7F">
        <w:rPr>
          <w:bCs/>
          <w:lang w:val="et-EE"/>
        </w:rPr>
        <w:t xml:space="preserve"> - mida rohkem inimesi selle sisu parandab ja täiendab, seda paremaks see</w:t>
      </w:r>
      <w:r w:rsidR="004162B6" w:rsidRPr="00A62D7F">
        <w:rPr>
          <w:bCs/>
          <w:lang w:val="et-EE"/>
        </w:rPr>
        <w:t xml:space="preserve"> aastatega </w:t>
      </w:r>
      <w:r w:rsidR="00202C2B" w:rsidRPr="00A62D7F">
        <w:rPr>
          <w:bCs/>
          <w:lang w:val="et-EE"/>
        </w:rPr>
        <w:t>muutub.</w:t>
      </w:r>
    </w:p>
    <w:p w14:paraId="09A4CE9F" w14:textId="6D1FFB57" w:rsidR="0051069E" w:rsidRPr="00A62D7F" w:rsidRDefault="00985E22" w:rsidP="0051069E">
      <w:pPr>
        <w:jc w:val="right"/>
        <w:rPr>
          <w:lang w:val="et-EE"/>
        </w:rPr>
      </w:pPr>
      <w:hyperlink w:anchor="P10" w:history="1">
        <w:r w:rsidR="00202C2B" w:rsidRPr="00A62D7F">
          <w:rPr>
            <w:rStyle w:val="Hyperlink"/>
            <w:lang w:val="et-EE"/>
          </w:rPr>
          <w:t>Tagasi</w:t>
        </w:r>
      </w:hyperlink>
    </w:p>
    <w:sectPr w:rsidR="0051069E" w:rsidRPr="00A62D7F" w:rsidSect="00FF5011">
      <w:headerReference w:type="even" r:id="rId42"/>
      <w:headerReference w:type="default" r:id="rId43"/>
      <w:footerReference w:type="even" r:id="rId44"/>
      <w:footerReference w:type="default" r:id="rId45"/>
      <w:headerReference w:type="first" r:id="rId46"/>
      <w:footerReference w:type="first" r:id="rId47"/>
      <w:pgSz w:w="11906" w:h="16838"/>
      <w:pgMar w:top="1021" w:right="1418" w:bottom="1021" w:left="141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02C7A" w14:textId="77777777" w:rsidR="00985E22" w:rsidRDefault="00985E22">
      <w:pPr>
        <w:spacing w:after="0"/>
      </w:pPr>
      <w:r>
        <w:separator/>
      </w:r>
    </w:p>
  </w:endnote>
  <w:endnote w:type="continuationSeparator" w:id="0">
    <w:p w14:paraId="3DB4D44A" w14:textId="77777777" w:rsidR="00985E22" w:rsidRDefault="00985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32AE6" w14:textId="77777777" w:rsidR="009F189A" w:rsidRDefault="009F189A">
    <w:pPr>
      <w:pStyle w:val="FooterLine"/>
      <w:jc w:val="center"/>
    </w:pPr>
    <w:r>
      <w:fldChar w:fldCharType="begin"/>
    </w:r>
    <w:r>
      <w:instrText>PAGE   \* MERGEFORMAT</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25A3" w14:textId="77777777" w:rsidR="009F189A" w:rsidRDefault="009F189A">
    <w:pPr>
      <w:pStyle w:val="FooterLine"/>
      <w:jc w:val="center"/>
    </w:pPr>
    <w:r>
      <w:fldChar w:fldCharType="begin"/>
    </w:r>
    <w:r>
      <w:instrText>PAGE   \* MERGEFORMAT</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EC Footer - Without Author Data"/>
      <w:tag w:val="SVoGAZ38gakDmzcHmLly90-JTH5LX8azQN37Nf4Xh82U6"/>
      <w:id w:val="2014486249"/>
    </w:sdtPr>
    <w:sdtEndPr/>
    <w:sdtContent>
      <w:p w14:paraId="315F7629" w14:textId="77777777" w:rsidR="009F189A" w:rsidRDefault="009F189A">
        <w:pPr>
          <w:pStyle w:val="Footer"/>
          <w:rPr>
            <w:sz w:val="24"/>
          </w:rPr>
        </w:pPr>
      </w:p>
      <w:p w14:paraId="3644D7A4" w14:textId="77777777" w:rsidR="009F189A" w:rsidRDefault="00985E22">
        <w:pPr>
          <w:pStyle w:val="Footer"/>
        </w:pPr>
        <w:sdt>
          <w:sdtPr>
            <w:id w:val="381984361"/>
            <w:dataBinding w:xpath="/Author/Addresses/Address[Id = '1264fb81-f6bb-475e-9f9d-a937d3be6ee2']/Footer" w:storeItemID="{4E337F2B-4A41-47C9-A7C7-5930D7061516}"/>
            <w:text w:multiLine="1"/>
          </w:sdtPr>
          <w:sdtEndPr/>
          <w:sdtContent>
            <w:r w:rsidR="009F189A">
              <w:t xml:space="preserve">Commission </w:t>
            </w:r>
            <w:proofErr w:type="spellStart"/>
            <w:r w:rsidR="009F189A">
              <w:t>européenne</w:t>
            </w:r>
            <w:proofErr w:type="spellEnd"/>
            <w:r w:rsidR="009F189A">
              <w:t>, 2920 Luxembourg, LUXEMBOURG - Tel. +352 43011</w:t>
            </w:r>
          </w:sdtContent>
        </w:sdt>
      </w:p>
      <w:p w14:paraId="0A1172C4" w14:textId="77777777" w:rsidR="009F189A" w:rsidRDefault="00985E22">
        <w:pPr>
          <w:pStyle w:val="Footer"/>
          <w:rPr>
            <w:sz w:val="12"/>
          </w:rPr>
        </w:pPr>
      </w:p>
    </w:sdtContent>
  </w:sdt>
  <w:p w14:paraId="5A6C87EB" w14:textId="77777777" w:rsidR="009F189A" w:rsidRDefault="00985E22">
    <w:pPr>
      <w:pStyle w:val="Footer"/>
    </w:pPr>
    <w:sdt>
      <w:sdtPr>
        <w:alias w:val="Email Address"/>
        <w:tag w:val="MjGgt6e7BqMZJMWY5fWzc6"/>
        <w:id w:val="-1514914445"/>
        <w:dataBinding w:xpath="/Author/Email" w:storeItemID="{4E337F2B-4A41-47C9-A7C7-5930D7061516}"/>
        <w:text w:multiLine="1"/>
      </w:sdtPr>
      <w:sdtEndPr/>
      <w:sdtContent>
        <w:r w:rsidR="009F189A">
          <w:t>CNECT-DCHE@ec.europa.eu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0F99E" w14:textId="77777777" w:rsidR="00985E22" w:rsidRDefault="00985E22">
      <w:pPr>
        <w:spacing w:after="0"/>
      </w:pPr>
      <w:r>
        <w:separator/>
      </w:r>
    </w:p>
  </w:footnote>
  <w:footnote w:type="continuationSeparator" w:id="0">
    <w:p w14:paraId="4F7E6BEF" w14:textId="77777777" w:rsidR="00985E22" w:rsidRDefault="00985E22">
      <w:pPr>
        <w:spacing w:after="0"/>
      </w:pPr>
      <w:r>
        <w:continuationSeparator/>
      </w:r>
    </w:p>
  </w:footnote>
  <w:footnote w:id="1">
    <w:p w14:paraId="35D4996A" w14:textId="3EC02569" w:rsidR="009F189A" w:rsidRPr="0026103B" w:rsidRDefault="009F189A">
      <w:pPr>
        <w:pStyle w:val="FootnoteText"/>
        <w:rPr>
          <w:lang w:val="et-EE"/>
        </w:rPr>
      </w:pPr>
      <w:r>
        <w:rPr>
          <w:rStyle w:val="FootnoteReference"/>
        </w:rPr>
        <w:footnoteRef/>
      </w:r>
      <w:r>
        <w:tab/>
      </w:r>
      <w:r w:rsidRPr="0026103B">
        <w:rPr>
          <w:lang w:val="et-EE"/>
        </w:rPr>
        <w:t xml:space="preserve">25 liikmesriiki (Austria, Belgia, Bulgaaria, Horvaatia, Küpros, Tšehhi, Eesti, Soome, Prantsusmaa, Kreeka, Ungari, Itaalia, Iirimaa, Läti, Leedu, Luksemburg, Malta, Holland, Poola, Portugal, Rumeenia, Slovakkia, Sloveenia, Hispaania ja Rootsi) ning Norra ja Ühendkuningriik.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3057" w14:textId="77777777" w:rsidR="009F189A" w:rsidRDefault="009F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BF8F" w14:textId="77777777" w:rsidR="009F189A" w:rsidRDefault="009F1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A2B0" w14:textId="77777777" w:rsidR="009F189A" w:rsidRDefault="009F1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15DE"/>
    <w:multiLevelType w:val="hybridMultilevel"/>
    <w:tmpl w:val="3CBA24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A2900F7"/>
    <w:multiLevelType w:val="multilevel"/>
    <w:tmpl w:val="2332B5D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6628A0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B53C2C"/>
    <w:multiLevelType w:val="hybridMultilevel"/>
    <w:tmpl w:val="4E7092CA"/>
    <w:lvl w:ilvl="0" w:tplc="B40A62C4">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623A6"/>
    <w:multiLevelType w:val="hybridMultilevel"/>
    <w:tmpl w:val="2850C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B7201"/>
    <w:multiLevelType w:val="multilevel"/>
    <w:tmpl w:val="B15CB8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C630C55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233CF71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5007E3"/>
    <w:multiLevelType w:val="hybridMultilevel"/>
    <w:tmpl w:val="983EF9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3E14E3"/>
    <w:multiLevelType w:val="hybridMultilevel"/>
    <w:tmpl w:val="46BE7740"/>
    <w:lvl w:ilvl="0" w:tplc="549087B6">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2F0AC5"/>
    <w:multiLevelType w:val="multilevel"/>
    <w:tmpl w:val="FB58FDC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F372EE1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25C68C4"/>
    <w:multiLevelType w:val="hybridMultilevel"/>
    <w:tmpl w:val="182A6C24"/>
    <w:lvl w:ilvl="0" w:tplc="C3B803B8">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AA48FE"/>
    <w:multiLevelType w:val="hybridMultilevel"/>
    <w:tmpl w:val="13863BE6"/>
    <w:lvl w:ilvl="0" w:tplc="D4F8B382">
      <w:start w:val="5"/>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DFDF8"/>
    <w:multiLevelType w:val="multilevel"/>
    <w:tmpl w:val="62A6E69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B19424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324F1E"/>
    <w:multiLevelType w:val="multilevel"/>
    <w:tmpl w:val="4ABEDD8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6546854"/>
    <w:multiLevelType w:val="hybridMultilevel"/>
    <w:tmpl w:val="3B3CFB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B1E1C"/>
    <w:multiLevelType w:val="multilevel"/>
    <w:tmpl w:val="8DC8CFA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245AF9F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0287A0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7AF417E"/>
    <w:multiLevelType w:val="hybridMultilevel"/>
    <w:tmpl w:val="89FADE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E1A982C"/>
    <w:multiLevelType w:val="multilevel"/>
    <w:tmpl w:val="5218D5A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D8C0014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7F50DDC"/>
    <w:multiLevelType w:val="hybridMultilevel"/>
    <w:tmpl w:val="C41CE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7472E"/>
    <w:multiLevelType w:val="multilevel"/>
    <w:tmpl w:val="D6702B8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9DB4308"/>
    <w:multiLevelType w:val="hybridMultilevel"/>
    <w:tmpl w:val="A9DE25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A2A1BF9"/>
    <w:multiLevelType w:val="hybridMultilevel"/>
    <w:tmpl w:val="92AAEE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A325011"/>
    <w:multiLevelType w:val="hybridMultilevel"/>
    <w:tmpl w:val="C3A42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4344D"/>
    <w:multiLevelType w:val="hybridMultilevel"/>
    <w:tmpl w:val="7940F9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647598C"/>
    <w:multiLevelType w:val="hybridMultilevel"/>
    <w:tmpl w:val="23804D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6EF07B4"/>
    <w:multiLevelType w:val="hybridMultilevel"/>
    <w:tmpl w:val="16701CB8"/>
    <w:lvl w:ilvl="0" w:tplc="35E2AC34">
      <w:start w:val="1"/>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C65145E"/>
    <w:multiLevelType w:val="multilevel"/>
    <w:tmpl w:val="F4CAB532"/>
    <w:name w:val="EurolookHeading"/>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4" w15:restartNumberingAfterBreak="0">
    <w:nsid w:val="7C976F48"/>
    <w:multiLevelType w:val="hybridMultilevel"/>
    <w:tmpl w:val="FD86B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A04C9"/>
    <w:multiLevelType w:val="hybridMultilevel"/>
    <w:tmpl w:val="7C3EB266"/>
    <w:lvl w:ilvl="0" w:tplc="6F98AD98">
      <w:start w:val="1"/>
      <w:numFmt w:val="decimal"/>
      <w:pStyle w:val="ListPrincipl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
  </w:num>
  <w:num w:numId="3">
    <w:abstractNumId w:val="16"/>
  </w:num>
  <w:num w:numId="4">
    <w:abstractNumId w:val="11"/>
  </w:num>
  <w:num w:numId="5">
    <w:abstractNumId w:val="18"/>
  </w:num>
  <w:num w:numId="6">
    <w:abstractNumId w:val="23"/>
  </w:num>
  <w:num w:numId="7">
    <w:abstractNumId w:val="25"/>
  </w:num>
  <w:num w:numId="8">
    <w:abstractNumId w:val="2"/>
  </w:num>
  <w:num w:numId="9">
    <w:abstractNumId w:val="10"/>
  </w:num>
  <w:num w:numId="10">
    <w:abstractNumId w:val="20"/>
  </w:num>
  <w:num w:numId="11">
    <w:abstractNumId w:val="5"/>
  </w:num>
  <w:num w:numId="12">
    <w:abstractNumId w:val="6"/>
  </w:num>
  <w:num w:numId="13">
    <w:abstractNumId w:val="7"/>
  </w:num>
  <w:num w:numId="14">
    <w:abstractNumId w:val="14"/>
  </w:num>
  <w:num w:numId="15">
    <w:abstractNumId w:val="19"/>
  </w:num>
  <w:num w:numId="16">
    <w:abstractNumId w:val="22"/>
  </w:num>
  <w:num w:numId="17">
    <w:abstractNumId w:val="32"/>
  </w:num>
  <w:num w:numId="18">
    <w:abstractNumId w:val="15"/>
  </w:num>
  <w:num w:numId="19">
    <w:abstractNumId w:val="33"/>
  </w:num>
  <w:num w:numId="20">
    <w:abstractNumId w:val="26"/>
  </w:num>
  <w:num w:numId="21">
    <w:abstractNumId w:val="3"/>
  </w:num>
  <w:num w:numId="22">
    <w:abstractNumId w:val="29"/>
  </w:num>
  <w:num w:numId="23">
    <w:abstractNumId w:val="9"/>
  </w:num>
  <w:num w:numId="24">
    <w:abstractNumId w:val="28"/>
  </w:num>
  <w:num w:numId="25">
    <w:abstractNumId w:val="12"/>
  </w:num>
  <w:num w:numId="26">
    <w:abstractNumId w:val="8"/>
  </w:num>
  <w:num w:numId="27">
    <w:abstractNumId w:val="4"/>
  </w:num>
  <w:num w:numId="28">
    <w:abstractNumId w:val="34"/>
  </w:num>
  <w:num w:numId="29">
    <w:abstractNumId w:val="27"/>
  </w:num>
  <w:num w:numId="30">
    <w:abstractNumId w:val="21"/>
  </w:num>
  <w:num w:numId="31">
    <w:abstractNumId w:val="30"/>
  </w:num>
  <w:num w:numId="32">
    <w:abstractNumId w:val="17"/>
  </w:num>
  <w:num w:numId="33">
    <w:abstractNumId w:val="24"/>
  </w:num>
  <w:num w:numId="34">
    <w:abstractNumId w:val="0"/>
  </w:num>
  <w:num w:numId="35">
    <w:abstractNumId w:val="13"/>
  </w:num>
  <w:num w:numId="3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27"/>
    <w:rsid w:val="0001104A"/>
    <w:rsid w:val="0001570F"/>
    <w:rsid w:val="00017F5F"/>
    <w:rsid w:val="0002400F"/>
    <w:rsid w:val="00026357"/>
    <w:rsid w:val="00032571"/>
    <w:rsid w:val="000325D5"/>
    <w:rsid w:val="000325E5"/>
    <w:rsid w:val="00032E13"/>
    <w:rsid w:val="00037B60"/>
    <w:rsid w:val="00042793"/>
    <w:rsid w:val="000469E6"/>
    <w:rsid w:val="00046B78"/>
    <w:rsid w:val="00047225"/>
    <w:rsid w:val="00047B43"/>
    <w:rsid w:val="00052532"/>
    <w:rsid w:val="00052B78"/>
    <w:rsid w:val="000541C2"/>
    <w:rsid w:val="000544DA"/>
    <w:rsid w:val="00054650"/>
    <w:rsid w:val="00055B9F"/>
    <w:rsid w:val="00057663"/>
    <w:rsid w:val="000626EC"/>
    <w:rsid w:val="00065FB2"/>
    <w:rsid w:val="00067451"/>
    <w:rsid w:val="000742C3"/>
    <w:rsid w:val="00074883"/>
    <w:rsid w:val="00077C0C"/>
    <w:rsid w:val="00092553"/>
    <w:rsid w:val="00094B08"/>
    <w:rsid w:val="00094CFA"/>
    <w:rsid w:val="000963AB"/>
    <w:rsid w:val="000A1B45"/>
    <w:rsid w:val="000A4C0D"/>
    <w:rsid w:val="000A578B"/>
    <w:rsid w:val="000A6F1A"/>
    <w:rsid w:val="000B02AF"/>
    <w:rsid w:val="000B1794"/>
    <w:rsid w:val="000B3C27"/>
    <w:rsid w:val="000B78EF"/>
    <w:rsid w:val="000C337F"/>
    <w:rsid w:val="000C5016"/>
    <w:rsid w:val="000C6042"/>
    <w:rsid w:val="000D7587"/>
    <w:rsid w:val="000D7C30"/>
    <w:rsid w:val="000F35B9"/>
    <w:rsid w:val="000F63CC"/>
    <w:rsid w:val="000F7027"/>
    <w:rsid w:val="00101CEB"/>
    <w:rsid w:val="0010274E"/>
    <w:rsid w:val="00102CB7"/>
    <w:rsid w:val="00103E64"/>
    <w:rsid w:val="00120F92"/>
    <w:rsid w:val="00125E2D"/>
    <w:rsid w:val="00130140"/>
    <w:rsid w:val="001326D0"/>
    <w:rsid w:val="00136DB3"/>
    <w:rsid w:val="00140984"/>
    <w:rsid w:val="00144708"/>
    <w:rsid w:val="00144FA5"/>
    <w:rsid w:val="00145938"/>
    <w:rsid w:val="00146505"/>
    <w:rsid w:val="00150923"/>
    <w:rsid w:val="00155E04"/>
    <w:rsid w:val="00160F66"/>
    <w:rsid w:val="0016582B"/>
    <w:rsid w:val="00182D52"/>
    <w:rsid w:val="00186451"/>
    <w:rsid w:val="00187F2E"/>
    <w:rsid w:val="00192CA3"/>
    <w:rsid w:val="00193C0D"/>
    <w:rsid w:val="00193D7D"/>
    <w:rsid w:val="001949AB"/>
    <w:rsid w:val="00195CC1"/>
    <w:rsid w:val="001A2EA7"/>
    <w:rsid w:val="001A5124"/>
    <w:rsid w:val="001B1448"/>
    <w:rsid w:val="001C02F4"/>
    <w:rsid w:val="001C24D6"/>
    <w:rsid w:val="001C2F35"/>
    <w:rsid w:val="001D5ACA"/>
    <w:rsid w:val="001D6E16"/>
    <w:rsid w:val="001E343D"/>
    <w:rsid w:val="001E4DE8"/>
    <w:rsid w:val="001E68DC"/>
    <w:rsid w:val="001E74F2"/>
    <w:rsid w:val="001F2ADD"/>
    <w:rsid w:val="001F6B34"/>
    <w:rsid w:val="001F6FBB"/>
    <w:rsid w:val="00202C2B"/>
    <w:rsid w:val="00205348"/>
    <w:rsid w:val="00207272"/>
    <w:rsid w:val="002110FC"/>
    <w:rsid w:val="002142EF"/>
    <w:rsid w:val="0021483D"/>
    <w:rsid w:val="002167C1"/>
    <w:rsid w:val="00216DC5"/>
    <w:rsid w:val="00222A2A"/>
    <w:rsid w:val="00222A6D"/>
    <w:rsid w:val="002256B3"/>
    <w:rsid w:val="00225C89"/>
    <w:rsid w:val="0023026D"/>
    <w:rsid w:val="002351F4"/>
    <w:rsid w:val="002361A1"/>
    <w:rsid w:val="00237BF7"/>
    <w:rsid w:val="00247F27"/>
    <w:rsid w:val="00254AB1"/>
    <w:rsid w:val="0025754D"/>
    <w:rsid w:val="002575C0"/>
    <w:rsid w:val="0026103B"/>
    <w:rsid w:val="00261965"/>
    <w:rsid w:val="00263B43"/>
    <w:rsid w:val="00265BC2"/>
    <w:rsid w:val="00267C5A"/>
    <w:rsid w:val="00270B2B"/>
    <w:rsid w:val="0027160E"/>
    <w:rsid w:val="00274660"/>
    <w:rsid w:val="002770AB"/>
    <w:rsid w:val="002850DF"/>
    <w:rsid w:val="00293438"/>
    <w:rsid w:val="002957E8"/>
    <w:rsid w:val="002A1C4B"/>
    <w:rsid w:val="002A2609"/>
    <w:rsid w:val="002A6079"/>
    <w:rsid w:val="002A6292"/>
    <w:rsid w:val="002A6B31"/>
    <w:rsid w:val="002A7C6E"/>
    <w:rsid w:val="002B1505"/>
    <w:rsid w:val="002B34B3"/>
    <w:rsid w:val="002B4945"/>
    <w:rsid w:val="002B5F21"/>
    <w:rsid w:val="002C3EA8"/>
    <w:rsid w:val="002C6D04"/>
    <w:rsid w:val="002D1F9F"/>
    <w:rsid w:val="002D27DF"/>
    <w:rsid w:val="002D38CA"/>
    <w:rsid w:val="002D4840"/>
    <w:rsid w:val="002D5134"/>
    <w:rsid w:val="002E2F9A"/>
    <w:rsid w:val="002E6245"/>
    <w:rsid w:val="002E7F57"/>
    <w:rsid w:val="00303132"/>
    <w:rsid w:val="0030551C"/>
    <w:rsid w:val="00311C1A"/>
    <w:rsid w:val="00316AC7"/>
    <w:rsid w:val="00320C25"/>
    <w:rsid w:val="00324346"/>
    <w:rsid w:val="0032484C"/>
    <w:rsid w:val="00327F5E"/>
    <w:rsid w:val="00330943"/>
    <w:rsid w:val="00330B30"/>
    <w:rsid w:val="003329D4"/>
    <w:rsid w:val="00332C97"/>
    <w:rsid w:val="00334E8F"/>
    <w:rsid w:val="00343374"/>
    <w:rsid w:val="003458BB"/>
    <w:rsid w:val="0034639C"/>
    <w:rsid w:val="003471A9"/>
    <w:rsid w:val="00350479"/>
    <w:rsid w:val="003516F6"/>
    <w:rsid w:val="0035328C"/>
    <w:rsid w:val="00354C38"/>
    <w:rsid w:val="003551CE"/>
    <w:rsid w:val="00356792"/>
    <w:rsid w:val="00357970"/>
    <w:rsid w:val="00360763"/>
    <w:rsid w:val="003613FA"/>
    <w:rsid w:val="00362705"/>
    <w:rsid w:val="00362FE5"/>
    <w:rsid w:val="00366535"/>
    <w:rsid w:val="003676A2"/>
    <w:rsid w:val="00371E78"/>
    <w:rsid w:val="00373BCB"/>
    <w:rsid w:val="003779FD"/>
    <w:rsid w:val="00384F22"/>
    <w:rsid w:val="00386E27"/>
    <w:rsid w:val="003872F8"/>
    <w:rsid w:val="003873EF"/>
    <w:rsid w:val="00394E1B"/>
    <w:rsid w:val="003A09BD"/>
    <w:rsid w:val="003A1496"/>
    <w:rsid w:val="003A7EC7"/>
    <w:rsid w:val="003B582F"/>
    <w:rsid w:val="003B7017"/>
    <w:rsid w:val="003B7693"/>
    <w:rsid w:val="003B792A"/>
    <w:rsid w:val="003D0ADD"/>
    <w:rsid w:val="003D0FC5"/>
    <w:rsid w:val="003D1F57"/>
    <w:rsid w:val="003D6CEF"/>
    <w:rsid w:val="003D7498"/>
    <w:rsid w:val="003E1164"/>
    <w:rsid w:val="003E7931"/>
    <w:rsid w:val="003F1C46"/>
    <w:rsid w:val="003F36EE"/>
    <w:rsid w:val="003F6A05"/>
    <w:rsid w:val="004009AD"/>
    <w:rsid w:val="0040187B"/>
    <w:rsid w:val="0041024B"/>
    <w:rsid w:val="00410892"/>
    <w:rsid w:val="004162B6"/>
    <w:rsid w:val="00423380"/>
    <w:rsid w:val="00423B53"/>
    <w:rsid w:val="00424B9F"/>
    <w:rsid w:val="00425AFE"/>
    <w:rsid w:val="0043415C"/>
    <w:rsid w:val="00436B1B"/>
    <w:rsid w:val="00443E79"/>
    <w:rsid w:val="00447B42"/>
    <w:rsid w:val="00451020"/>
    <w:rsid w:val="00452945"/>
    <w:rsid w:val="004531EF"/>
    <w:rsid w:val="0046448C"/>
    <w:rsid w:val="00465210"/>
    <w:rsid w:val="00465A67"/>
    <w:rsid w:val="004664B0"/>
    <w:rsid w:val="0047089C"/>
    <w:rsid w:val="00480881"/>
    <w:rsid w:val="00484A64"/>
    <w:rsid w:val="00485950"/>
    <w:rsid w:val="004936B6"/>
    <w:rsid w:val="00493F40"/>
    <w:rsid w:val="00493F4A"/>
    <w:rsid w:val="004A0394"/>
    <w:rsid w:val="004A21CB"/>
    <w:rsid w:val="004A2E9E"/>
    <w:rsid w:val="004A6947"/>
    <w:rsid w:val="004A797E"/>
    <w:rsid w:val="004B105C"/>
    <w:rsid w:val="004C094C"/>
    <w:rsid w:val="004C797C"/>
    <w:rsid w:val="004D4682"/>
    <w:rsid w:val="004E0205"/>
    <w:rsid w:val="004E07E0"/>
    <w:rsid w:val="004E2332"/>
    <w:rsid w:val="004F0AEC"/>
    <w:rsid w:val="004F492F"/>
    <w:rsid w:val="004F59B3"/>
    <w:rsid w:val="004F6363"/>
    <w:rsid w:val="00500186"/>
    <w:rsid w:val="00503B3B"/>
    <w:rsid w:val="00507E6D"/>
    <w:rsid w:val="005100D0"/>
    <w:rsid w:val="0051069E"/>
    <w:rsid w:val="005135FF"/>
    <w:rsid w:val="00515069"/>
    <w:rsid w:val="005150BA"/>
    <w:rsid w:val="00516374"/>
    <w:rsid w:val="00516395"/>
    <w:rsid w:val="00526AD1"/>
    <w:rsid w:val="00535E0A"/>
    <w:rsid w:val="00536682"/>
    <w:rsid w:val="005377AA"/>
    <w:rsid w:val="00547AA4"/>
    <w:rsid w:val="005518F7"/>
    <w:rsid w:val="0055245E"/>
    <w:rsid w:val="00561354"/>
    <w:rsid w:val="00561D7D"/>
    <w:rsid w:val="00564235"/>
    <w:rsid w:val="005652DC"/>
    <w:rsid w:val="005715C6"/>
    <w:rsid w:val="00572B96"/>
    <w:rsid w:val="00580707"/>
    <w:rsid w:val="00580D86"/>
    <w:rsid w:val="0058779B"/>
    <w:rsid w:val="00597308"/>
    <w:rsid w:val="005A327F"/>
    <w:rsid w:val="005B1FA7"/>
    <w:rsid w:val="005B439C"/>
    <w:rsid w:val="005B6045"/>
    <w:rsid w:val="005C1A5A"/>
    <w:rsid w:val="005C2A31"/>
    <w:rsid w:val="005C392D"/>
    <w:rsid w:val="005C44DF"/>
    <w:rsid w:val="005C4EAC"/>
    <w:rsid w:val="005C5FAA"/>
    <w:rsid w:val="005C79A2"/>
    <w:rsid w:val="005D00C4"/>
    <w:rsid w:val="005D3206"/>
    <w:rsid w:val="005D6B9D"/>
    <w:rsid w:val="005D7B10"/>
    <w:rsid w:val="005E1FC0"/>
    <w:rsid w:val="005E27F4"/>
    <w:rsid w:val="005E305B"/>
    <w:rsid w:val="005E6651"/>
    <w:rsid w:val="005E72E0"/>
    <w:rsid w:val="005F0A8F"/>
    <w:rsid w:val="00601425"/>
    <w:rsid w:val="006018D9"/>
    <w:rsid w:val="00603ABD"/>
    <w:rsid w:val="00606509"/>
    <w:rsid w:val="00607089"/>
    <w:rsid w:val="006240C1"/>
    <w:rsid w:val="0062415F"/>
    <w:rsid w:val="00624DE4"/>
    <w:rsid w:val="00626654"/>
    <w:rsid w:val="006271C2"/>
    <w:rsid w:val="0063082A"/>
    <w:rsid w:val="0063643E"/>
    <w:rsid w:val="00641185"/>
    <w:rsid w:val="00641C5E"/>
    <w:rsid w:val="00643DC8"/>
    <w:rsid w:val="00646647"/>
    <w:rsid w:val="00650BAB"/>
    <w:rsid w:val="00652B10"/>
    <w:rsid w:val="00654B8D"/>
    <w:rsid w:val="00655122"/>
    <w:rsid w:val="00656259"/>
    <w:rsid w:val="006624B9"/>
    <w:rsid w:val="00663CFC"/>
    <w:rsid w:val="006705DC"/>
    <w:rsid w:val="00675C19"/>
    <w:rsid w:val="00683B1E"/>
    <w:rsid w:val="006844FD"/>
    <w:rsid w:val="00686579"/>
    <w:rsid w:val="006871C6"/>
    <w:rsid w:val="006932E5"/>
    <w:rsid w:val="00694086"/>
    <w:rsid w:val="006955A3"/>
    <w:rsid w:val="006A30EE"/>
    <w:rsid w:val="006A3748"/>
    <w:rsid w:val="006A4C15"/>
    <w:rsid w:val="006A7317"/>
    <w:rsid w:val="006B6775"/>
    <w:rsid w:val="006B76A3"/>
    <w:rsid w:val="006D57AE"/>
    <w:rsid w:val="006D73E6"/>
    <w:rsid w:val="006E0CBB"/>
    <w:rsid w:val="006E46DB"/>
    <w:rsid w:val="006E4FC3"/>
    <w:rsid w:val="006E758E"/>
    <w:rsid w:val="006F14CB"/>
    <w:rsid w:val="006F36F1"/>
    <w:rsid w:val="00702E34"/>
    <w:rsid w:val="0070492C"/>
    <w:rsid w:val="00705A77"/>
    <w:rsid w:val="00711C8A"/>
    <w:rsid w:val="00712AA7"/>
    <w:rsid w:val="007259CE"/>
    <w:rsid w:val="007266D3"/>
    <w:rsid w:val="00733654"/>
    <w:rsid w:val="00734064"/>
    <w:rsid w:val="007453AC"/>
    <w:rsid w:val="00751AD7"/>
    <w:rsid w:val="00753B0F"/>
    <w:rsid w:val="00756918"/>
    <w:rsid w:val="007570B6"/>
    <w:rsid w:val="00762E2A"/>
    <w:rsid w:val="00762EED"/>
    <w:rsid w:val="00764181"/>
    <w:rsid w:val="00766088"/>
    <w:rsid w:val="00771523"/>
    <w:rsid w:val="00773544"/>
    <w:rsid w:val="00776A40"/>
    <w:rsid w:val="0077781F"/>
    <w:rsid w:val="0078179D"/>
    <w:rsid w:val="00783B07"/>
    <w:rsid w:val="00786944"/>
    <w:rsid w:val="00792BF6"/>
    <w:rsid w:val="00792DA5"/>
    <w:rsid w:val="007936F4"/>
    <w:rsid w:val="00794430"/>
    <w:rsid w:val="00795F66"/>
    <w:rsid w:val="00796D89"/>
    <w:rsid w:val="00797DCC"/>
    <w:rsid w:val="007A090C"/>
    <w:rsid w:val="007A423E"/>
    <w:rsid w:val="007B2C9A"/>
    <w:rsid w:val="007B44B1"/>
    <w:rsid w:val="007B6115"/>
    <w:rsid w:val="007C57D1"/>
    <w:rsid w:val="007D4DAE"/>
    <w:rsid w:val="007D6506"/>
    <w:rsid w:val="007E18DA"/>
    <w:rsid w:val="007E69BC"/>
    <w:rsid w:val="007F1404"/>
    <w:rsid w:val="007F2139"/>
    <w:rsid w:val="007F4DFA"/>
    <w:rsid w:val="007F7969"/>
    <w:rsid w:val="00800CCF"/>
    <w:rsid w:val="008044F4"/>
    <w:rsid w:val="00810941"/>
    <w:rsid w:val="0081156F"/>
    <w:rsid w:val="008116D1"/>
    <w:rsid w:val="00811847"/>
    <w:rsid w:val="0081370F"/>
    <w:rsid w:val="00813CD4"/>
    <w:rsid w:val="00814882"/>
    <w:rsid w:val="00814DC0"/>
    <w:rsid w:val="00817EC4"/>
    <w:rsid w:val="0082091C"/>
    <w:rsid w:val="00823368"/>
    <w:rsid w:val="0083288D"/>
    <w:rsid w:val="00840DEE"/>
    <w:rsid w:val="00841CD4"/>
    <w:rsid w:val="008459F6"/>
    <w:rsid w:val="00846C36"/>
    <w:rsid w:val="00850830"/>
    <w:rsid w:val="00852BB9"/>
    <w:rsid w:val="008542B7"/>
    <w:rsid w:val="00855A2B"/>
    <w:rsid w:val="00860AC3"/>
    <w:rsid w:val="00866BFE"/>
    <w:rsid w:val="0086724D"/>
    <w:rsid w:val="00872875"/>
    <w:rsid w:val="00872A2B"/>
    <w:rsid w:val="008736FD"/>
    <w:rsid w:val="00875FE2"/>
    <w:rsid w:val="0087684C"/>
    <w:rsid w:val="0088024C"/>
    <w:rsid w:val="008948B1"/>
    <w:rsid w:val="00894CF0"/>
    <w:rsid w:val="00896E61"/>
    <w:rsid w:val="008A13AD"/>
    <w:rsid w:val="008A3475"/>
    <w:rsid w:val="008A368E"/>
    <w:rsid w:val="008B01B6"/>
    <w:rsid w:val="008B2309"/>
    <w:rsid w:val="008B41E5"/>
    <w:rsid w:val="008B7A22"/>
    <w:rsid w:val="008C025B"/>
    <w:rsid w:val="008D1ECD"/>
    <w:rsid w:val="008D2DFA"/>
    <w:rsid w:val="008D68B6"/>
    <w:rsid w:val="008E1049"/>
    <w:rsid w:val="008E7B9A"/>
    <w:rsid w:val="009063AE"/>
    <w:rsid w:val="0090643E"/>
    <w:rsid w:val="0091095B"/>
    <w:rsid w:val="00912C94"/>
    <w:rsid w:val="009149E1"/>
    <w:rsid w:val="00921BB1"/>
    <w:rsid w:val="00922602"/>
    <w:rsid w:val="00923D0E"/>
    <w:rsid w:val="0093084C"/>
    <w:rsid w:val="00932BB1"/>
    <w:rsid w:val="00934FB9"/>
    <w:rsid w:val="009352FB"/>
    <w:rsid w:val="00942B14"/>
    <w:rsid w:val="00943439"/>
    <w:rsid w:val="009531E5"/>
    <w:rsid w:val="00955BC9"/>
    <w:rsid w:val="00957C65"/>
    <w:rsid w:val="009618F0"/>
    <w:rsid w:val="0096716B"/>
    <w:rsid w:val="009736CB"/>
    <w:rsid w:val="00974ABC"/>
    <w:rsid w:val="00985E22"/>
    <w:rsid w:val="00986A37"/>
    <w:rsid w:val="00987BE9"/>
    <w:rsid w:val="00987CF8"/>
    <w:rsid w:val="009953AA"/>
    <w:rsid w:val="00996AFB"/>
    <w:rsid w:val="009A0E56"/>
    <w:rsid w:val="009A1A77"/>
    <w:rsid w:val="009A4B9C"/>
    <w:rsid w:val="009C0BAE"/>
    <w:rsid w:val="009C3B7B"/>
    <w:rsid w:val="009D25AA"/>
    <w:rsid w:val="009D3021"/>
    <w:rsid w:val="009D38A7"/>
    <w:rsid w:val="009D47B2"/>
    <w:rsid w:val="009E12DE"/>
    <w:rsid w:val="009E1506"/>
    <w:rsid w:val="009E1582"/>
    <w:rsid w:val="009E3651"/>
    <w:rsid w:val="009E4638"/>
    <w:rsid w:val="009E51A8"/>
    <w:rsid w:val="009F189A"/>
    <w:rsid w:val="009F649F"/>
    <w:rsid w:val="009F7CD6"/>
    <w:rsid w:val="00A035C3"/>
    <w:rsid w:val="00A03EEE"/>
    <w:rsid w:val="00A04AAF"/>
    <w:rsid w:val="00A07565"/>
    <w:rsid w:val="00A11A14"/>
    <w:rsid w:val="00A13023"/>
    <w:rsid w:val="00A1450B"/>
    <w:rsid w:val="00A21B68"/>
    <w:rsid w:val="00A308F4"/>
    <w:rsid w:val="00A33392"/>
    <w:rsid w:val="00A347B9"/>
    <w:rsid w:val="00A36EFF"/>
    <w:rsid w:val="00A410CF"/>
    <w:rsid w:val="00A424E5"/>
    <w:rsid w:val="00A44D83"/>
    <w:rsid w:val="00A4603B"/>
    <w:rsid w:val="00A52787"/>
    <w:rsid w:val="00A554A1"/>
    <w:rsid w:val="00A621CD"/>
    <w:rsid w:val="00A62D7F"/>
    <w:rsid w:val="00A6312E"/>
    <w:rsid w:val="00A74059"/>
    <w:rsid w:val="00A906FA"/>
    <w:rsid w:val="00AA46BC"/>
    <w:rsid w:val="00AA4CF8"/>
    <w:rsid w:val="00AB41F6"/>
    <w:rsid w:val="00AB7BA2"/>
    <w:rsid w:val="00AC4946"/>
    <w:rsid w:val="00AC79EC"/>
    <w:rsid w:val="00AC7C3D"/>
    <w:rsid w:val="00AD04E4"/>
    <w:rsid w:val="00AD23BB"/>
    <w:rsid w:val="00AD4603"/>
    <w:rsid w:val="00AE106E"/>
    <w:rsid w:val="00AF565C"/>
    <w:rsid w:val="00AF6785"/>
    <w:rsid w:val="00AF6AC1"/>
    <w:rsid w:val="00AF6E6C"/>
    <w:rsid w:val="00B00E39"/>
    <w:rsid w:val="00B03123"/>
    <w:rsid w:val="00B04EFD"/>
    <w:rsid w:val="00B06868"/>
    <w:rsid w:val="00B078A9"/>
    <w:rsid w:val="00B101FF"/>
    <w:rsid w:val="00B1303B"/>
    <w:rsid w:val="00B21EA5"/>
    <w:rsid w:val="00B24A83"/>
    <w:rsid w:val="00B25E84"/>
    <w:rsid w:val="00B27284"/>
    <w:rsid w:val="00B42EE2"/>
    <w:rsid w:val="00B43F7A"/>
    <w:rsid w:val="00B44668"/>
    <w:rsid w:val="00B53278"/>
    <w:rsid w:val="00B55333"/>
    <w:rsid w:val="00B554A8"/>
    <w:rsid w:val="00B61144"/>
    <w:rsid w:val="00B652E2"/>
    <w:rsid w:val="00B66FEC"/>
    <w:rsid w:val="00B74B1F"/>
    <w:rsid w:val="00B77A0D"/>
    <w:rsid w:val="00B80391"/>
    <w:rsid w:val="00B828A5"/>
    <w:rsid w:val="00B92505"/>
    <w:rsid w:val="00B9749B"/>
    <w:rsid w:val="00BA14E9"/>
    <w:rsid w:val="00BA1EE7"/>
    <w:rsid w:val="00BA29DB"/>
    <w:rsid w:val="00BB1E03"/>
    <w:rsid w:val="00BB6682"/>
    <w:rsid w:val="00BC6713"/>
    <w:rsid w:val="00BD2D1D"/>
    <w:rsid w:val="00BD3A5B"/>
    <w:rsid w:val="00BE060D"/>
    <w:rsid w:val="00BE0CC3"/>
    <w:rsid w:val="00BE10A6"/>
    <w:rsid w:val="00BE3721"/>
    <w:rsid w:val="00BE42AF"/>
    <w:rsid w:val="00BE68D8"/>
    <w:rsid w:val="00BF1DB3"/>
    <w:rsid w:val="00BF24A4"/>
    <w:rsid w:val="00BF4379"/>
    <w:rsid w:val="00C010C4"/>
    <w:rsid w:val="00C02BE4"/>
    <w:rsid w:val="00C061FA"/>
    <w:rsid w:val="00C07F22"/>
    <w:rsid w:val="00C12D69"/>
    <w:rsid w:val="00C16BED"/>
    <w:rsid w:val="00C16EF3"/>
    <w:rsid w:val="00C31020"/>
    <w:rsid w:val="00C31591"/>
    <w:rsid w:val="00C31F14"/>
    <w:rsid w:val="00C34005"/>
    <w:rsid w:val="00C40198"/>
    <w:rsid w:val="00C405B8"/>
    <w:rsid w:val="00C40ADC"/>
    <w:rsid w:val="00C422AC"/>
    <w:rsid w:val="00C50AD2"/>
    <w:rsid w:val="00C51927"/>
    <w:rsid w:val="00C51C07"/>
    <w:rsid w:val="00C548C0"/>
    <w:rsid w:val="00C54B7E"/>
    <w:rsid w:val="00C5716D"/>
    <w:rsid w:val="00C604F3"/>
    <w:rsid w:val="00C74284"/>
    <w:rsid w:val="00C93A54"/>
    <w:rsid w:val="00C94A3C"/>
    <w:rsid w:val="00C964AB"/>
    <w:rsid w:val="00CA18F3"/>
    <w:rsid w:val="00CA230C"/>
    <w:rsid w:val="00CA29AC"/>
    <w:rsid w:val="00CA5E9B"/>
    <w:rsid w:val="00CA61A0"/>
    <w:rsid w:val="00CB24D1"/>
    <w:rsid w:val="00CB4737"/>
    <w:rsid w:val="00CC02B6"/>
    <w:rsid w:val="00CC0318"/>
    <w:rsid w:val="00CC4336"/>
    <w:rsid w:val="00CC7A65"/>
    <w:rsid w:val="00CC7B19"/>
    <w:rsid w:val="00CD0D78"/>
    <w:rsid w:val="00CE124D"/>
    <w:rsid w:val="00CF47D5"/>
    <w:rsid w:val="00D002B8"/>
    <w:rsid w:val="00D0659E"/>
    <w:rsid w:val="00D1129C"/>
    <w:rsid w:val="00D11CDA"/>
    <w:rsid w:val="00D12BC5"/>
    <w:rsid w:val="00D203AC"/>
    <w:rsid w:val="00D20408"/>
    <w:rsid w:val="00D417D7"/>
    <w:rsid w:val="00D43237"/>
    <w:rsid w:val="00D50F46"/>
    <w:rsid w:val="00D664EB"/>
    <w:rsid w:val="00D67B0B"/>
    <w:rsid w:val="00D7089C"/>
    <w:rsid w:val="00D72B7C"/>
    <w:rsid w:val="00D752D0"/>
    <w:rsid w:val="00D75C9D"/>
    <w:rsid w:val="00D81A85"/>
    <w:rsid w:val="00D8448B"/>
    <w:rsid w:val="00D84BFF"/>
    <w:rsid w:val="00D86C57"/>
    <w:rsid w:val="00D91FBA"/>
    <w:rsid w:val="00DA0249"/>
    <w:rsid w:val="00DA3B49"/>
    <w:rsid w:val="00DA5775"/>
    <w:rsid w:val="00DA7915"/>
    <w:rsid w:val="00DB2401"/>
    <w:rsid w:val="00DC0AD6"/>
    <w:rsid w:val="00DC75C3"/>
    <w:rsid w:val="00DD0FFF"/>
    <w:rsid w:val="00DD46BD"/>
    <w:rsid w:val="00DD551C"/>
    <w:rsid w:val="00DD7406"/>
    <w:rsid w:val="00DE5F27"/>
    <w:rsid w:val="00DF1C91"/>
    <w:rsid w:val="00DF56EE"/>
    <w:rsid w:val="00DF7081"/>
    <w:rsid w:val="00E1568F"/>
    <w:rsid w:val="00E20A00"/>
    <w:rsid w:val="00E311D1"/>
    <w:rsid w:val="00E323E1"/>
    <w:rsid w:val="00E35CBB"/>
    <w:rsid w:val="00E36B6A"/>
    <w:rsid w:val="00E36BEF"/>
    <w:rsid w:val="00E37586"/>
    <w:rsid w:val="00E42277"/>
    <w:rsid w:val="00E44505"/>
    <w:rsid w:val="00E44E34"/>
    <w:rsid w:val="00E56C06"/>
    <w:rsid w:val="00E56F4E"/>
    <w:rsid w:val="00E57B24"/>
    <w:rsid w:val="00E62F2B"/>
    <w:rsid w:val="00E71135"/>
    <w:rsid w:val="00E72B38"/>
    <w:rsid w:val="00E72C8A"/>
    <w:rsid w:val="00E74834"/>
    <w:rsid w:val="00E83F8D"/>
    <w:rsid w:val="00E8604E"/>
    <w:rsid w:val="00E86554"/>
    <w:rsid w:val="00E914F5"/>
    <w:rsid w:val="00E91933"/>
    <w:rsid w:val="00E925F7"/>
    <w:rsid w:val="00E9267A"/>
    <w:rsid w:val="00E97779"/>
    <w:rsid w:val="00EA4305"/>
    <w:rsid w:val="00EA47DF"/>
    <w:rsid w:val="00EB040B"/>
    <w:rsid w:val="00EB3626"/>
    <w:rsid w:val="00EB41F8"/>
    <w:rsid w:val="00EB59D5"/>
    <w:rsid w:val="00EC4DEE"/>
    <w:rsid w:val="00ED1404"/>
    <w:rsid w:val="00ED4237"/>
    <w:rsid w:val="00ED77E0"/>
    <w:rsid w:val="00ED7EC2"/>
    <w:rsid w:val="00EE7EB4"/>
    <w:rsid w:val="00EF0E14"/>
    <w:rsid w:val="00EF7138"/>
    <w:rsid w:val="00F01CC0"/>
    <w:rsid w:val="00F0275C"/>
    <w:rsid w:val="00F03E1B"/>
    <w:rsid w:val="00F10E89"/>
    <w:rsid w:val="00F1444B"/>
    <w:rsid w:val="00F1564A"/>
    <w:rsid w:val="00F159E5"/>
    <w:rsid w:val="00F16740"/>
    <w:rsid w:val="00F27056"/>
    <w:rsid w:val="00F27C37"/>
    <w:rsid w:val="00F33865"/>
    <w:rsid w:val="00F34819"/>
    <w:rsid w:val="00F43E9D"/>
    <w:rsid w:val="00F53C81"/>
    <w:rsid w:val="00F54029"/>
    <w:rsid w:val="00F603F3"/>
    <w:rsid w:val="00F611AE"/>
    <w:rsid w:val="00F61F18"/>
    <w:rsid w:val="00F61F6E"/>
    <w:rsid w:val="00F67BA8"/>
    <w:rsid w:val="00F701E4"/>
    <w:rsid w:val="00F713AD"/>
    <w:rsid w:val="00F73D57"/>
    <w:rsid w:val="00F7539A"/>
    <w:rsid w:val="00F7680D"/>
    <w:rsid w:val="00F81C9F"/>
    <w:rsid w:val="00F821E1"/>
    <w:rsid w:val="00F843FD"/>
    <w:rsid w:val="00F844A1"/>
    <w:rsid w:val="00F85F80"/>
    <w:rsid w:val="00F90A41"/>
    <w:rsid w:val="00F95109"/>
    <w:rsid w:val="00FB1A02"/>
    <w:rsid w:val="00FB1A1E"/>
    <w:rsid w:val="00FB3F01"/>
    <w:rsid w:val="00FB6E17"/>
    <w:rsid w:val="00FB7FC8"/>
    <w:rsid w:val="00FC1725"/>
    <w:rsid w:val="00FD1183"/>
    <w:rsid w:val="00FD58F5"/>
    <w:rsid w:val="00FE1990"/>
    <w:rsid w:val="00FE36CC"/>
    <w:rsid w:val="00FE5383"/>
    <w:rsid w:val="00FF2641"/>
    <w:rsid w:val="00FF3A9F"/>
    <w:rsid w:val="00FF5011"/>
    <w:rsid w:val="00FF5212"/>
    <w:rsid w:val="00FF58E9"/>
    <w:rsid w:val="00FF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0031"/>
  <w15:docId w15:val="{A64C671C-6EB5-4001-9FAA-DF0C520D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50830"/>
    <w:pPr>
      <w:spacing w:after="240"/>
      <w:jc w:val="both"/>
    </w:pPr>
  </w:style>
  <w:style w:type="paragraph" w:styleId="Heading1">
    <w:name w:val="heading 1"/>
    <w:basedOn w:val="Normal"/>
    <w:next w:val="Text1"/>
    <w:uiPriority w:val="90"/>
    <w:qFormat/>
    <w:rsid w:val="00B828A5"/>
    <w:pPr>
      <w:keepNext/>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link w:val="Heading3Char"/>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locked/>
    <w:rsid w:val="000F7027"/>
    <w:pPr>
      <w:widowControl w:val="0"/>
      <w:ind w:left="720"/>
      <w:contextualSpacing/>
    </w:pPr>
    <w:rPr>
      <w:rFonts w:ascii="Arial" w:hAnsi="Arial"/>
      <w:color w:val="000000"/>
      <w:sz w:val="22"/>
      <w:szCs w:val="24"/>
    </w:rPr>
  </w:style>
  <w:style w:type="character" w:styleId="Hyperlink">
    <w:name w:val="Hyperlink"/>
    <w:uiPriority w:val="99"/>
    <w:locked/>
    <w:rsid w:val="000F7027"/>
    <w:rPr>
      <w:color w:val="0000FF"/>
      <w:u w:val="single"/>
    </w:rPr>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rsid w:val="004A6947"/>
    <w:pPr>
      <w:pBdr>
        <w:top w:val="single" w:sz="4" w:space="1" w:color="auto"/>
        <w:left w:val="single" w:sz="4" w:space="4" w:color="auto"/>
        <w:bottom w:val="single" w:sz="4" w:space="1" w:color="auto"/>
        <w:right w:val="single" w:sz="4" w:space="4" w:color="auto"/>
      </w:pBdr>
      <w:tabs>
        <w:tab w:val="right" w:leader="dot" w:pos="8640"/>
      </w:tabs>
      <w:spacing w:before="120" w:after="120"/>
      <w:ind w:left="482" w:hanging="482"/>
      <w:jc w:val="left"/>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8"/>
      </w:numPr>
      <w:spacing w:line="360" w:lineRule="auto"/>
    </w:pPr>
  </w:style>
  <w:style w:type="paragraph" w:customStyle="1" w:styleId="LegalNumPar2">
    <w:name w:val="LegalNumPar2"/>
    <w:basedOn w:val="Normal"/>
    <w:pPr>
      <w:numPr>
        <w:ilvl w:val="1"/>
        <w:numId w:val="18"/>
      </w:numPr>
      <w:spacing w:line="360" w:lineRule="auto"/>
    </w:pPr>
  </w:style>
  <w:style w:type="paragraph" w:customStyle="1" w:styleId="LegalNumPar3">
    <w:name w:val="LegalNumPar3"/>
    <w:basedOn w:val="Normal"/>
    <w:pPr>
      <w:numPr>
        <w:ilvl w:val="2"/>
        <w:numId w:val="18"/>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customStyle="1" w:styleId="ListPrinciples">
    <w:name w:val="ListPrinciples"/>
    <w:basedOn w:val="ListParagraph"/>
    <w:link w:val="ListPrinciplesChar"/>
    <w:uiPriority w:val="90"/>
    <w:qFormat/>
    <w:rsid w:val="00C31020"/>
    <w:pPr>
      <w:numPr>
        <w:numId w:val="1"/>
      </w:numPr>
      <w:ind w:left="350"/>
      <w:contextualSpacing w:val="0"/>
    </w:pPr>
    <w:rPr>
      <w:rFonts w:ascii="Times New Roman" w:hAnsi="Times New Roman"/>
      <w:b/>
      <w:bCs/>
      <w:sz w:val="24"/>
    </w:rPr>
  </w:style>
  <w:style w:type="character" w:customStyle="1" w:styleId="ListParagraphChar">
    <w:name w:val="List Paragraph Char"/>
    <w:basedOn w:val="DefaultParagraphFont"/>
    <w:link w:val="ListParagraph"/>
    <w:rsid w:val="00C31020"/>
    <w:rPr>
      <w:rFonts w:ascii="Arial" w:hAnsi="Arial"/>
      <w:color w:val="000000"/>
      <w:sz w:val="22"/>
      <w:szCs w:val="24"/>
    </w:rPr>
  </w:style>
  <w:style w:type="character" w:customStyle="1" w:styleId="ListPrinciplesChar">
    <w:name w:val="ListPrinciples Char"/>
    <w:basedOn w:val="ListParagraphChar"/>
    <w:link w:val="ListPrinciples"/>
    <w:uiPriority w:val="90"/>
    <w:rsid w:val="00C31020"/>
    <w:rPr>
      <w:rFonts w:ascii="Arial" w:hAnsi="Arial"/>
      <w:b/>
      <w:bCs/>
      <w:color w:val="000000"/>
      <w:sz w:val="22"/>
      <w:szCs w:val="24"/>
    </w:rPr>
  </w:style>
  <w:style w:type="character" w:customStyle="1" w:styleId="Heading3Char">
    <w:name w:val="Heading 3 Char"/>
    <w:basedOn w:val="DefaultParagraphFont"/>
    <w:link w:val="Heading3"/>
    <w:uiPriority w:val="90"/>
    <w:rsid w:val="00C07F22"/>
    <w:rPr>
      <w:i/>
    </w:rPr>
  </w:style>
  <w:style w:type="paragraph" w:styleId="BalloonText">
    <w:name w:val="Balloon Text"/>
    <w:basedOn w:val="Normal"/>
    <w:link w:val="BalloonTextChar"/>
    <w:semiHidden/>
    <w:locked/>
    <w:rsid w:val="00EB59D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59D5"/>
    <w:rPr>
      <w:rFonts w:ascii="Segoe UI" w:hAnsi="Segoe UI" w:cs="Segoe UI"/>
      <w:sz w:val="18"/>
      <w:szCs w:val="18"/>
    </w:rPr>
  </w:style>
  <w:style w:type="character" w:styleId="FootnoteReference">
    <w:name w:val="footnote reference"/>
    <w:basedOn w:val="DefaultParagraphFont"/>
    <w:semiHidden/>
    <w:locked/>
    <w:rsid w:val="003E1164"/>
    <w:rPr>
      <w:vertAlign w:val="superscript"/>
    </w:rPr>
  </w:style>
  <w:style w:type="character" w:styleId="FollowedHyperlink">
    <w:name w:val="FollowedHyperlink"/>
    <w:basedOn w:val="DefaultParagraphFont"/>
    <w:semiHidden/>
    <w:locked/>
    <w:rsid w:val="00FF5011"/>
    <w:rPr>
      <w:color w:val="954F72" w:themeColor="followedHyperlink"/>
      <w:u w:val="single"/>
    </w:rPr>
  </w:style>
  <w:style w:type="table" w:styleId="TableGrid">
    <w:name w:val="Table Grid"/>
    <w:basedOn w:val="TableNormal"/>
    <w:locked/>
    <w:rsid w:val="007F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30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NECT-DCHE@ec.europa.eu?subject=DCHE%20principles%20and%20tips%20for%203D%20digitisation" TargetMode="External"/><Relationship Id="rId18" Type="http://schemas.openxmlformats.org/officeDocument/2006/relationships/hyperlink" Target="https://help.sketchfab.com/hc/en-us/articles/360017787651-Learning-3D-Part-I-Simple-geometry" TargetMode="External"/><Relationship Id="rId26" Type="http://schemas.openxmlformats.org/officeDocument/2006/relationships/hyperlink" Target="https://www.raa.se/in-english/outreach-and-exhibitions/guide-for-increased-accessibility-through-3d-models/" TargetMode="External"/><Relationship Id="rId39" Type="http://schemas.openxmlformats.org/officeDocument/2006/relationships/hyperlink" Target="https://www.go-fair.org/fair-principles/" TargetMode="External"/><Relationship Id="rId21" Type="http://schemas.openxmlformats.org/officeDocument/2006/relationships/hyperlink" Target="https://help.sketchfab.com/hc/en-us/articles/202591983-3D-Scanning-Software" TargetMode="External"/><Relationship Id="rId34" Type="http://schemas.openxmlformats.org/officeDocument/2006/relationships/hyperlink" Target="https://pro.europeana.eu/page/available-rights-statements"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3dicons-project.eu/guidelines-and-case-studies" TargetMode="External"/><Relationship Id="rId29" Type="http://schemas.openxmlformats.org/officeDocument/2006/relationships/hyperlink" Target="https://3d.si.edu/" TargetMode="External"/><Relationship Id="rId11" Type="http://schemas.openxmlformats.org/officeDocument/2006/relationships/image" Target="media/image1.png"/><Relationship Id="rId24" Type="http://schemas.openxmlformats.org/officeDocument/2006/relationships/hyperlink" Target="https://glam3d.org/index.html" TargetMode="External"/><Relationship Id="rId32" Type="http://schemas.openxmlformats.org/officeDocument/2006/relationships/hyperlink" Target="https://www.lockss.org/" TargetMode="External"/><Relationship Id="rId37" Type="http://schemas.openxmlformats.org/officeDocument/2006/relationships/hyperlink" Target="https://pro.europeana.eu/files/Europeana_Professional/Europeana_Network/Europeana_Network_Task_Forces/Final_reports/3D-TF-final%20report.pdf" TargetMode="External"/><Relationship Id="rId40" Type="http://schemas.openxmlformats.org/officeDocument/2006/relationships/hyperlink" Target="https://ec.europa.eu/cefdigital/wiki/display/CEFDIGITAL/eArchiving"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arare.gitbook.io/share-3d-guidelines/3d-process/context" TargetMode="External"/><Relationship Id="rId23" Type="http://schemas.openxmlformats.org/officeDocument/2006/relationships/hyperlink" Target="https://sketchfab.com/blogs/community/how-to-set-up-a-successful-photogrammetry-project" TargetMode="External"/><Relationship Id="rId28" Type="http://schemas.openxmlformats.org/officeDocument/2006/relationships/hyperlink" Target="http://www.londoncharter.org/index.html" TargetMode="External"/><Relationship Id="rId36" Type="http://schemas.openxmlformats.org/officeDocument/2006/relationships/hyperlink" Target="http://www.londoncharter.org"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help.sketchfab.com/hc/en-us/articles/360017510532-Learning-3D-Part-II-Adding-color-texture-light" TargetMode="External"/><Relationship Id="rId31" Type="http://schemas.openxmlformats.org/officeDocument/2006/relationships/hyperlink" Target="https://www.europeana.eu/en/rights/public-domain-charte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europeana.eu/files/Europeana_Professional/Europeana_Network/Europeana_Network_Task_Forces/Final_reports/3D-TF-final%20report.pdf" TargetMode="External"/><Relationship Id="rId22" Type="http://schemas.openxmlformats.org/officeDocument/2006/relationships/hyperlink" Target="https://help.sketchfab.com/hc/en-us/articles/202586363-3D-Modeling-Software" TargetMode="External"/><Relationship Id="rId27" Type="http://schemas.openxmlformats.org/officeDocument/2006/relationships/hyperlink" Target="https://www.europeana.eu/en/rights/public-domain-charter" TargetMode="External"/><Relationship Id="rId30" Type="http://schemas.openxmlformats.org/officeDocument/2006/relationships/hyperlink" Target="https://pro.europeana.eu/files/Europeana_Professional/Europeana_Network/Europeana_Network_Task_Forces/Final_reports/3D-TF-final%20report.pdf" TargetMode="External"/><Relationship Id="rId35" Type="http://schemas.openxmlformats.org/officeDocument/2006/relationships/hyperlink" Target="https://www.go-fair.org/fair-principle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europa.eu/digital-single-market/en/news/eu-member-states-sign-cooperate-digitising-cultural-heritage" TargetMode="External"/><Relationship Id="rId17" Type="http://schemas.openxmlformats.org/officeDocument/2006/relationships/hyperlink" Target="https://www.youtube.com/playlist?list=PLES12m2e-0EiTw38upk3gW26bJ2VI9oR9" TargetMode="External"/><Relationship Id="rId25" Type="http://schemas.openxmlformats.org/officeDocument/2006/relationships/hyperlink" Target="https://ec.europa.eu/digital-single-market/en/news/cultural-heritage-home" TargetMode="External"/><Relationship Id="rId33" Type="http://schemas.openxmlformats.org/officeDocument/2006/relationships/hyperlink" Target="https://pro.europeana.eu/network-association/special-interest-groups/europeana-copyright" TargetMode="External"/><Relationship Id="rId38" Type="http://schemas.openxmlformats.org/officeDocument/2006/relationships/hyperlink" Target="https://ec.europa.eu/research/openscience/index.cfm?pg=open-science-cloud" TargetMode="External"/><Relationship Id="rId46" Type="http://schemas.openxmlformats.org/officeDocument/2006/relationships/header" Target="header3.xml"/><Relationship Id="rId20" Type="http://schemas.openxmlformats.org/officeDocument/2006/relationships/hyperlink" Target="https://help.sketchfab.com/hc/en-us/articles/360018825352-Learning-3D-Part-III-Create-your-own-models" TargetMode="External"/><Relationship Id="rId41" Type="http://schemas.openxmlformats.org/officeDocument/2006/relationships/hyperlink" Target="https://en.wikipedia.org/wiki/Open_format"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729069103243C2B48B250A61156260"/>
        <w:category>
          <w:name w:val="General"/>
          <w:gallery w:val="placeholder"/>
        </w:category>
        <w:types>
          <w:type w:val="bbPlcHdr"/>
        </w:types>
        <w:behaviors>
          <w:behavior w:val="content"/>
        </w:behaviors>
        <w:guid w:val="{5FABB1E1-4A95-4402-AE32-1A948736A1C4}"/>
      </w:docPartPr>
      <w:docPartBody>
        <w:p w:rsidR="00794466" w:rsidRDefault="008E49AA" w:rsidP="008E49AA">
          <w:pPr>
            <w:pStyle w:val="14729069103243C2B48B250A61156260"/>
          </w:pPr>
          <w:r>
            <w:rPr>
              <w:rStyle w:val="PlaceholderText"/>
            </w:rPr>
            <w:t>Type the document title here.</w:t>
          </w:r>
        </w:p>
      </w:docPartBody>
    </w:docPart>
    <w:docPart>
      <w:docPartPr>
        <w:name w:val="080CC74AE53749B19101BD434C13C448"/>
        <w:category>
          <w:name w:val="General"/>
          <w:gallery w:val="placeholder"/>
        </w:category>
        <w:types>
          <w:type w:val="bbPlcHdr"/>
        </w:types>
        <w:behaviors>
          <w:behavior w:val="content"/>
        </w:behaviors>
        <w:guid w:val="{FD56D937-5C4C-4B20-85B4-C54FCDEF4FD8}"/>
      </w:docPartPr>
      <w:docPartBody>
        <w:p w:rsidR="00794466" w:rsidRDefault="008E49AA" w:rsidP="008E49AA">
          <w:pPr>
            <w:pStyle w:val="080CC74AE53749B19101BD434C13C448"/>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30"/>
    <w:rsid w:val="00175497"/>
    <w:rsid w:val="004762E5"/>
    <w:rsid w:val="00481F20"/>
    <w:rsid w:val="00565630"/>
    <w:rsid w:val="00652EB9"/>
    <w:rsid w:val="00663BFC"/>
    <w:rsid w:val="006C6446"/>
    <w:rsid w:val="00705079"/>
    <w:rsid w:val="00794466"/>
    <w:rsid w:val="007F2921"/>
    <w:rsid w:val="008527E7"/>
    <w:rsid w:val="008E49AA"/>
    <w:rsid w:val="009173A3"/>
    <w:rsid w:val="009F317B"/>
    <w:rsid w:val="00AA4054"/>
    <w:rsid w:val="00AA68A4"/>
    <w:rsid w:val="00B66E1E"/>
    <w:rsid w:val="00C20EFA"/>
    <w:rsid w:val="00DE29A2"/>
    <w:rsid w:val="00E6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AA"/>
    <w:rPr>
      <w:color w:val="288061"/>
    </w:rPr>
  </w:style>
  <w:style w:type="paragraph" w:customStyle="1" w:styleId="14729069103243C2B48B250A61156260">
    <w:name w:val="14729069103243C2B48B250A61156260"/>
    <w:rsid w:val="008E49AA"/>
  </w:style>
  <w:style w:type="paragraph" w:customStyle="1" w:styleId="080CC74AE53749B19101BD434C13C448">
    <w:name w:val="080CC74AE53749B19101BD434C13C448"/>
    <w:rsid w:val="008E4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2020-04-27T13:59:18</Date>
    <Language>EN</Language>
  </Created>
  <Edited>
    <Version>10.0.40769.0</Version>
    <Date>2020-08-14T08:41:42</Date>
  </Edited>
  <DocumentModel>
    <Id>6cbda13a-4db2-46c6-876a-ef72275827ef</Id>
    <Name>Report</Name>
  </DocumentModel>
  <DocumentDate>2020-04-27T13:59:18</DocumentDate>
  <DocumentVersion>0.1</DocumentVersion>
  <CompatibilityMode>Eurolook10</CompatibilityMode>
  <Address/>
</EurolookProperties>
</file>

<file path=customXml/item2.xml><?xml version="1.0" encoding="utf-8"?>
<Author Role="Creator" AuthorRoleName="Writer" AuthorRoleId="a4fbaff4-b07c-48b4-a21e-e7b9eedf3796">
  <Id>33dc964e-98bc-4eae-a704-ad2cc5a30450</Id>
  <Names>
    <Latin>
      <FirstName>Cristian</FirstName>
      <LastName>BRASOVEANU</LastName>
    </Latin>
    <Greek>
      <FirstName/>
      <LastName/>
    </Greek>
    <Cyrillic>
      <FirstName/>
      <LastName/>
    </Cyrillic>
    <DocumentScript>
      <FirstName>Cristian</FirstName>
      <LastName>BRASOVEANU</LastName>
      <FullName>Cristian BRASOVEANU</FullName>
    </DocumentScript>
  </Names>
  <Initials>CB</Initials>
  <Gender>m</Gender>
  <Email>CNECT-DCHE@ec.europa.eu</Email>
  <Service>CNECT.G.2</Service>
  <Function ADCode="" ShowInSignature="true" ShowInHeader="false" HeaderText=""/>
  <WebAddress/>
  <InheritedWebAddress>WebAddress</InheritedWebAddress>
  <OrgaEntity1>
    <Id>c98ae57e-86e2-47f6-8d69-b604bc2ed447</Id>
    <LogicalLevel>1</LogicalLevel>
    <Name>CNECT</Name>
    <HeadLine1>SIDEVÕRKUDE, SISU JA TEHNOLOOGIA PEADIREKTORAAT </HeadLine1>
    <HeadLine2/>
    <PrimaryAddressId>f03b5801-04c9-4931-aa17-c6d6c70bc579</PrimaryAddressId>
    <SecondaryAddressId/>
    <WebAddress>WebAddress</WebAddress>
    <InheritedWebAddress>WebAddress</InheritedWebAddress>
    <ShowInHeader>true</ShowInHeader>
  </OrgaEntity1>
  <OrgaEntity2>
    <Id>a6c7f957-ea96-47d5-bccd-019e874dac82</Id>
    <LogicalLevel>2</LogicalLevel>
    <Name>CNECT.G</Name>
    <HeadLine1>Andmed</HeadLine1>
    <HeadLine2/>
    <PrimaryAddressId>1264fb81-f6bb-475e-9f9d-a937d3be6ee2</PrimaryAddressId>
    <SecondaryAddressId/>
    <WebAddress/>
    <InheritedWebAddress>WebAddress</InheritedWebAddress>
    <ShowInHeader>true</ShowInHeader>
  </OrgaEntity2>
  <OrgaEntity3>
    <Id>c4b7156c-8642-4921-9292-b8e218d3b995</Id>
    <LogicalLevel>3</LogicalLevel>
    <Name>CNECT.G.2</Name>
    <HeadLine1>Interaktiivsed ja digitaalsed tehnoloogiad kultuuri ja hariduse jaoks</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4301-38286</Phone>
    <Office>EUFO 01/178A</Office>
  </MainWorkplace>
  <Workplaces>
    <Workplace IsMain="true">
      <AddressId>1264fb81-f6bb-475e-9f9d-a937d3be6ee2</AddressId>
      <Fax/>
      <Phone>+352 4301-38286</Phone>
      <Office>EUFO 01/178A</Office>
    </Workplace>
    <Workplace IsMain="false">
      <AddressId>f03b5801-04c9-4931-aa17-c6d6c70bc579</AddressId>
      <Fax/>
      <Phone/>
      <Office/>
    </Workplace>
  </Workplaces>
</Author>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EUROOPA KOMISJON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337F2B-4A41-47C9-A7C7-5930D7061516}">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7BD30AE-B919-4480-B12B-BFECF3EF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10</TotalTime>
  <Pages>32</Pages>
  <Words>11220</Words>
  <Characters>82586</Characters>
  <Application>Microsoft Office Word</Application>
  <DocSecurity>0</DocSecurity>
  <PresentationFormat>Microsoft Word 14.0</PresentationFormat>
  <Lines>1290</Lines>
  <Paragraphs>440</Paragraphs>
  <ScaleCrop>true</ScaleCrop>
  <HeadingPairs>
    <vt:vector size="2" baseType="variant">
      <vt:variant>
        <vt:lpstr>Title</vt:lpstr>
      </vt:variant>
      <vt:variant>
        <vt:i4>1</vt:i4>
      </vt:variant>
    </vt:vector>
  </HeadingPairs>
  <TitlesOfParts>
    <vt:vector size="1" baseType="lpstr">
      <vt:lpstr>Digitaalse kultuuripärandi ja Europeana ekspertgrupp</vt:lpstr>
    </vt:vector>
  </TitlesOfParts>
  <Manager/>
  <Company/>
  <LinksUpToDate>false</LinksUpToDate>
  <CharactersWithSpaces>93366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Digitaalse kultuuripärandi ja Europeana ekspertgrupp</dc:title>
  <dc:subject>Ainelise kultuuripärandi 3D digiteerimise põhimõtted ja näpunäited kultuuripärandi valdkonna spetsialistidele ja asutustele ning teistele kultuuripärandi hoidjatele</dc:subject>
  <dc:creator>BRASOVEANU Cristian (CNECT)</dc:creator>
  <cp:keywords/>
  <dc:description/>
  <cp:lastModifiedBy>Sven Peterson</cp:lastModifiedBy>
  <cp:revision>7</cp:revision>
  <dcterms:created xsi:type="dcterms:W3CDTF">2020-10-01T08:32:00Z</dcterms:created>
  <dcterms:modified xsi:type="dcterms:W3CDTF">2020-10-01T09:30:00Z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